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71" w:rsidRPr="006A7F14" w:rsidRDefault="002C5A71" w:rsidP="006A7F14">
      <w:pPr>
        <w:widowControl w:val="0"/>
        <w:suppressAutoHyphens/>
        <w:spacing w:after="0" w:line="360" w:lineRule="auto"/>
        <w:ind w:right="9"/>
        <w:rPr>
          <w:rFonts w:ascii="Times New Roman" w:eastAsia="SimSun" w:hAnsi="Times New Roman" w:cs="Mangal"/>
          <w:b/>
          <w:szCs w:val="20"/>
          <w:lang w:eastAsia="hi-IN" w:bidi="hi-IN"/>
        </w:rPr>
      </w:pPr>
      <w:r>
        <w:rPr>
          <w:rFonts w:ascii="Times New Roman" w:eastAsia="SimSun" w:hAnsi="Times New Roman" w:cs="Mangal"/>
          <w:b/>
          <w:noProof/>
          <w:szCs w:val="20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2714625</wp:posOffset>
            </wp:positionH>
            <wp:positionV relativeFrom="paragraph">
              <wp:posOffset>-245110</wp:posOffset>
            </wp:positionV>
            <wp:extent cx="507365" cy="704850"/>
            <wp:effectExtent l="19050" t="0" r="6985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SimSun" w:hAnsi="Times New Roman" w:cs="Mangal"/>
          <w:b/>
          <w:bCs/>
          <w:sz w:val="32"/>
          <w:szCs w:val="32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sz w:val="32"/>
          <w:szCs w:val="32"/>
          <w:lang w:eastAsia="hi-IN" w:bidi="hi-IN"/>
        </w:rPr>
        <w:t>ЧОРТКІВСЬКА    МІСЬКА    РАДА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9"/>
        <w:jc w:val="center"/>
        <w:rPr>
          <w:rFonts w:ascii="Times New Roman" w:eastAsia="SimSun" w:hAnsi="Times New Roman" w:cs="Mangal"/>
          <w:sz w:val="1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sz w:val="32"/>
          <w:szCs w:val="32"/>
          <w:lang w:eastAsia="hi-IN" w:bidi="hi-IN"/>
        </w:rPr>
        <w:t>ВИКОНАВЧИЙ КОМІТЕТ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sz w:val="18"/>
          <w:szCs w:val="24"/>
          <w:lang w:eastAsia="hi-IN" w:bidi="hi-IN"/>
        </w:rPr>
      </w:pP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-5"/>
        <w:jc w:val="center"/>
        <w:rPr>
          <w:rFonts w:ascii="Times New Roman" w:eastAsia="SimSun" w:hAnsi="Times New Roman" w:cs="Mangal"/>
          <w:b/>
          <w:bCs/>
          <w:iCs/>
          <w:sz w:val="28"/>
          <w:szCs w:val="28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iCs/>
          <w:sz w:val="32"/>
          <w:szCs w:val="32"/>
          <w:lang w:eastAsia="hi-IN" w:bidi="hi-IN"/>
        </w:rPr>
        <w:t xml:space="preserve"> Р І Ш Е Н </w:t>
      </w:r>
      <w:proofErr w:type="spellStart"/>
      <w:r w:rsidRPr="00146161">
        <w:rPr>
          <w:rFonts w:ascii="Times New Roman" w:eastAsia="SimSun" w:hAnsi="Times New Roman" w:cs="Mangal"/>
          <w:b/>
          <w:bCs/>
          <w:iCs/>
          <w:sz w:val="32"/>
          <w:szCs w:val="32"/>
          <w:lang w:eastAsia="hi-IN" w:bidi="hi-IN"/>
        </w:rPr>
        <w:t>Н</w:t>
      </w:r>
      <w:proofErr w:type="spellEnd"/>
      <w:r w:rsidRPr="00146161">
        <w:rPr>
          <w:rFonts w:ascii="Times New Roman" w:eastAsia="SimSun" w:hAnsi="Times New Roman" w:cs="Mangal"/>
          <w:b/>
          <w:bCs/>
          <w:iCs/>
          <w:sz w:val="32"/>
          <w:szCs w:val="32"/>
          <w:lang w:eastAsia="hi-IN" w:bidi="hi-IN"/>
        </w:rPr>
        <w:t xml:space="preserve"> Я 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ind w:right="-5"/>
        <w:rPr>
          <w:rFonts w:ascii="Times New Roman" w:eastAsia="SimSun" w:hAnsi="Times New Roman" w:cs="Mangal"/>
          <w:b/>
          <w:bCs/>
          <w:iCs/>
          <w:sz w:val="28"/>
          <w:szCs w:val="28"/>
          <w:lang w:eastAsia="hi-IN" w:bidi="hi-IN"/>
        </w:rPr>
      </w:pPr>
    </w:p>
    <w:p w:rsidR="002C5A71" w:rsidRDefault="005E2CFD" w:rsidP="005E2CF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від  19 </w:t>
      </w:r>
      <w:r w:rsidR="002A3D48"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квіт</w:t>
      </w:r>
      <w:r w:rsidR="006A7F14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ня  2019</w:t>
      </w:r>
      <w:r w:rsidR="002C5A71"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року </w:t>
      </w:r>
      <w:r w:rsidR="002C5A71"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C5A71"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C5A71"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C5A71"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C5A71"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C5A71"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ab/>
      </w:r>
      <w:r w:rsidR="002C5A71"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№ </w:t>
      </w:r>
      <w:r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124</w:t>
      </w:r>
      <w:r w:rsidR="002C5A71"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 </w:t>
      </w:r>
    </w:p>
    <w:p w:rsidR="005E2CFD" w:rsidRPr="002A3D48" w:rsidRDefault="005E2CFD" w:rsidP="005E2CFD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iCs/>
          <w:sz w:val="32"/>
          <w:szCs w:val="32"/>
          <w:lang w:eastAsia="hi-IN" w:bidi="hi-IN"/>
        </w:rPr>
      </w:pPr>
    </w:p>
    <w:p w:rsidR="002C5A71" w:rsidRPr="002A3D48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Про надання дозволу </w:t>
      </w:r>
      <w:proofErr w:type="spellStart"/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КП</w:t>
      </w:r>
      <w:proofErr w:type="spellEnd"/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  <w:proofErr w:type="spellStart"/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“Чортків</w:t>
      </w:r>
      <w:proofErr w:type="spellEnd"/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  <w:proofErr w:type="spellStart"/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дім”</w:t>
      </w:r>
      <w:proofErr w:type="spellEnd"/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2C5A71" w:rsidRPr="002A3D48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на списання з балансу будинку № </w:t>
      </w:r>
      <w:r w:rsidR="002A3D48"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13</w:t>
      </w: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 </w:t>
      </w:r>
    </w:p>
    <w:p w:rsidR="002C5A71" w:rsidRPr="002A3D48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</w:pPr>
      <w:r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 xml:space="preserve">по вул. </w:t>
      </w:r>
      <w:r w:rsidR="002A3D48" w:rsidRPr="002A3D48">
        <w:rPr>
          <w:rFonts w:ascii="Times New Roman" w:eastAsia="SimSun" w:hAnsi="Times New Roman" w:cs="Times New Roman"/>
          <w:b/>
          <w:sz w:val="28"/>
          <w:szCs w:val="28"/>
          <w:lang w:eastAsia="hi-IN" w:bidi="hi-IN"/>
        </w:rPr>
        <w:t>Дениса Січинського</w:t>
      </w:r>
    </w:p>
    <w:p w:rsidR="002C5A71" w:rsidRPr="00146161" w:rsidRDefault="002C5A71" w:rsidP="002C5A71">
      <w:pPr>
        <w:widowControl w:val="0"/>
        <w:suppressAutoHyphens/>
        <w:autoSpaceDE w:val="0"/>
        <w:spacing w:after="0" w:line="252" w:lineRule="auto"/>
        <w:ind w:right="-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C5A71" w:rsidRPr="00146161" w:rsidRDefault="002A3D48" w:rsidP="002C5A71">
      <w:pPr>
        <w:widowControl w:val="0"/>
        <w:suppressAutoHyphens/>
        <w:spacing w:line="240" w:lineRule="auto"/>
        <w:ind w:right="-569" w:firstLine="540"/>
        <w:jc w:val="both"/>
        <w:rPr>
          <w:rFonts w:ascii="Times New Roman" w:eastAsia="SimSun" w:hAnsi="Times New Roman" w:cs="Mangal"/>
          <w:b/>
          <w:bCs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На підставі листа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начальника комунального підприємства «Чортків </w:t>
      </w:r>
      <w:r w:rsidR="00786CC3">
        <w:rPr>
          <w:rFonts w:ascii="Times New Roman" w:eastAsia="SimSun" w:hAnsi="Times New Roman" w:cs="Mangal"/>
          <w:sz w:val="28"/>
          <w:szCs w:val="28"/>
          <w:lang w:eastAsia="hi-IN" w:bidi="hi-IN"/>
        </w:rPr>
        <w:t>д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ім» Олійник Г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В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від 0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9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04.2019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№ 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92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, 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відповідно до Законів України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 w:rsidR="002C5A71" w:rsidRPr="00194A94">
        <w:rPr>
          <w:rFonts w:ascii="Times New Roman" w:eastAsia="SimSun" w:hAnsi="Times New Roman" w:cs="Mangal"/>
          <w:sz w:val="28"/>
          <w:szCs w:val="28"/>
          <w:lang w:eastAsia="hi-IN" w:bidi="hi-IN"/>
        </w:rPr>
        <w:t>«</w:t>
      </w:r>
      <w:r w:rsidR="002C5A71" w:rsidRPr="00194A94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Про особливості здійснення права власності у багатоквартирному будинку</w:t>
      </w:r>
      <w:r w:rsidR="002C5A71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», «</w:t>
      </w:r>
      <w:r w:rsidR="002C5A71" w:rsidRPr="00194A94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Про об'єднання співвласників багатоквартирного будинку</w:t>
      </w:r>
      <w:r w:rsidR="002C5A71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», Порядку списання з балансу багатоквартирних будинків, затвердженого постановою</w:t>
      </w:r>
      <w:r w:rsidR="002C5A71">
        <w:rPr>
          <w:rFonts w:ascii="Times New Roman" w:eastAsia="SimSun" w:hAnsi="Times New Roman" w:cs="Mangal"/>
          <w:b/>
          <w:bCs/>
          <w:lang w:eastAsia="hi-IN" w:bidi="hi-IN"/>
        </w:rPr>
        <w:t xml:space="preserve"> </w:t>
      </w:r>
      <w:r w:rsidR="002C5A71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К</w:t>
      </w:r>
      <w:r w:rsidR="002C5A71" w:rsidRPr="00A97429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>абінету</w:t>
      </w:r>
      <w:r w:rsidR="002C5A71">
        <w:rPr>
          <w:rFonts w:ascii="Times New Roman" w:eastAsia="SimSun" w:hAnsi="Times New Roman" w:cs="Mangal"/>
          <w:bCs/>
          <w:sz w:val="28"/>
          <w:szCs w:val="28"/>
          <w:lang w:eastAsia="hi-IN" w:bidi="hi-IN"/>
        </w:rPr>
        <w:t xml:space="preserve"> Міністрів України від 20.04.2016 № 301,</w:t>
      </w:r>
      <w:r w:rsidR="002C5A71">
        <w:rPr>
          <w:rFonts w:ascii="Times New Roman" w:eastAsia="SimSun" w:hAnsi="Times New Roman" w:cs="Mangal"/>
          <w:b/>
          <w:bCs/>
          <w:lang w:eastAsia="hi-IN" w:bidi="hi-IN"/>
        </w:rPr>
        <w:t xml:space="preserve"> 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керуючись п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п.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1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, пп.3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п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. “а” ст. 30 Закону України «Про місцеве самоврядування в Україні»,  виконавчий комітет 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міської ради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        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146161"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  <w:t>ВИРІШИВ: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2C5A71" w:rsidRDefault="002C5A71" w:rsidP="00810657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1.Надати дозвіл комунальному підприємству  «Чортків </w:t>
      </w:r>
      <w:r w:rsidR="00786CC3">
        <w:rPr>
          <w:rFonts w:ascii="Times New Roman" w:eastAsia="SimSun" w:hAnsi="Times New Roman" w:cs="Mangal"/>
          <w:sz w:val="28"/>
          <w:szCs w:val="28"/>
          <w:lang w:eastAsia="hi-IN" w:bidi="hi-IN"/>
        </w:rPr>
        <w:t>д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ім» 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на списання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з балансу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багатоквартирного будинку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№ 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>13</w:t>
      </w:r>
      <w:r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по вул. 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>Дениса Січинського</w:t>
      </w: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у місті Чорткові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</w:p>
    <w:p w:rsidR="005E2CFD" w:rsidRPr="00146161" w:rsidRDefault="005E2CFD" w:rsidP="00810657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4"/>
          <w:szCs w:val="24"/>
          <w:lang w:eastAsia="hi-IN" w:bidi="hi-IN"/>
        </w:rPr>
      </w:pPr>
    </w:p>
    <w:p w:rsidR="002C5A71" w:rsidRDefault="005E2CFD" w:rsidP="00810657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2.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Комунальному підприємству </w:t>
      </w:r>
      <w:proofErr w:type="spellStart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“Чортків</w:t>
      </w:r>
      <w:proofErr w:type="spellEnd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дім”</w:t>
      </w:r>
      <w:proofErr w:type="spellEnd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здійснити списання з балансу багато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>квартирн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ого будинку 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№ 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>13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по вул. 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>Дениса Січинського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та передати 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технічну документацію на будинок 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ОСББ «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>13-й Район</w:t>
      </w:r>
      <w:r w:rsidR="00DD7A4F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» 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>згідно чинного законодавства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</w:p>
    <w:p w:rsidR="005E2CFD" w:rsidRPr="00146161" w:rsidRDefault="005E2CFD" w:rsidP="00810657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2C5A71" w:rsidRDefault="005E2CFD" w:rsidP="00810657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3.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Відповідальність за виконання даного рішення покласти на начальника комунального підприємства </w:t>
      </w:r>
      <w:proofErr w:type="spellStart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“Чортків</w:t>
      </w:r>
      <w:proofErr w:type="spellEnd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дім”</w:t>
      </w:r>
      <w:proofErr w:type="spellEnd"/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Олійник Галину Василівну.</w:t>
      </w:r>
    </w:p>
    <w:p w:rsidR="005E2CFD" w:rsidRPr="00146161" w:rsidRDefault="005E2CFD" w:rsidP="00810657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2C5A71" w:rsidRDefault="005E2CFD" w:rsidP="00810657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4.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Копію рішення направити в комунальне підприємство «Чортків </w:t>
      </w:r>
      <w:r w:rsidR="00810657">
        <w:rPr>
          <w:rFonts w:ascii="Times New Roman" w:eastAsia="SimSun" w:hAnsi="Times New Roman" w:cs="Mangal"/>
          <w:sz w:val="28"/>
          <w:szCs w:val="28"/>
          <w:lang w:eastAsia="hi-IN" w:bidi="hi-IN"/>
        </w:rPr>
        <w:t>д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ім» та відділ жит</w:t>
      </w:r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лово-комунального господарства та 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благоустрою міської ради.</w:t>
      </w:r>
    </w:p>
    <w:p w:rsidR="005E2CFD" w:rsidRPr="00146161" w:rsidRDefault="005E2CFD" w:rsidP="00810657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sz w:val="28"/>
          <w:szCs w:val="28"/>
          <w:lang w:eastAsia="hi-IN" w:bidi="hi-IN"/>
        </w:rPr>
      </w:pPr>
    </w:p>
    <w:p w:rsidR="002C5A71" w:rsidRPr="00146161" w:rsidRDefault="005E2CFD" w:rsidP="00810657">
      <w:pPr>
        <w:widowControl w:val="0"/>
        <w:suppressAutoHyphens/>
        <w:spacing w:after="0" w:line="240" w:lineRule="auto"/>
        <w:ind w:right="-568"/>
        <w:jc w:val="both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sz w:val="28"/>
          <w:szCs w:val="28"/>
          <w:lang w:eastAsia="hi-IN" w:bidi="hi-IN"/>
        </w:rPr>
        <w:t>5.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Контроль за виконанням даного рішення покласти на заступника міського голови з питань діяльності виконавчих органів</w:t>
      </w:r>
      <w:r w:rsidR="002C5A7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міської ради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</w:t>
      </w:r>
      <w:proofErr w:type="spellStart"/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>Недокуса</w:t>
      </w:r>
      <w:proofErr w:type="spellEnd"/>
      <w:r w:rsidR="004D37CE">
        <w:rPr>
          <w:rFonts w:ascii="Times New Roman" w:eastAsia="SimSun" w:hAnsi="Times New Roman" w:cs="Mangal"/>
          <w:sz w:val="28"/>
          <w:szCs w:val="28"/>
          <w:lang w:eastAsia="hi-IN" w:bidi="hi-IN"/>
        </w:rPr>
        <w:t xml:space="preserve"> О. З</w:t>
      </w:r>
      <w:r w:rsidR="002C5A71" w:rsidRPr="00146161">
        <w:rPr>
          <w:rFonts w:ascii="Times New Roman" w:eastAsia="SimSun" w:hAnsi="Times New Roman" w:cs="Mangal"/>
          <w:sz w:val="28"/>
          <w:szCs w:val="28"/>
          <w:lang w:eastAsia="hi-IN" w:bidi="hi-IN"/>
        </w:rPr>
        <w:t>.</w:t>
      </w:r>
    </w:p>
    <w:p w:rsidR="002C5A71" w:rsidRPr="00146161" w:rsidRDefault="002C5A71" w:rsidP="002C5A71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2C5A71" w:rsidRPr="00146161" w:rsidRDefault="002C5A71" w:rsidP="002C5A71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b/>
          <w:sz w:val="28"/>
          <w:szCs w:val="28"/>
          <w:lang w:eastAsia="hi-IN" w:bidi="hi-IN"/>
        </w:rPr>
      </w:pPr>
    </w:p>
    <w:p w:rsidR="002C5A71" w:rsidRPr="00146161" w:rsidRDefault="002C5A71" w:rsidP="004D37CE">
      <w:pPr>
        <w:widowControl w:val="0"/>
        <w:suppressAutoHyphens/>
        <w:spacing w:after="0" w:line="240" w:lineRule="auto"/>
        <w:ind w:right="-569"/>
        <w:jc w:val="both"/>
        <w:rPr>
          <w:rFonts w:ascii="Times New Roman" w:eastAsia="SimSun" w:hAnsi="Times New Roman" w:cs="Mangal"/>
          <w:sz w:val="28"/>
          <w:szCs w:val="24"/>
          <w:lang w:eastAsia="hi-IN" w:bidi="hi-IN"/>
        </w:rPr>
      </w:pPr>
      <w:r w:rsidRPr="00146161"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Міський голова                       </w:t>
      </w:r>
      <w:r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                                       </w:t>
      </w:r>
      <w:r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ab/>
      </w:r>
      <w:r w:rsidR="004D37CE"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 xml:space="preserve">Володимир </w:t>
      </w:r>
      <w:r w:rsidRPr="00146161"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ШМ</w:t>
      </w:r>
      <w:r w:rsidR="004D37CE">
        <w:rPr>
          <w:rFonts w:ascii="Times New Roman" w:eastAsia="SimSun" w:hAnsi="Times New Roman" w:cs="Mangal"/>
          <w:b/>
          <w:bCs/>
          <w:color w:val="000000"/>
          <w:sz w:val="28"/>
          <w:szCs w:val="28"/>
          <w:shd w:val="clear" w:color="auto" w:fill="FFFFFF"/>
          <w:lang w:eastAsia="hi-IN" w:bidi="hi-IN"/>
        </w:rPr>
        <w:t>АТЬКО</w:t>
      </w:r>
      <w:r w:rsidR="004D37CE">
        <w:rPr>
          <w:rFonts w:ascii="Times New Roman" w:eastAsia="SimSun" w:hAnsi="Times New Roman" w:cs="Mangal"/>
          <w:sz w:val="28"/>
          <w:szCs w:val="24"/>
          <w:lang w:eastAsia="hi-IN" w:bidi="hi-IN"/>
        </w:rPr>
        <w:t xml:space="preserve">         </w:t>
      </w:r>
      <w:r w:rsidR="004D37CE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  <w:t xml:space="preserve">      </w:t>
      </w:r>
    </w:p>
    <w:p w:rsidR="002C5A71" w:rsidRDefault="002C5A71" w:rsidP="005E2CFD">
      <w:pPr>
        <w:widowControl w:val="0"/>
        <w:suppressAutoHyphens/>
        <w:spacing w:after="0" w:line="240" w:lineRule="auto"/>
        <w:jc w:val="both"/>
      </w:pP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  <w:r w:rsidRPr="00146161">
        <w:rPr>
          <w:rFonts w:ascii="Times New Roman" w:eastAsia="SimSun" w:hAnsi="Times New Roman" w:cs="Mangal"/>
          <w:sz w:val="28"/>
          <w:szCs w:val="24"/>
          <w:lang w:eastAsia="hi-IN" w:bidi="hi-IN"/>
        </w:rPr>
        <w:tab/>
      </w:r>
    </w:p>
    <w:p w:rsidR="00837E00" w:rsidRDefault="00837E00"/>
    <w:sectPr w:rsidR="00837E00" w:rsidSect="00F2558E">
      <w:pgSz w:w="11906" w:h="16838"/>
      <w:pgMar w:top="851" w:right="1134" w:bottom="567" w:left="1560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C5A71"/>
    <w:rsid w:val="000A6E1D"/>
    <w:rsid w:val="00120802"/>
    <w:rsid w:val="00122421"/>
    <w:rsid w:val="002A3D48"/>
    <w:rsid w:val="002C5A71"/>
    <w:rsid w:val="003934EA"/>
    <w:rsid w:val="004D37CE"/>
    <w:rsid w:val="005E2CFD"/>
    <w:rsid w:val="006A7F14"/>
    <w:rsid w:val="00717158"/>
    <w:rsid w:val="00786CC3"/>
    <w:rsid w:val="00810657"/>
    <w:rsid w:val="00837E00"/>
    <w:rsid w:val="009F7A45"/>
    <w:rsid w:val="00C87CAA"/>
    <w:rsid w:val="00DD7A4F"/>
    <w:rsid w:val="00F7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1063</Words>
  <Characters>607</Characters>
  <Application>Microsoft Office Word</Application>
  <DocSecurity>0</DocSecurity>
  <Lines>5</Lines>
  <Paragraphs>3</Paragraphs>
  <ScaleCrop>false</ScaleCrop>
  <Company>Reanimator Extreme Edition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ocherednikova</cp:lastModifiedBy>
  <cp:revision>12</cp:revision>
  <cp:lastPrinted>2019-04-23T08:15:00Z</cp:lastPrinted>
  <dcterms:created xsi:type="dcterms:W3CDTF">2018-12-11T09:23:00Z</dcterms:created>
  <dcterms:modified xsi:type="dcterms:W3CDTF">2019-04-23T08:17:00Z</dcterms:modified>
</cp:coreProperties>
</file>