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31" w:rsidRDefault="00EB5031" w:rsidP="00EB5031">
      <w:pPr>
        <w:spacing w:line="360" w:lineRule="auto"/>
        <w:ind w:right="9"/>
        <w:jc w:val="center"/>
      </w:pPr>
      <w:r w:rsidRPr="00EB5031"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-149225</wp:posOffset>
            </wp:positionV>
            <wp:extent cx="507365" cy="704850"/>
            <wp:effectExtent l="19050" t="0" r="6985" b="0"/>
            <wp:wrapTopAndBottom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E1D" w:rsidRPr="00EB5031" w:rsidRDefault="005C5E1D" w:rsidP="00EB5031">
      <w:pPr>
        <w:spacing w:after="0" w:line="240" w:lineRule="auto"/>
        <w:ind w:right="11"/>
        <w:jc w:val="center"/>
      </w:pPr>
      <w:r w:rsidRPr="00AD608D">
        <w:rPr>
          <w:rFonts w:ascii="Times New Roman" w:hAnsi="Times New Roman" w:cs="Times New Roman"/>
          <w:b/>
          <w:bCs/>
          <w:sz w:val="28"/>
          <w:szCs w:val="28"/>
        </w:rPr>
        <w:t>ЧОРТКІВСЬКА    МІСЬКА    РАДА</w:t>
      </w:r>
    </w:p>
    <w:p w:rsidR="005C5E1D" w:rsidRDefault="005C5E1D" w:rsidP="00EB5031">
      <w:pPr>
        <w:spacing w:after="0" w:line="240" w:lineRule="auto"/>
        <w:ind w:right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08D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EB5031" w:rsidRPr="00AD608D" w:rsidRDefault="00EB5031" w:rsidP="00EB5031">
      <w:pPr>
        <w:spacing w:after="0" w:line="240" w:lineRule="auto"/>
        <w:ind w:right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5E1D" w:rsidRPr="00EB5031" w:rsidRDefault="00EB5031" w:rsidP="00EB5031">
      <w:pPr>
        <w:ind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Я</w:t>
      </w:r>
    </w:p>
    <w:p w:rsidR="005C5E1D" w:rsidRPr="00911F0D" w:rsidRDefault="005C5E1D" w:rsidP="00911F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F0D">
        <w:rPr>
          <w:rFonts w:ascii="Times New Roman" w:hAnsi="Times New Roman" w:cs="Times New Roman"/>
          <w:b/>
          <w:sz w:val="28"/>
          <w:szCs w:val="28"/>
        </w:rPr>
        <w:t xml:space="preserve">від  </w:t>
      </w:r>
      <w:r w:rsidR="00EB5031">
        <w:rPr>
          <w:rFonts w:ascii="Times New Roman" w:hAnsi="Times New Roman" w:cs="Times New Roman"/>
          <w:b/>
          <w:sz w:val="28"/>
          <w:szCs w:val="28"/>
        </w:rPr>
        <w:t xml:space="preserve">05 </w:t>
      </w:r>
      <w:r w:rsidR="002D1D2B" w:rsidRPr="00911F0D">
        <w:rPr>
          <w:rFonts w:ascii="Times New Roman" w:hAnsi="Times New Roman" w:cs="Times New Roman"/>
          <w:b/>
          <w:sz w:val="28"/>
          <w:szCs w:val="28"/>
        </w:rPr>
        <w:t>червня 2019</w:t>
      </w:r>
      <w:r w:rsidRPr="00911F0D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 w:rsidR="00EB50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1B3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03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11F0D">
        <w:rPr>
          <w:rFonts w:ascii="Times New Roman" w:hAnsi="Times New Roman" w:cs="Times New Roman"/>
          <w:b/>
          <w:sz w:val="28"/>
          <w:szCs w:val="28"/>
        </w:rPr>
        <w:t>№</w:t>
      </w:r>
      <w:r w:rsidR="00EB5031">
        <w:rPr>
          <w:rFonts w:ascii="Times New Roman" w:hAnsi="Times New Roman" w:cs="Times New Roman"/>
          <w:b/>
          <w:sz w:val="28"/>
          <w:szCs w:val="28"/>
        </w:rPr>
        <w:t xml:space="preserve"> 176</w:t>
      </w:r>
      <w:r w:rsidRPr="00911F0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B5031" w:rsidRDefault="00B16AC9" w:rsidP="00B16AC9">
      <w:pPr>
        <w:pStyle w:val="a4"/>
        <w:jc w:val="both"/>
        <w:rPr>
          <w:rFonts w:ascii="Times New Roman" w:hAnsi="Times New Roman"/>
          <w:b/>
          <w:sz w:val="28"/>
          <w:szCs w:val="32"/>
        </w:rPr>
      </w:pPr>
      <w:r w:rsidRPr="00911F0D">
        <w:rPr>
          <w:rFonts w:ascii="Times New Roman" w:hAnsi="Times New Roman"/>
          <w:b/>
          <w:sz w:val="28"/>
          <w:szCs w:val="32"/>
        </w:rPr>
        <w:t xml:space="preserve">Про затвердження пішохідної зони з визначенням </w:t>
      </w:r>
      <w:proofErr w:type="spellStart"/>
      <w:r w:rsidRPr="00911F0D">
        <w:rPr>
          <w:rFonts w:ascii="Times New Roman" w:hAnsi="Times New Roman"/>
          <w:b/>
          <w:sz w:val="28"/>
          <w:szCs w:val="32"/>
        </w:rPr>
        <w:t>паркувальних</w:t>
      </w:r>
      <w:proofErr w:type="spellEnd"/>
      <w:r w:rsidRPr="00911F0D">
        <w:rPr>
          <w:rFonts w:ascii="Times New Roman" w:hAnsi="Times New Roman"/>
          <w:b/>
          <w:sz w:val="28"/>
          <w:szCs w:val="32"/>
        </w:rPr>
        <w:t xml:space="preserve"> </w:t>
      </w:r>
    </w:p>
    <w:p w:rsidR="00EB5031" w:rsidRDefault="00B16AC9" w:rsidP="00B16AC9">
      <w:pPr>
        <w:pStyle w:val="a4"/>
        <w:jc w:val="both"/>
        <w:rPr>
          <w:rFonts w:ascii="Times New Roman" w:hAnsi="Times New Roman"/>
          <w:b/>
          <w:sz w:val="28"/>
          <w:szCs w:val="32"/>
        </w:rPr>
      </w:pPr>
      <w:r w:rsidRPr="00911F0D">
        <w:rPr>
          <w:rFonts w:ascii="Times New Roman" w:hAnsi="Times New Roman"/>
          <w:b/>
          <w:sz w:val="28"/>
          <w:szCs w:val="32"/>
        </w:rPr>
        <w:t xml:space="preserve">місць в м. Чорткові (локація – від </w:t>
      </w:r>
      <w:proofErr w:type="spellStart"/>
      <w:r>
        <w:rPr>
          <w:rFonts w:ascii="Times New Roman" w:hAnsi="Times New Roman"/>
          <w:b/>
          <w:sz w:val="28"/>
          <w:szCs w:val="32"/>
        </w:rPr>
        <w:t>пам’ятника«Борцям</w:t>
      </w:r>
      <w:proofErr w:type="spellEnd"/>
      <w:r>
        <w:rPr>
          <w:rFonts w:ascii="Times New Roman" w:hAnsi="Times New Roman"/>
          <w:b/>
          <w:sz w:val="28"/>
          <w:szCs w:val="32"/>
        </w:rPr>
        <w:t xml:space="preserve"> за волю </w:t>
      </w:r>
    </w:p>
    <w:p w:rsidR="00B16AC9" w:rsidRPr="00911F0D" w:rsidRDefault="00B16AC9" w:rsidP="00B16AC9">
      <w:pPr>
        <w:pStyle w:val="a4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України»  біля хлібозаводу до парку Івана Франка</w:t>
      </w:r>
      <w:r w:rsidRPr="00911F0D">
        <w:rPr>
          <w:rFonts w:ascii="Times New Roman" w:hAnsi="Times New Roman"/>
          <w:b/>
          <w:sz w:val="28"/>
          <w:szCs w:val="32"/>
        </w:rPr>
        <w:t xml:space="preserve">)  </w:t>
      </w:r>
      <w:r>
        <w:rPr>
          <w:rFonts w:ascii="Times New Roman" w:hAnsi="Times New Roman"/>
          <w:b/>
          <w:sz w:val="28"/>
          <w:szCs w:val="32"/>
        </w:rPr>
        <w:t>0</w:t>
      </w:r>
      <w:r w:rsidR="00EB5031">
        <w:rPr>
          <w:rFonts w:ascii="Times New Roman" w:hAnsi="Times New Roman"/>
          <w:b/>
          <w:sz w:val="28"/>
          <w:szCs w:val="32"/>
        </w:rPr>
        <w:t xml:space="preserve">9.06. 2019 </w:t>
      </w:r>
    </w:p>
    <w:p w:rsidR="00B16AC9" w:rsidRPr="00911F0D" w:rsidRDefault="00B16AC9" w:rsidP="00B16AC9">
      <w:pPr>
        <w:pStyle w:val="a4"/>
        <w:jc w:val="both"/>
        <w:rPr>
          <w:rFonts w:ascii="Times New Roman" w:hAnsi="Times New Roman"/>
          <w:b/>
          <w:sz w:val="28"/>
          <w:szCs w:val="32"/>
        </w:rPr>
      </w:pPr>
    </w:p>
    <w:p w:rsidR="00B16AC9" w:rsidRPr="000D1CBB" w:rsidRDefault="00B16AC9" w:rsidP="00B16AC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Розглянувши звернення голови ГО «Альтернатива-Чортків» </w:t>
      </w:r>
      <w:proofErr w:type="spellStart"/>
      <w:r w:rsidR="00EB5031">
        <w:rPr>
          <w:rFonts w:ascii="Times New Roman" w:eastAsia="Times New Roman" w:hAnsi="Times New Roman" w:cs="Times New Roman"/>
          <w:spacing w:val="-2"/>
          <w:sz w:val="28"/>
          <w:szCs w:val="28"/>
        </w:rPr>
        <w:t>Петльованого</w:t>
      </w:r>
      <w:proofErr w:type="spellEnd"/>
      <w:r w:rsidR="00EB50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Анатолія</w:t>
      </w:r>
      <w:r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>, враховуючи необхідність раціонального перерозподілу міського простору, впорядкування руху транспортних засобів для підвищення рівня безпеки руху пішоходів в центральній частині міста на час проведення у рамках військово-історичного фестивалю «</w:t>
      </w:r>
      <w:proofErr w:type="spellStart"/>
      <w:r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>Чортківська</w:t>
      </w:r>
      <w:proofErr w:type="spellEnd"/>
      <w:r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>офензива</w:t>
      </w:r>
      <w:proofErr w:type="spellEnd"/>
      <w:r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» реконструкції бою </w:t>
      </w:r>
      <w:proofErr w:type="spellStart"/>
      <w:r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>Чортківської</w:t>
      </w:r>
      <w:proofErr w:type="spellEnd"/>
      <w:r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>офензиви</w:t>
      </w:r>
      <w:proofErr w:type="spellEnd"/>
      <w:r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зважаючи на важливість даної історичної події, реагуючи на звернення від  громадської організації «Альтернатива-Чортків» (голова – </w:t>
      </w:r>
      <w:proofErr w:type="spellStart"/>
      <w:r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>Петльований</w:t>
      </w:r>
      <w:proofErr w:type="spellEnd"/>
      <w:r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А.В.), відповідно до Законів України «Про дорожній рух», «Про автомобільні дороги», керуючись ч. 1 ст. 52, ч. 6 ст. 59 Закону України «Про місцеве самоврядування в Україні», виконавчий комітет міської ради</w:t>
      </w:r>
      <w:r w:rsidRPr="000D1CBB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</w:p>
    <w:p w:rsidR="00B16AC9" w:rsidRDefault="00B16AC9" w:rsidP="00B16AC9">
      <w:pPr>
        <w:pStyle w:val="a4"/>
        <w:rPr>
          <w:rFonts w:ascii="Times New Roman" w:hAnsi="Times New Roman"/>
          <w:sz w:val="28"/>
          <w:szCs w:val="32"/>
        </w:rPr>
      </w:pPr>
    </w:p>
    <w:p w:rsidR="00B16AC9" w:rsidRDefault="00B16AC9" w:rsidP="00EB5031">
      <w:pPr>
        <w:pStyle w:val="a4"/>
        <w:jc w:val="both"/>
        <w:rPr>
          <w:rFonts w:ascii="Times New Roman" w:hAnsi="Times New Roman"/>
          <w:b/>
          <w:sz w:val="28"/>
          <w:szCs w:val="32"/>
        </w:rPr>
      </w:pPr>
      <w:r w:rsidRPr="00873AD0">
        <w:rPr>
          <w:rFonts w:ascii="Times New Roman" w:hAnsi="Times New Roman"/>
          <w:b/>
          <w:sz w:val="28"/>
          <w:szCs w:val="32"/>
        </w:rPr>
        <w:t>ВИРІШИВ:</w:t>
      </w:r>
    </w:p>
    <w:p w:rsidR="00EB5031" w:rsidRPr="00873AD0" w:rsidRDefault="00EB5031" w:rsidP="00EB503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B5031" w:rsidRDefault="00EB5031" w:rsidP="00EB50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16AC9" w:rsidRPr="0035567E">
        <w:rPr>
          <w:rFonts w:ascii="Times New Roman" w:hAnsi="Times New Roman"/>
          <w:sz w:val="28"/>
          <w:szCs w:val="28"/>
        </w:rPr>
        <w:t xml:space="preserve">Затвердити пішохідну зону з визначенням </w:t>
      </w:r>
      <w:proofErr w:type="spellStart"/>
      <w:r w:rsidR="00B16AC9" w:rsidRPr="0035567E">
        <w:rPr>
          <w:rFonts w:ascii="Times New Roman" w:hAnsi="Times New Roman"/>
          <w:sz w:val="28"/>
          <w:szCs w:val="28"/>
        </w:rPr>
        <w:t>паркувальних</w:t>
      </w:r>
      <w:proofErr w:type="spellEnd"/>
      <w:r w:rsidR="00B16AC9" w:rsidRPr="0035567E">
        <w:rPr>
          <w:rFonts w:ascii="Times New Roman" w:hAnsi="Times New Roman"/>
          <w:sz w:val="28"/>
          <w:szCs w:val="28"/>
        </w:rPr>
        <w:t xml:space="preserve"> місць в м. Чорткові (</w:t>
      </w:r>
      <w:r w:rsidR="00B16AC9" w:rsidRPr="0035567E">
        <w:rPr>
          <w:rFonts w:ascii="Times New Roman" w:hAnsi="Times New Roman"/>
          <w:sz w:val="28"/>
          <w:szCs w:val="32"/>
        </w:rPr>
        <w:t>локація – від пам’ятника</w:t>
      </w:r>
      <w:r w:rsidR="00225866">
        <w:rPr>
          <w:rFonts w:ascii="Times New Roman" w:hAnsi="Times New Roman"/>
          <w:sz w:val="28"/>
          <w:szCs w:val="32"/>
        </w:rPr>
        <w:t xml:space="preserve"> </w:t>
      </w:r>
      <w:r w:rsidR="00B16AC9" w:rsidRPr="0035567E">
        <w:rPr>
          <w:rFonts w:ascii="Times New Roman" w:hAnsi="Times New Roman"/>
          <w:sz w:val="28"/>
          <w:szCs w:val="32"/>
        </w:rPr>
        <w:t>«Борцям за волю України»  біля хлібозаводу  до парку Івана Франка</w:t>
      </w:r>
      <w:r w:rsidR="00B16AC9" w:rsidRPr="0035567E">
        <w:rPr>
          <w:rFonts w:ascii="Times New Roman" w:hAnsi="Times New Roman"/>
          <w:sz w:val="28"/>
          <w:szCs w:val="28"/>
        </w:rPr>
        <w:t xml:space="preserve"> ) на 09 червня 2019 року.</w:t>
      </w:r>
    </w:p>
    <w:p w:rsidR="00B16AC9" w:rsidRPr="0035567E" w:rsidRDefault="00B16AC9" w:rsidP="00EB5031">
      <w:pPr>
        <w:pStyle w:val="a4"/>
        <w:jc w:val="both"/>
        <w:rPr>
          <w:rFonts w:ascii="Times New Roman" w:hAnsi="Times New Roman"/>
          <w:sz w:val="28"/>
          <w:szCs w:val="32"/>
        </w:rPr>
      </w:pPr>
      <w:r w:rsidRPr="0035567E">
        <w:rPr>
          <w:rFonts w:ascii="Times New Roman" w:hAnsi="Times New Roman"/>
          <w:sz w:val="28"/>
          <w:szCs w:val="28"/>
        </w:rPr>
        <w:t xml:space="preserve"> </w:t>
      </w:r>
    </w:p>
    <w:p w:rsidR="00B16AC9" w:rsidRPr="0035567E" w:rsidRDefault="00EB5031" w:rsidP="00EB5031">
      <w:pPr>
        <w:pStyle w:val="a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16AC9" w:rsidRPr="0035567E">
        <w:rPr>
          <w:rFonts w:ascii="Times New Roman" w:hAnsi="Times New Roman"/>
          <w:sz w:val="28"/>
          <w:szCs w:val="28"/>
        </w:rPr>
        <w:t>Заб</w:t>
      </w:r>
      <w:r>
        <w:rPr>
          <w:rFonts w:ascii="Times New Roman" w:hAnsi="Times New Roman"/>
          <w:sz w:val="28"/>
          <w:szCs w:val="28"/>
        </w:rPr>
        <w:t>оронити</w:t>
      </w:r>
      <w:r w:rsidR="00B16AC9" w:rsidRPr="0035567E">
        <w:rPr>
          <w:rFonts w:ascii="Times New Roman" w:hAnsi="Times New Roman"/>
          <w:sz w:val="28"/>
          <w:szCs w:val="28"/>
        </w:rPr>
        <w:t xml:space="preserve"> 09 червня 2019 року наскрізний проїзд та обмежити в’їзд транспортних засобів в пішохідну зону, визначену в п.1 даного рішення, </w:t>
      </w:r>
      <w:r w:rsidR="00B16AC9">
        <w:rPr>
          <w:rFonts w:ascii="Times New Roman" w:hAnsi="Times New Roman"/>
          <w:sz w:val="28"/>
          <w:szCs w:val="28"/>
        </w:rPr>
        <w:t xml:space="preserve"> </w:t>
      </w:r>
      <w:r w:rsidR="00B16AC9" w:rsidRPr="0035567E">
        <w:rPr>
          <w:rFonts w:ascii="Times New Roman" w:hAnsi="Times New Roman"/>
          <w:sz w:val="28"/>
          <w:szCs w:val="28"/>
        </w:rPr>
        <w:t>легковому та вантажному транспорту, окрім:</w:t>
      </w:r>
    </w:p>
    <w:p w:rsidR="00B16AC9" w:rsidRPr="00EB5031" w:rsidRDefault="00B16AC9" w:rsidP="00EB503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567E">
        <w:rPr>
          <w:rFonts w:ascii="Times New Roman" w:eastAsia="Times New Roman" w:hAnsi="Times New Roman" w:cs="Times New Roman"/>
          <w:sz w:val="28"/>
          <w:szCs w:val="28"/>
        </w:rPr>
        <w:t>– спеціального автотранспорту зі службовими державними номерними знаками під час виконання прямих службових обов’язків (прокуратура,</w:t>
      </w:r>
      <w:r w:rsidRPr="005C5E1D">
        <w:rPr>
          <w:rFonts w:ascii="Times New Roman" w:eastAsia="Times New Roman" w:hAnsi="Times New Roman" w:cs="Times New Roman"/>
          <w:sz w:val="28"/>
          <w:szCs w:val="28"/>
        </w:rPr>
        <w:t xml:space="preserve"> патрульна поліція, Служба безпеки України, пожежна охорона, швидка медична допомога, аварійний спеціалізований транспорт міських комунальних служб</w:t>
      </w:r>
      <w:r w:rsidR="00EB5031">
        <w:rPr>
          <w:rFonts w:ascii="Times New Roman" w:eastAsia="Times New Roman" w:hAnsi="Times New Roman" w:cs="Times New Roman"/>
          <w:sz w:val="28"/>
          <w:szCs w:val="28"/>
        </w:rPr>
        <w:t>, громадський транспорт</w:t>
      </w:r>
      <w:r w:rsidRPr="005C5E1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D5AFB" w:rsidRPr="005C5E1D" w:rsidRDefault="007D5AFB" w:rsidP="00873AD0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E1D">
        <w:rPr>
          <w:rFonts w:ascii="Times New Roman" w:eastAsia="Times New Roman" w:hAnsi="Times New Roman" w:cs="Times New Roman"/>
          <w:sz w:val="28"/>
          <w:szCs w:val="28"/>
        </w:rPr>
        <w:t>– транспортних засобів організаторів масових заходів при наявності розпорядження міського голови;</w:t>
      </w:r>
    </w:p>
    <w:p w:rsidR="007D5AFB" w:rsidRDefault="007D5AFB" w:rsidP="00873AD0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E1D">
        <w:rPr>
          <w:rFonts w:ascii="Times New Roman" w:eastAsia="Times New Roman" w:hAnsi="Times New Roman" w:cs="Times New Roman"/>
          <w:sz w:val="28"/>
          <w:szCs w:val="28"/>
        </w:rPr>
        <w:t xml:space="preserve">– транспортних засобів власників квартир (будинків), розташованих в межах пішохідної зони при пред'явленні підтверджуючого документа із зазначенням реєстрації місця проживання або свідоцтва про право власності на житлове </w:t>
      </w:r>
      <w:r w:rsidRPr="005C5E1D">
        <w:rPr>
          <w:rFonts w:ascii="Times New Roman" w:eastAsia="Times New Roman" w:hAnsi="Times New Roman" w:cs="Times New Roman"/>
          <w:sz w:val="28"/>
          <w:szCs w:val="28"/>
        </w:rPr>
        <w:lastRenderedPageBreak/>
        <w:t>приміщення за їх умови паркування у внутрішніх подвір’ях та на прибудинкових територіях.</w:t>
      </w:r>
    </w:p>
    <w:p w:rsidR="00EB5031" w:rsidRPr="005C5E1D" w:rsidRDefault="00EB5031" w:rsidP="00873AD0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D5AFB" w:rsidRPr="00EB5031" w:rsidRDefault="00EB5031" w:rsidP="00EB5031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B5031">
        <w:rPr>
          <w:rFonts w:ascii="Times New Roman" w:hAnsi="Times New Roman" w:cs="Times New Roman"/>
          <w:sz w:val="28"/>
          <w:szCs w:val="28"/>
        </w:rPr>
        <w:t>3.</w:t>
      </w:r>
      <w:r w:rsidR="00100EEA" w:rsidRPr="00EB5031">
        <w:rPr>
          <w:rFonts w:ascii="Times New Roman" w:hAnsi="Times New Roman" w:cs="Times New Roman"/>
          <w:sz w:val="28"/>
          <w:szCs w:val="28"/>
        </w:rPr>
        <w:t xml:space="preserve">Муніципальній варті </w:t>
      </w:r>
      <w:r w:rsidR="00795C8D" w:rsidRPr="00EB5031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7D5AFB" w:rsidRPr="00EB5031">
        <w:rPr>
          <w:rFonts w:ascii="Times New Roman" w:hAnsi="Times New Roman" w:cs="Times New Roman"/>
          <w:sz w:val="28"/>
          <w:szCs w:val="28"/>
        </w:rPr>
        <w:t>:</w:t>
      </w:r>
    </w:p>
    <w:p w:rsidR="007D5AFB" w:rsidRPr="005C5E1D" w:rsidRDefault="007D5AFB" w:rsidP="00EB50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E1D">
        <w:rPr>
          <w:rFonts w:ascii="Times New Roman" w:eastAsia="Times New Roman" w:hAnsi="Times New Roman" w:cs="Times New Roman"/>
          <w:sz w:val="28"/>
          <w:szCs w:val="28"/>
        </w:rPr>
        <w:t>– здійснювати контроль за дотриманням водіями та іншими учасниками руху ви</w:t>
      </w:r>
      <w:r w:rsidR="00432A90">
        <w:rPr>
          <w:rFonts w:ascii="Times New Roman" w:eastAsia="Times New Roman" w:hAnsi="Times New Roman" w:cs="Times New Roman"/>
          <w:sz w:val="28"/>
          <w:szCs w:val="28"/>
        </w:rPr>
        <w:t>мог</w:t>
      </w:r>
      <w:r w:rsidRPr="005C5E1D">
        <w:rPr>
          <w:rFonts w:ascii="Times New Roman" w:eastAsia="Times New Roman" w:hAnsi="Times New Roman" w:cs="Times New Roman"/>
          <w:sz w:val="28"/>
          <w:szCs w:val="28"/>
        </w:rPr>
        <w:t xml:space="preserve"> даного рішення;</w:t>
      </w:r>
    </w:p>
    <w:p w:rsidR="007D5AFB" w:rsidRDefault="007D5AFB" w:rsidP="00873AD0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E1D">
        <w:rPr>
          <w:rFonts w:ascii="Times New Roman" w:eastAsia="Times New Roman" w:hAnsi="Times New Roman" w:cs="Times New Roman"/>
          <w:sz w:val="28"/>
          <w:szCs w:val="28"/>
        </w:rPr>
        <w:t>– у разі порушення правил стоянки і паркування у пішохідній зоні здійснювати евакуацію транспортного засобу на спеціально обладнаний майданчик відповідно до чинного законодавства.</w:t>
      </w:r>
    </w:p>
    <w:p w:rsidR="00EB5031" w:rsidRPr="005C5E1D" w:rsidRDefault="00EB5031" w:rsidP="00873AD0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95C8D" w:rsidRDefault="00EB5031" w:rsidP="00EB503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</w:t>
      </w:r>
      <w:r w:rsidR="005C5E1D" w:rsidRPr="00873AD0">
        <w:rPr>
          <w:rFonts w:ascii="Times New Roman" w:hAnsi="Times New Roman" w:cs="Times New Roman"/>
          <w:sz w:val="28"/>
          <w:szCs w:val="32"/>
        </w:rPr>
        <w:t xml:space="preserve">Копію рішення направити </w:t>
      </w:r>
      <w:r w:rsidR="00795C8D" w:rsidRPr="00873AD0">
        <w:rPr>
          <w:rFonts w:ascii="Times New Roman" w:hAnsi="Times New Roman" w:cs="Times New Roman"/>
          <w:sz w:val="28"/>
          <w:szCs w:val="32"/>
        </w:rPr>
        <w:t>в</w:t>
      </w:r>
      <w:r w:rsidR="005C5E1D" w:rsidRPr="00873AD0">
        <w:rPr>
          <w:rFonts w:ascii="Times New Roman" w:hAnsi="Times New Roman" w:cs="Times New Roman"/>
          <w:sz w:val="28"/>
          <w:szCs w:val="32"/>
        </w:rPr>
        <w:t xml:space="preserve"> управління культури, релігії </w:t>
      </w:r>
      <w:r w:rsidR="00C50513">
        <w:rPr>
          <w:rFonts w:ascii="Times New Roman" w:hAnsi="Times New Roman" w:cs="Times New Roman"/>
          <w:sz w:val="28"/>
          <w:szCs w:val="32"/>
        </w:rPr>
        <w:t xml:space="preserve">та туризму </w:t>
      </w:r>
      <w:r>
        <w:rPr>
          <w:rFonts w:ascii="Times New Roman" w:hAnsi="Times New Roman" w:cs="Times New Roman"/>
          <w:sz w:val="28"/>
          <w:szCs w:val="32"/>
        </w:rPr>
        <w:t>міської ради, муніципальній варті міської ради.</w:t>
      </w:r>
    </w:p>
    <w:p w:rsidR="00EB5031" w:rsidRPr="00873AD0" w:rsidRDefault="00EB5031" w:rsidP="00EB503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32"/>
        </w:rPr>
      </w:pPr>
    </w:p>
    <w:p w:rsidR="005C5E1D" w:rsidRPr="00873AD0" w:rsidRDefault="00EB5031" w:rsidP="00EB503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</w:t>
      </w:r>
      <w:r w:rsidR="005C5E1D" w:rsidRPr="00873AD0">
        <w:rPr>
          <w:rFonts w:ascii="Times New Roman" w:hAnsi="Times New Roman" w:cs="Times New Roman"/>
          <w:sz w:val="28"/>
          <w:szCs w:val="32"/>
        </w:rPr>
        <w:t xml:space="preserve">Контроль за виконанням даного рішення покласти на заступника міського голови з питань діяльності виконавчих органів </w:t>
      </w:r>
      <w:r w:rsidR="00432A90">
        <w:rPr>
          <w:rFonts w:ascii="Times New Roman" w:hAnsi="Times New Roman" w:cs="Times New Roman"/>
          <w:sz w:val="28"/>
          <w:szCs w:val="32"/>
        </w:rPr>
        <w:t>міської ради</w:t>
      </w:r>
      <w:r>
        <w:rPr>
          <w:rFonts w:ascii="Times New Roman" w:hAnsi="Times New Roman" w:cs="Times New Roman"/>
          <w:sz w:val="28"/>
          <w:szCs w:val="32"/>
        </w:rPr>
        <w:t xml:space="preserve"> Романа Тимофія </w:t>
      </w:r>
      <w:r w:rsidR="005C5E1D" w:rsidRPr="00873AD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5C5E1D" w:rsidRPr="00795C8D" w:rsidRDefault="005C5E1D" w:rsidP="005C5E1D">
      <w:pPr>
        <w:pStyle w:val="a4"/>
        <w:ind w:left="720"/>
        <w:jc w:val="both"/>
        <w:rPr>
          <w:rFonts w:ascii="Arial" w:hAnsi="Arial" w:cs="Arial"/>
          <w:sz w:val="28"/>
          <w:szCs w:val="32"/>
        </w:rPr>
      </w:pPr>
    </w:p>
    <w:p w:rsidR="005C5E1D" w:rsidRPr="00795C8D" w:rsidRDefault="005C5E1D" w:rsidP="005C5E1D">
      <w:pPr>
        <w:pStyle w:val="a4"/>
        <w:jc w:val="both"/>
        <w:rPr>
          <w:rFonts w:ascii="Arial" w:hAnsi="Arial" w:cs="Arial"/>
          <w:b/>
          <w:sz w:val="28"/>
          <w:szCs w:val="32"/>
        </w:rPr>
      </w:pPr>
    </w:p>
    <w:p w:rsidR="005C5E1D" w:rsidRDefault="005C5E1D" w:rsidP="005C5E1D">
      <w:pPr>
        <w:pStyle w:val="a4"/>
        <w:jc w:val="both"/>
        <w:rPr>
          <w:rFonts w:ascii="Times New Roman" w:hAnsi="Times New Roman"/>
          <w:b/>
          <w:sz w:val="28"/>
          <w:szCs w:val="32"/>
        </w:rPr>
      </w:pPr>
      <w:r w:rsidRPr="004A144B">
        <w:rPr>
          <w:rFonts w:ascii="Times New Roman" w:hAnsi="Times New Roman"/>
          <w:b/>
          <w:sz w:val="28"/>
          <w:szCs w:val="32"/>
        </w:rPr>
        <w:t xml:space="preserve">Міський голова           </w:t>
      </w:r>
      <w:r w:rsidR="00873AD0" w:rsidRPr="004A144B">
        <w:rPr>
          <w:rFonts w:ascii="Times New Roman" w:hAnsi="Times New Roman"/>
          <w:b/>
          <w:sz w:val="28"/>
          <w:szCs w:val="32"/>
        </w:rPr>
        <w:t xml:space="preserve">                </w:t>
      </w:r>
      <w:r w:rsidR="004A144B">
        <w:rPr>
          <w:rFonts w:ascii="Times New Roman" w:hAnsi="Times New Roman"/>
          <w:b/>
          <w:sz w:val="28"/>
          <w:szCs w:val="32"/>
        </w:rPr>
        <w:t xml:space="preserve">          </w:t>
      </w:r>
      <w:r w:rsidR="00873AD0" w:rsidRPr="004A144B">
        <w:rPr>
          <w:rFonts w:ascii="Times New Roman" w:hAnsi="Times New Roman"/>
          <w:b/>
          <w:sz w:val="28"/>
          <w:szCs w:val="32"/>
        </w:rPr>
        <w:t xml:space="preserve">          </w:t>
      </w:r>
      <w:r w:rsidRPr="004A144B">
        <w:rPr>
          <w:rFonts w:ascii="Times New Roman" w:hAnsi="Times New Roman"/>
          <w:b/>
          <w:sz w:val="28"/>
          <w:szCs w:val="32"/>
        </w:rPr>
        <w:t xml:space="preserve">  </w:t>
      </w:r>
      <w:r w:rsidR="00C72814">
        <w:rPr>
          <w:rFonts w:ascii="Times New Roman" w:hAnsi="Times New Roman"/>
          <w:b/>
          <w:sz w:val="28"/>
          <w:szCs w:val="32"/>
        </w:rPr>
        <w:t xml:space="preserve">               Володимир ШМАТЬКО</w:t>
      </w:r>
    </w:p>
    <w:p w:rsidR="00C72814" w:rsidRPr="004A144B" w:rsidRDefault="00C72814" w:rsidP="005C5E1D">
      <w:pPr>
        <w:pStyle w:val="a4"/>
        <w:jc w:val="both"/>
        <w:rPr>
          <w:rFonts w:ascii="Times New Roman" w:hAnsi="Times New Roman"/>
          <w:b/>
          <w:sz w:val="28"/>
          <w:szCs w:val="32"/>
        </w:rPr>
      </w:pPr>
    </w:p>
    <w:p w:rsidR="00AD608D" w:rsidRDefault="00AD608D" w:rsidP="005C5E1D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AD608D" w:rsidRDefault="00AD608D" w:rsidP="005C5E1D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AD608D" w:rsidRDefault="00AD608D" w:rsidP="005C5E1D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AD608D" w:rsidRDefault="00AD608D" w:rsidP="005C5E1D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AD608D" w:rsidRDefault="00AD608D" w:rsidP="005C5E1D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AD608D" w:rsidRDefault="00AD608D" w:rsidP="005C5E1D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AD608D" w:rsidRDefault="00AD608D" w:rsidP="005C5E1D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AD608D" w:rsidRPr="00AD608D" w:rsidRDefault="00AD608D" w:rsidP="00E82270">
      <w:pPr>
        <w:spacing w:line="360" w:lineRule="auto"/>
        <w:ind w:right="9"/>
        <w:jc w:val="center"/>
        <w:rPr>
          <w:bCs/>
          <w:iCs/>
          <w:lang w:eastAsia="ar-SA"/>
        </w:rPr>
      </w:pPr>
    </w:p>
    <w:p w:rsidR="00AD608D" w:rsidRPr="00AD608D" w:rsidRDefault="00AD608D" w:rsidP="005C5E1D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AD608D" w:rsidRPr="00AD608D" w:rsidRDefault="00AD608D" w:rsidP="005C5E1D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AD608D" w:rsidRDefault="00AD608D" w:rsidP="005C5E1D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AD608D" w:rsidRDefault="00AD608D" w:rsidP="005C5E1D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AD608D" w:rsidRDefault="00AD608D" w:rsidP="005C5E1D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AD608D" w:rsidRDefault="00AD608D" w:rsidP="005C5E1D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AD608D" w:rsidRPr="00FF4AFF" w:rsidRDefault="00AD608D" w:rsidP="005C5E1D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sectPr w:rsidR="00AD608D" w:rsidRPr="00FF4AFF" w:rsidSect="005D60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3A76"/>
    <w:multiLevelType w:val="multilevel"/>
    <w:tmpl w:val="F7FC2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87E6B"/>
    <w:multiLevelType w:val="multilevel"/>
    <w:tmpl w:val="2AFC8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09F33B5"/>
    <w:multiLevelType w:val="hybridMultilevel"/>
    <w:tmpl w:val="2EE46F52"/>
    <w:lvl w:ilvl="0" w:tplc="0E288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B718C"/>
    <w:multiLevelType w:val="hybridMultilevel"/>
    <w:tmpl w:val="05EEF968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026FA"/>
    <w:multiLevelType w:val="hybridMultilevel"/>
    <w:tmpl w:val="FA3A38AA"/>
    <w:lvl w:ilvl="0" w:tplc="19ECB38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37770"/>
    <w:multiLevelType w:val="multilevel"/>
    <w:tmpl w:val="BF9E9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A305414"/>
    <w:multiLevelType w:val="hybridMultilevel"/>
    <w:tmpl w:val="BC907580"/>
    <w:lvl w:ilvl="0" w:tplc="D4DEC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C7032B8"/>
    <w:multiLevelType w:val="multilevel"/>
    <w:tmpl w:val="D466C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5E1D"/>
    <w:rsid w:val="000D1CBB"/>
    <w:rsid w:val="000D6166"/>
    <w:rsid w:val="00100EEA"/>
    <w:rsid w:val="001A15B5"/>
    <w:rsid w:val="001B30A1"/>
    <w:rsid w:val="001B5200"/>
    <w:rsid w:val="00225866"/>
    <w:rsid w:val="002C04F9"/>
    <w:rsid w:val="002D1D2B"/>
    <w:rsid w:val="003F550F"/>
    <w:rsid w:val="00432A90"/>
    <w:rsid w:val="004A144B"/>
    <w:rsid w:val="005870C3"/>
    <w:rsid w:val="005C5E1D"/>
    <w:rsid w:val="005D6069"/>
    <w:rsid w:val="005E5283"/>
    <w:rsid w:val="0061173E"/>
    <w:rsid w:val="00656152"/>
    <w:rsid w:val="006914A3"/>
    <w:rsid w:val="0077166B"/>
    <w:rsid w:val="00795C8D"/>
    <w:rsid w:val="007D5AFB"/>
    <w:rsid w:val="00861B59"/>
    <w:rsid w:val="00873AD0"/>
    <w:rsid w:val="008F7154"/>
    <w:rsid w:val="00911F0D"/>
    <w:rsid w:val="00A36DB6"/>
    <w:rsid w:val="00A61FDB"/>
    <w:rsid w:val="00AD608D"/>
    <w:rsid w:val="00B16AC9"/>
    <w:rsid w:val="00C50513"/>
    <w:rsid w:val="00C72814"/>
    <w:rsid w:val="00CA2B46"/>
    <w:rsid w:val="00CC7B69"/>
    <w:rsid w:val="00E82270"/>
    <w:rsid w:val="00EB5031"/>
    <w:rsid w:val="00F01F1C"/>
    <w:rsid w:val="00F07991"/>
    <w:rsid w:val="00F16327"/>
    <w:rsid w:val="00F359BA"/>
    <w:rsid w:val="00F81052"/>
    <w:rsid w:val="00FA2439"/>
    <w:rsid w:val="00FC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E1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Default">
    <w:name w:val="Default"/>
    <w:rsid w:val="005C5E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99"/>
    <w:qFormat/>
    <w:rsid w:val="005C5E1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caption"/>
    <w:basedOn w:val="a"/>
    <w:next w:val="a"/>
    <w:semiHidden/>
    <w:unhideWhenUsed/>
    <w:qFormat/>
    <w:rsid w:val="005C5E1D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E1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C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13">
    <w:name w:val="rvps213"/>
    <w:basedOn w:val="a"/>
    <w:rsid w:val="005C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D6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608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1834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культури</dc:creator>
  <cp:keywords/>
  <dc:description/>
  <cp:lastModifiedBy>user</cp:lastModifiedBy>
  <cp:revision>26</cp:revision>
  <cp:lastPrinted>2019-06-11T08:28:00Z</cp:lastPrinted>
  <dcterms:created xsi:type="dcterms:W3CDTF">2018-06-11T11:35:00Z</dcterms:created>
  <dcterms:modified xsi:type="dcterms:W3CDTF">2019-06-11T08:29:00Z</dcterms:modified>
</cp:coreProperties>
</file>