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AE" w:rsidRPr="001929D8" w:rsidRDefault="005171AE" w:rsidP="00517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1AE" w:rsidRDefault="005171AE" w:rsidP="00517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929D8">
        <w:rPr>
          <w:rFonts w:ascii="Times New Roman" w:eastAsia="Times New Roman" w:hAnsi="Times New Roman" w:cs="Times New Roman"/>
          <w:sz w:val="28"/>
          <w:szCs w:val="28"/>
        </w:rPr>
        <w:br/>
      </w:r>
      <w:r w:rsidRPr="001929D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У К Р 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Ї Н 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br/>
        <w:t>ЧОРТКІВСЬКА МІСЬКА РАДА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1929D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СЬОМА ПОЗАЧЕРГОВА СЕСІЯ СЬОМОГО СКЛИКАННЯ</w:t>
      </w:r>
      <w:r w:rsidRPr="001929D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</w:p>
    <w:p w:rsidR="005171AE" w:rsidRPr="001929D8" w:rsidRDefault="005171AE" w:rsidP="00517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929D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РІШЕННЯ</w:t>
      </w:r>
    </w:p>
    <w:p w:rsidR="005171AE" w:rsidRPr="00A94B72" w:rsidRDefault="005171AE" w:rsidP="005171AE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1929D8">
        <w:rPr>
          <w:rFonts w:ascii="Times New Roman" w:hAnsi="Times New Roman"/>
          <w:sz w:val="28"/>
          <w:szCs w:val="28"/>
        </w:rPr>
        <w:br/>
      </w:r>
      <w:r w:rsidRPr="001929D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 23 березня</w:t>
      </w:r>
      <w:r w:rsidRPr="00A94B72">
        <w:rPr>
          <w:rFonts w:ascii="Times New Roman" w:hAnsi="Times New Roman"/>
          <w:b/>
          <w:sz w:val="28"/>
          <w:szCs w:val="28"/>
          <w:lang w:val="uk-UA"/>
        </w:rPr>
        <w:t xml:space="preserve">  2016 року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№ 167</w:t>
      </w:r>
    </w:p>
    <w:p w:rsidR="005171AE" w:rsidRPr="00A94B72" w:rsidRDefault="005171AE" w:rsidP="005171AE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A94B72">
        <w:rPr>
          <w:rFonts w:ascii="Times New Roman" w:hAnsi="Times New Roman"/>
          <w:b/>
          <w:sz w:val="28"/>
          <w:szCs w:val="28"/>
          <w:lang w:val="uk-UA"/>
        </w:rPr>
        <w:t xml:space="preserve"> м. Чортків</w:t>
      </w:r>
    </w:p>
    <w:p w:rsidR="005171AE" w:rsidRPr="005171AE" w:rsidRDefault="005171AE" w:rsidP="005171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51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171A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 xml:space="preserve">Про надання дозволу ТОВ “СЕ </w:t>
      </w:r>
      <w:proofErr w:type="spellStart"/>
      <w:r w:rsidRPr="005171A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Борднетце-Україна”</w:t>
      </w:r>
      <w:proofErr w:type="spellEnd"/>
      <w:r w:rsidRPr="005171A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 xml:space="preserve"> на розроблення проекту землеустрою щодо відведення земельної ділянки площею 4,8345 га в оренду для розміщення та експлуатації основних, підсобних і допоміжних будівель та споруд підприємств переробної, машинобудівної та іншої промисловості (обслуговування майнового комплексу) по вул. Князя Володимира Великого, 29 Е в м. Чорткові</w:t>
      </w:r>
      <w:r w:rsidRPr="005171A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 </w:t>
      </w:r>
      <w:r w:rsidRPr="0051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1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171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Розглянувши клопотання ТОВ “СЕ </w:t>
      </w:r>
      <w:proofErr w:type="spellStart"/>
      <w:r w:rsidRPr="005171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Борднетце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171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-Україна</w:t>
      </w:r>
      <w:proofErr w:type="spellEnd"/>
      <w:r w:rsidRPr="005171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відповідно до ст. 12, 66, 93, 124, 125, 126, 186-1 Земельного Кодексу України, керуючись п. 34 ст. 26 Закону України «Про місцеве самоврядування в Україні» та враховуючи пропозиції постійної депутатської комісії з питань містобудування, земельних відносин, екології та сталого розвитку від 22 березня 2016 року, міська рада</w:t>
      </w:r>
      <w:r w:rsidRPr="0051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51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1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171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ВИРІШИЛА:</w:t>
      </w:r>
      <w:r w:rsidRPr="0051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1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171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Надати дозвіл Товариству з обмеженою відповідальністю “СЕ </w:t>
      </w:r>
      <w:proofErr w:type="spellStart"/>
      <w:r w:rsidRPr="005171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Борднетце</w:t>
      </w:r>
      <w:proofErr w:type="spellEnd"/>
      <w:r w:rsidRPr="005171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171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-Україна”</w:t>
      </w:r>
      <w:proofErr w:type="spellEnd"/>
      <w:r w:rsidRPr="005171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розроблення проекту землеустрою щодо відведення земельної ділянки, орієнтовною площею – 4,8345 га в оренду терміном на 49 (сорок дев`ять) років, для розміщення та експлуатації основних, підсобних і допоміжних будівель та споруд підприємств переробної, машинобудівної та іншої промисловості (обслуговування майнового комплексу) по вул. Князя Володимира Великого, 29 Е в м.Чорткові за рахунок земель Чортківської міської ради: наданих в користування ВАТ Чортківський завод «Агромаш»: землі промисловості.</w:t>
      </w:r>
      <w:r w:rsidRPr="0051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51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1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171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2.Проект землеустрою щодо відведення земельної ділянки подати для</w:t>
      </w:r>
      <w:r w:rsidRPr="0051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51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171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розгляду та затвердження у встановленому законодавством порядку.</w:t>
      </w:r>
      <w:r w:rsidRPr="0051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1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171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3.Копію рішення направити в відділ земельних ресурсів та охорони</w:t>
      </w:r>
      <w:r w:rsidRPr="0051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51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171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навколишнього середовища міської ради та заявнику.</w:t>
      </w:r>
      <w:r w:rsidRPr="0051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1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5171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4.Контроль за виконанням рішення покласти на постійну депутатську</w:t>
      </w:r>
      <w:r w:rsidRPr="0051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51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171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комісію з питань містобудування, земельних відносин, екології та сталого</w:t>
      </w:r>
      <w:r w:rsidRPr="0051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51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171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розвитку міської ради.</w:t>
      </w:r>
      <w:r w:rsidRPr="0051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1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1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1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171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171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ab/>
      </w:r>
      <w:r w:rsidRPr="005171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Володимир ШМАТЬКО</w:t>
      </w:r>
    </w:p>
    <w:p w:rsidR="00930E28" w:rsidRPr="005171AE" w:rsidRDefault="00930E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30E28" w:rsidRPr="005171AE" w:rsidSect="005171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171AE"/>
    <w:rsid w:val="005171AE"/>
    <w:rsid w:val="0093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71AE"/>
  </w:style>
  <w:style w:type="paragraph" w:styleId="a3">
    <w:name w:val="Balloon Text"/>
    <w:basedOn w:val="a"/>
    <w:link w:val="a4"/>
    <w:uiPriority w:val="99"/>
    <w:semiHidden/>
    <w:unhideWhenUsed/>
    <w:rsid w:val="0051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1AE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5171AE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1275</Words>
  <Characters>727</Characters>
  <Application>Microsoft Office Word</Application>
  <DocSecurity>0</DocSecurity>
  <Lines>6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2016-04-18T08:52:00Z</dcterms:created>
  <dcterms:modified xsi:type="dcterms:W3CDTF">2016-04-18T08:55:00Z</dcterms:modified>
</cp:coreProperties>
</file>