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ED7D28" w:rsidRPr="00ED7D28" w14:paraId="49D8E089" w14:textId="7777777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431066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Додаток 3</w:t>
            </w: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до Типової форми</w:t>
            </w: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прогнозу місцевого бюджету</w:t>
            </w: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(абзац другий розділу V)</w:t>
            </w:r>
          </w:p>
        </w:tc>
      </w:tr>
    </w:tbl>
    <w:p w14:paraId="202ACC8D" w14:textId="77777777" w:rsidR="00ED7D28" w:rsidRPr="00ED7D28" w:rsidRDefault="00ED7D28" w:rsidP="00ED7D28">
      <w:pPr>
        <w:shd w:val="clear" w:color="auto" w:fill="F0F0F0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</w:pPr>
      <w:bookmarkStart w:id="0" w:name="n90"/>
      <w:bookmarkEnd w:id="0"/>
      <w:r w:rsidRPr="00ED7D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ПОКАЗНИКИ</w:t>
      </w:r>
      <w:r w:rsidRPr="00ED7D28"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  <w:br/>
      </w:r>
      <w:r w:rsidRPr="00ED7D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фінансування бюджету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9"/>
        <w:gridCol w:w="6734"/>
      </w:tblGrid>
      <w:tr w:rsidR="00ED7D28" w:rsidRPr="00ED7D28" w14:paraId="235EA141" w14:textId="77777777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F5FC77" w14:textId="77777777" w:rsidR="00ED7D28" w:rsidRPr="00ED7D28" w:rsidRDefault="00ED7D28" w:rsidP="00ED7D2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bookmarkStart w:id="1" w:name="n91"/>
            <w:bookmarkEnd w:id="1"/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_________________</w:t>
            </w: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ED7D28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(код бюджету)</w:t>
            </w:r>
          </w:p>
        </w:tc>
        <w:tc>
          <w:tcPr>
            <w:tcW w:w="9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E32066" w14:textId="77777777" w:rsidR="00ED7D28" w:rsidRPr="00ED7D28" w:rsidRDefault="00ED7D28" w:rsidP="00ED7D2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ED7D28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(грн)</w:t>
            </w:r>
          </w:p>
        </w:tc>
      </w:tr>
    </w:tbl>
    <w:p w14:paraId="005CF6EF" w14:textId="77777777" w:rsidR="00ED7D28" w:rsidRPr="00ED7D28" w:rsidRDefault="00ED7D28" w:rsidP="00ED7D28">
      <w:pPr>
        <w:shd w:val="clear" w:color="auto" w:fill="F0F0F0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kern w:val="0"/>
          <w:lang w:eastAsia="uk-UA"/>
          <w14:ligatures w14:val="none"/>
        </w:rPr>
      </w:pPr>
      <w:bookmarkStart w:id="2" w:name="n92"/>
      <w:bookmarkEnd w:id="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998"/>
        <w:gridCol w:w="1077"/>
        <w:gridCol w:w="1479"/>
        <w:gridCol w:w="982"/>
        <w:gridCol w:w="902"/>
        <w:gridCol w:w="1302"/>
      </w:tblGrid>
      <w:tr w:rsidR="00ED7D28" w:rsidRPr="00ED7D28" w14:paraId="1E042D87" w14:textId="77777777">
        <w:trPr>
          <w:trHeight w:val="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9EAC5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Код</w:t>
            </w:r>
          </w:p>
        </w:tc>
        <w:tc>
          <w:tcPr>
            <w:tcW w:w="3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304709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показника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21E05A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(звіт)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A8C136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(затверджено)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0914FA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7684ED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D6443A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</w:tr>
      <w:tr w:rsidR="00ED7D28" w:rsidRPr="00ED7D28" w14:paraId="42287FA5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36052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A3002F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4ACF1D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F83C4F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2EAC6C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995950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044719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</w:t>
            </w:r>
          </w:p>
        </w:tc>
      </w:tr>
      <w:tr w:rsidR="00ED7D28" w:rsidRPr="00ED7D28" w14:paraId="242948B8" w14:textId="77777777">
        <w:trPr>
          <w:trHeight w:val="60"/>
        </w:trPr>
        <w:tc>
          <w:tcPr>
            <w:tcW w:w="969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5B68F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I. Фінансування за типом кредитора</w:t>
            </w:r>
          </w:p>
        </w:tc>
      </w:tr>
      <w:tr w:rsidR="00ED7D28" w:rsidRPr="00ED7D28" w14:paraId="0666CEC8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77A3B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200000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791CE7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Внутрішнє фінансування, у тому числі: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5679DF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8E4371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BE214F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10DD0B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FCC6E4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7D28" w:rsidRPr="00ED7D28" w14:paraId="54CB882D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779BE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A63281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EC7FD1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F03FA2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C5E100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558AD9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BC9C78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7D28" w:rsidRPr="00ED7D28" w14:paraId="4A2AAA1B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4056F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C13A0F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DD16E8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C4AABB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D6A9DD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3F6CA3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376BAD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7D28" w:rsidRPr="00ED7D28" w14:paraId="0488D814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CBAFA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300000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2DFB9D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Зовнішнє фінансування, у тому числі: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1A7401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E10627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B6046C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D47F9F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30CF2D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7D28" w:rsidRPr="00ED7D28" w14:paraId="50B2DF81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62BF2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608AA1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B3004E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1F848E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2D1BB7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8D3D69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79976C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7D28" w:rsidRPr="00ED7D28" w14:paraId="68747AB4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52676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116B77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546B9A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B0D5B4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031D4E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87F4AE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C28BA7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7D28" w:rsidRPr="00ED7D28" w14:paraId="5616714F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440F4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8CAA41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УСЬОГО за розділом I, у тому числі: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6C62BE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14F8DB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9B9744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06DDE7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7BAFDC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7D28" w:rsidRPr="00ED7D28" w14:paraId="723FDCA8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5D8E3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5E599A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A03A51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EA194E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D9A40B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772A9D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AAA31A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7D28" w:rsidRPr="00ED7D28" w14:paraId="2A5841A1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10C6C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465A96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0DEDAF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64071A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713095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61B08C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BEE4B2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7D28" w:rsidRPr="00ED7D28" w14:paraId="57F28575" w14:textId="77777777">
        <w:trPr>
          <w:trHeight w:val="60"/>
        </w:trPr>
        <w:tc>
          <w:tcPr>
            <w:tcW w:w="969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A8379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II. Фінансування за типом боргового зобов</w:t>
            </w: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’</w:t>
            </w:r>
            <w:r w:rsidRPr="00ED7D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язання</w:t>
            </w:r>
          </w:p>
        </w:tc>
      </w:tr>
      <w:tr w:rsidR="00ED7D28" w:rsidRPr="00ED7D28" w14:paraId="35C96EB5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6C4CE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400000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E8CA82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Фінансування за борговими операціями, у тому числі: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ADB57E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187B90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492685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5782AD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3CEFD4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7D28" w:rsidRPr="00ED7D28" w14:paraId="61F32262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8F5AA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E5416A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0B645C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160A25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8FF66C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ED63ED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1F5B02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7D28" w:rsidRPr="00ED7D28" w14:paraId="0EB7E03F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AEE74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1AC4B6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F95B86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39029D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262031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ADEBDE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3E650F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7D28" w:rsidRPr="00ED7D28" w14:paraId="6E5C6FBA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284AA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600000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4834F1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Фінансування за активними операціями, у тому числі: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23CA75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1ABA3B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67271A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53D6BA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6185F2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7D28" w:rsidRPr="00ED7D28" w14:paraId="22315C21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7121A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BE6010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781FF4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6E9AD2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36598F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1692C0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089462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7D28" w:rsidRPr="00ED7D28" w14:paraId="275C7485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82060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EEDA2A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346E8D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81E346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F8DC47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2786B5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678B6C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7D28" w:rsidRPr="00ED7D28" w14:paraId="06F11725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ED455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547555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УСЬОГО за розділом II, у тому числі: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25F70D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8377E8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9BAC04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22D9CB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09E709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7D28" w:rsidRPr="00ED7D28" w14:paraId="3F12D8E9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195DE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AF6507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C38F4A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5CEA3D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9316A1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D7EA9D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5077DB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ED7D28" w:rsidRPr="00ED7D28" w14:paraId="5D7826F6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84001" w14:textId="77777777" w:rsidR="00ED7D28" w:rsidRPr="00ED7D28" w:rsidRDefault="00ED7D28" w:rsidP="00ED7D2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5C4CA4" w14:textId="77777777" w:rsidR="00ED7D28" w:rsidRPr="00ED7D28" w:rsidRDefault="00ED7D28" w:rsidP="00ED7D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D7D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F50718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1E038E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7B1E47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454C68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90F79E" w14:textId="77777777" w:rsidR="00ED7D28" w:rsidRPr="00ED7D28" w:rsidRDefault="00ED7D28" w:rsidP="00ED7D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414F4CAD" w14:textId="77777777" w:rsidR="00FA3EBE" w:rsidRPr="00ED7D28" w:rsidRDefault="00FA3EBE" w:rsidP="00ED7D28"/>
    <w:sectPr w:rsidR="00FA3EBE" w:rsidRPr="00ED7D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28"/>
    <w:rsid w:val="000A6CC8"/>
    <w:rsid w:val="00484336"/>
    <w:rsid w:val="00ED7D28"/>
    <w:rsid w:val="00FA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0D89"/>
  <w15:chartTrackingRefBased/>
  <w15:docId w15:val="{D14536B8-3BA9-48B1-B18A-0D416D5E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7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7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7D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7D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7D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7D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7D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7D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D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D7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D7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D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D7D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7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356</Characters>
  <Application>Microsoft Office Word</Application>
  <DocSecurity>0</DocSecurity>
  <Lines>2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Дяків Тетяна Іванівна</dc:creator>
  <cp:keywords/>
  <dc:description/>
  <cp:lastModifiedBy>Дяків Тетяна Іванівна</cp:lastModifiedBy>
  <cp:revision>1</cp:revision>
  <dcterms:created xsi:type="dcterms:W3CDTF">2026-06-22T08:14:00Z</dcterms:created>
  <dcterms:modified xsi:type="dcterms:W3CDTF">2026-06-22T08:16:00Z</dcterms:modified>
</cp:coreProperties>
</file>