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DB11DD" w:rsidRPr="00DB11DD" w14:paraId="254B4B93" w14:textId="7777777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A99F26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Додаток 4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до Типової форми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прогнозу місцевого бюджету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(абзац третій розділу V)</w:t>
            </w:r>
          </w:p>
        </w:tc>
      </w:tr>
    </w:tbl>
    <w:p w14:paraId="549F06EA" w14:textId="77777777" w:rsidR="00DB11DD" w:rsidRPr="00DB11DD" w:rsidRDefault="00DB11DD" w:rsidP="00DB11DD">
      <w:pPr>
        <w:shd w:val="clear" w:color="auto" w:fill="F0F0F0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</w:pPr>
      <w:bookmarkStart w:id="0" w:name="n94"/>
      <w:bookmarkEnd w:id="0"/>
      <w:r w:rsidRPr="00DB11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ПОКАЗНИКИ</w:t>
      </w:r>
      <w:r w:rsidRPr="00DB11DD">
        <w:rPr>
          <w:rFonts w:ascii="Times New Roman" w:eastAsia="Times New Roman" w:hAnsi="Times New Roman" w:cs="Times New Roman"/>
          <w:color w:val="333333"/>
          <w:kern w:val="0"/>
          <w:lang w:eastAsia="uk-UA"/>
          <w14:ligatures w14:val="none"/>
        </w:rPr>
        <w:br/>
      </w:r>
      <w:r w:rsidRPr="00DB11DD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місцевого боргу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9"/>
        <w:gridCol w:w="6734"/>
      </w:tblGrid>
      <w:tr w:rsidR="00DB11DD" w:rsidRPr="00DB11DD" w14:paraId="6ED16859" w14:textId="77777777">
        <w:tc>
          <w:tcPr>
            <w:tcW w:w="3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D927E8" w14:textId="77777777" w:rsidR="00DB11DD" w:rsidRPr="00DB11DD" w:rsidRDefault="00DB11DD" w:rsidP="00DB11DD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bookmarkStart w:id="1" w:name="n95"/>
            <w:bookmarkEnd w:id="1"/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_________________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DB11DD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(код бюджету)</w:t>
            </w:r>
          </w:p>
        </w:tc>
        <w:tc>
          <w:tcPr>
            <w:tcW w:w="9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CD482" w14:textId="77777777" w:rsidR="00DB11DD" w:rsidRPr="00DB11DD" w:rsidRDefault="00DB11DD" w:rsidP="00DB11DD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</w:r>
            <w:r w:rsidRPr="00DB11DD">
              <w:rPr>
                <w:rFonts w:ascii="Times New Roman" w:eastAsia="Times New Roman" w:hAnsi="Times New Roman" w:cs="Times New Roman"/>
                <w:i/>
                <w:iCs/>
                <w:kern w:val="0"/>
                <w:lang w:eastAsia="uk-UA"/>
                <w14:ligatures w14:val="none"/>
              </w:rPr>
              <w:t>(грн)</w:t>
            </w:r>
          </w:p>
        </w:tc>
      </w:tr>
    </w:tbl>
    <w:p w14:paraId="729D188A" w14:textId="77777777" w:rsidR="00DB11DD" w:rsidRPr="00DB11DD" w:rsidRDefault="00DB11DD" w:rsidP="00DB11DD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kern w:val="0"/>
          <w:lang w:eastAsia="uk-UA"/>
          <w14:ligatures w14:val="none"/>
        </w:rPr>
      </w:pPr>
      <w:bookmarkStart w:id="2" w:name="n96"/>
      <w:bookmarkEnd w:id="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"/>
        <w:gridCol w:w="3018"/>
        <w:gridCol w:w="1011"/>
        <w:gridCol w:w="1534"/>
        <w:gridCol w:w="996"/>
        <w:gridCol w:w="1073"/>
        <w:gridCol w:w="1058"/>
      </w:tblGrid>
      <w:tr w:rsidR="00DB11DD" w:rsidRPr="00DB11DD" w14:paraId="725C2DD5" w14:textId="77777777">
        <w:trPr>
          <w:trHeight w:val="6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349DE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Код</w:t>
            </w:r>
          </w:p>
        </w:tc>
        <w:tc>
          <w:tcPr>
            <w:tcW w:w="2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F57422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Найменування показника</w:t>
            </w: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07515D1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(звіт)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6D2C81F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(затверджено)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5414E4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20__ рік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7B2618B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54EEDB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 __ рік</w:t>
            </w: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br/>
              <w:t>(план)</w:t>
            </w:r>
          </w:p>
        </w:tc>
      </w:tr>
      <w:tr w:rsidR="00DB11DD" w:rsidRPr="00DB11DD" w14:paraId="5C292837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74242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95BDD0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9F9440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074439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D12AFA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6AA4B8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3DEFE6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7</w:t>
            </w:r>
          </w:p>
        </w:tc>
      </w:tr>
      <w:tr w:rsidR="00DB11DD" w:rsidRPr="00DB11DD" w14:paraId="45851187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8A1C5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200000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62C99A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Внутрішній борг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DCD3EA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BA8FF9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3226BD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04EE11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2DA7A3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DB11DD" w:rsidRPr="00DB11DD" w14:paraId="27F631B6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E3572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55223D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 національній валюті (грн)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00F7778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C67135B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5E5EF4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6D88C4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247DAE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DB11DD" w:rsidRPr="00DB11DD" w14:paraId="3E177EA7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DE11F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300000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12191D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Зовнішній борг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5A1F83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E77C459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4696A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3CF49B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80A3C5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DB11DD" w:rsidRPr="00DB11DD" w14:paraId="18E78DED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2AE74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CB4D31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в іноземній валюті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5D1B5B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EF41A2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B5B9F2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1AB4771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E07B51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DB11DD" w:rsidRPr="00DB11DD" w14:paraId="29904E77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69C2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B1F4D7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 національній валюті (грн) за курсом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0AD33F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E56C405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AACD21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08C589C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30288C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  <w:tr w:rsidR="00DB11DD" w:rsidRPr="00DB11DD" w14:paraId="32548B90" w14:textId="77777777">
        <w:trPr>
          <w:trHeight w:val="60"/>
        </w:trPr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EE946" w14:textId="77777777" w:rsidR="00DB11DD" w:rsidRPr="00DB11DD" w:rsidRDefault="00DB11DD" w:rsidP="00DB11D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Х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CE7E530" w14:textId="77777777" w:rsidR="00DB11DD" w:rsidRPr="00DB11DD" w:rsidRDefault="00DB11DD" w:rsidP="00DB11D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  <w:r w:rsidRPr="00DB11DD"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  <w:t>УСЬОГО, у національній валюті (грн)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505C92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uk-UA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FC29B9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D99280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9D5E860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40ADB4" w14:textId="77777777" w:rsidR="00DB11DD" w:rsidRPr="00DB11DD" w:rsidRDefault="00DB11DD" w:rsidP="00DB11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uk-UA"/>
                <w14:ligatures w14:val="none"/>
              </w:rPr>
            </w:pPr>
          </w:p>
        </w:tc>
      </w:tr>
    </w:tbl>
    <w:p w14:paraId="0436BEDD" w14:textId="77777777" w:rsidR="00FA3EBE" w:rsidRDefault="00FA3EBE" w:rsidP="00DB11DD">
      <w:pPr>
        <w:tabs>
          <w:tab w:val="left" w:pos="851"/>
        </w:tabs>
      </w:pPr>
    </w:p>
    <w:sectPr w:rsidR="00FA3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1DD"/>
    <w:rsid w:val="000A6CC8"/>
    <w:rsid w:val="00484336"/>
    <w:rsid w:val="00DB11DD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EBAF"/>
  <w15:chartTrackingRefBased/>
  <w15:docId w15:val="{EF0FAFE8-554C-4D86-BF92-DC25B98C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1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1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1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1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1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1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1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1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1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1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11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11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1</cp:revision>
  <dcterms:created xsi:type="dcterms:W3CDTF">2026-06-22T08:14:00Z</dcterms:created>
  <dcterms:modified xsi:type="dcterms:W3CDTF">2026-06-22T08:15:00Z</dcterms:modified>
</cp:coreProperties>
</file>