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D7E4" w14:textId="72562EBB" w:rsidR="000A327D" w:rsidRPr="00440BD8" w:rsidRDefault="000A327D" w:rsidP="000A327D">
      <w:pPr>
        <w:pStyle w:val="Ch62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4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</w:r>
      <w:r w:rsidRPr="00163986">
        <w:rPr>
          <w:w w:val="100"/>
          <w:sz w:val="24"/>
          <w:szCs w:val="24"/>
        </w:rPr>
        <w:t>(</w:t>
      </w:r>
      <w:r w:rsidR="00163986" w:rsidRPr="00163986">
        <w:rPr>
          <w:rStyle w:val="st42"/>
          <w:sz w:val="24"/>
          <w:szCs w:val="24"/>
        </w:rPr>
        <w:t>абзац п’ятий пункту</w:t>
      </w:r>
      <w:r w:rsidRPr="00163986">
        <w:rPr>
          <w:w w:val="100"/>
          <w:sz w:val="24"/>
          <w:szCs w:val="24"/>
        </w:rPr>
        <w:t> 3</w:t>
      </w:r>
      <w:r w:rsidRPr="00440BD8">
        <w:rPr>
          <w:w w:val="100"/>
          <w:sz w:val="24"/>
          <w:szCs w:val="24"/>
        </w:rPr>
        <w:t xml:space="preserve"> розділу I)</w:t>
      </w:r>
    </w:p>
    <w:p w14:paraId="40444090" w14:textId="04ADC4C1" w:rsidR="000A327D" w:rsidRPr="000A327D" w:rsidRDefault="000A327D" w:rsidP="000A327D">
      <w:pPr>
        <w:pStyle w:val="Ch60"/>
        <w:rPr>
          <w:w w:val="100"/>
          <w:sz w:val="28"/>
          <w:szCs w:val="28"/>
        </w:rPr>
      </w:pPr>
      <w:r w:rsidRPr="000A327D">
        <w:rPr>
          <w:w w:val="100"/>
          <w:sz w:val="28"/>
          <w:szCs w:val="28"/>
        </w:rPr>
        <w:t>Бюджетна пропозиція на 20</w:t>
      </w:r>
      <w:r w:rsidR="00B14EB1" w:rsidRPr="00B14EB1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0A327D">
        <w:rPr>
          <w:w w:val="100"/>
          <w:sz w:val="28"/>
          <w:szCs w:val="28"/>
        </w:rPr>
        <w:t>–20</w:t>
      </w:r>
      <w:r w:rsidR="00B14EB1">
        <w:rPr>
          <w:w w:val="100"/>
          <w:sz w:val="28"/>
          <w:szCs w:val="28"/>
          <w:lang w:val="en-US"/>
        </w:rPr>
        <w:t>29</w:t>
      </w:r>
      <w:r w:rsidRPr="000A327D">
        <w:rPr>
          <w:w w:val="100"/>
          <w:sz w:val="28"/>
          <w:szCs w:val="28"/>
        </w:rPr>
        <w:t xml:space="preserve"> роки </w:t>
      </w:r>
      <w:proofErr w:type="spellStart"/>
      <w:r w:rsidR="00B14EB1" w:rsidRPr="00B14EB1">
        <w:rPr>
          <w:rFonts w:ascii="Times New Roman" w:hAnsi="Times New Roman" w:cs="Times New Roman"/>
          <w:w w:val="100"/>
          <w:sz w:val="28"/>
          <w:szCs w:val="28"/>
        </w:rPr>
        <w:t>на</w:t>
      </w:r>
      <w:r w:rsidRPr="000A327D">
        <w:rPr>
          <w:w w:val="100"/>
          <w:sz w:val="28"/>
          <w:szCs w:val="28"/>
        </w:rPr>
        <w:t>додаткова</w:t>
      </w:r>
      <w:proofErr w:type="spellEnd"/>
      <w:r w:rsidRPr="000A327D">
        <w:rPr>
          <w:w w:val="100"/>
          <w:sz w:val="28"/>
          <w:szCs w:val="28"/>
        </w:rPr>
        <w:t xml:space="preserve"> (Форма БП-3)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4820"/>
        <w:gridCol w:w="5386"/>
        <w:gridCol w:w="2410"/>
        <w:gridCol w:w="2126"/>
      </w:tblGrid>
      <w:tr w:rsidR="000A327D" w:rsidRPr="00440BD8" w14:paraId="6DF0D39E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156D9C2C" w14:textId="77777777" w:rsidR="000A327D" w:rsidRPr="00440BD8" w:rsidRDefault="000A327D" w:rsidP="0036485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1.</w:t>
            </w:r>
          </w:p>
        </w:tc>
        <w:tc>
          <w:tcPr>
            <w:tcW w:w="4820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14:paraId="290CFEE1" w14:textId="3F0D23BF" w:rsidR="000A327D" w:rsidRPr="000A327D" w:rsidRDefault="000A327D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729ACEBC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 xml:space="preserve">(найменування головного розпорядника </w:t>
            </w:r>
            <w:r w:rsidRPr="000A327D">
              <w:rPr>
                <w:w w:val="100"/>
                <w:sz w:val="20"/>
                <w:szCs w:val="20"/>
              </w:rPr>
              <w:br/>
              <w:t>коштів місцевого бюджету)</w:t>
            </w:r>
          </w:p>
        </w:tc>
        <w:tc>
          <w:tcPr>
            <w:tcW w:w="538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37F9E9B3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14:paraId="098744FB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0A327D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56E1991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</w:t>
            </w:r>
          </w:p>
          <w:p w14:paraId="0BD794FD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687B620F" w14:textId="57E5FC5D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</w:t>
            </w:r>
          </w:p>
          <w:p w14:paraId="606DC379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(код бюджету)</w:t>
            </w:r>
          </w:p>
        </w:tc>
      </w:tr>
      <w:tr w:rsidR="000A327D" w:rsidRPr="00440BD8" w14:paraId="4323D870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4AF34C5C" w14:textId="77777777" w:rsidR="000A327D" w:rsidRPr="00440BD8" w:rsidRDefault="000A327D" w:rsidP="0036485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2.</w:t>
            </w:r>
          </w:p>
        </w:tc>
        <w:tc>
          <w:tcPr>
            <w:tcW w:w="4820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14:paraId="72C537EA" w14:textId="51FDD6B8" w:rsidR="000A327D" w:rsidRPr="000A327D" w:rsidRDefault="000A327D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12FF0BB0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(найменування відповідального виконавця)</w:t>
            </w:r>
          </w:p>
        </w:tc>
        <w:tc>
          <w:tcPr>
            <w:tcW w:w="538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5D702631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14:paraId="32761C0A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0A327D">
              <w:rPr>
                <w:w w:val="100"/>
                <w:sz w:val="20"/>
                <w:szCs w:val="20"/>
              </w:rPr>
              <w:br/>
              <w:t xml:space="preserve">та кредитування місцевого бюджету і номер </w:t>
            </w:r>
            <w:r w:rsidRPr="000A327D">
              <w:rPr>
                <w:w w:val="100"/>
                <w:sz w:val="20"/>
                <w:szCs w:val="20"/>
              </w:rPr>
              <w:br/>
              <w:t xml:space="preserve">у системі головного розпорядника </w:t>
            </w:r>
            <w:r w:rsidRPr="000A327D">
              <w:rPr>
                <w:w w:val="100"/>
                <w:sz w:val="20"/>
                <w:szCs w:val="20"/>
              </w:rPr>
              <w:br/>
              <w:t>коштів місцевого бюджету)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781E773B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</w:t>
            </w:r>
          </w:p>
          <w:p w14:paraId="43D11D33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485A16A7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</w:p>
        </w:tc>
      </w:tr>
      <w:tr w:rsidR="000A327D" w:rsidRPr="00440BD8" w14:paraId="1DB6C3B8" w14:textId="77777777" w:rsidTr="000A327D">
        <w:trPr>
          <w:trHeight w:val="60"/>
        </w:trPr>
        <w:tc>
          <w:tcPr>
            <w:tcW w:w="551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1331D60" w14:textId="77777777" w:rsidR="000A327D" w:rsidRPr="00440BD8" w:rsidRDefault="000A327D" w:rsidP="00364857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3.</w:t>
            </w:r>
          </w:p>
        </w:tc>
        <w:tc>
          <w:tcPr>
            <w:tcW w:w="14742" w:type="dxa"/>
            <w:gridSpan w:val="4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0FAB9CD" w14:textId="4761FEF0" w:rsidR="000A327D" w:rsidRPr="00440BD8" w:rsidRDefault="000A327D" w:rsidP="00163986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Додатков</w:t>
            </w:r>
            <w:r w:rsidR="00163986">
              <w:rPr>
                <w:w w:val="100"/>
                <w:sz w:val="24"/>
                <w:szCs w:val="24"/>
              </w:rPr>
              <w:t xml:space="preserve">і видатки / надання кредитів </w:t>
            </w:r>
            <w:r w:rsidR="00163986" w:rsidRPr="00163986">
              <w:rPr>
                <w:w w:val="100"/>
                <w:sz w:val="24"/>
                <w:szCs w:val="24"/>
              </w:rPr>
              <w:t>на</w:t>
            </w:r>
            <w:r w:rsidR="00163986" w:rsidRPr="00163986">
              <w:rPr>
                <w:rFonts w:asciiTheme="minorHAnsi" w:hAnsiTheme="minorHAnsi"/>
                <w:w w:val="100"/>
                <w:sz w:val="24"/>
                <w:szCs w:val="24"/>
              </w:rPr>
              <w:t xml:space="preserve"> </w:t>
            </w:r>
            <w:r w:rsidR="00163986" w:rsidRPr="00163986">
              <w:rPr>
                <w:rStyle w:val="st42"/>
                <w:sz w:val="24"/>
                <w:szCs w:val="24"/>
              </w:rPr>
              <w:t>20</w:t>
            </w:r>
            <w:r w:rsidR="00A818DD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27</w:t>
            </w:r>
            <w:r w:rsidR="00163986" w:rsidRPr="00163986">
              <w:rPr>
                <w:rStyle w:val="st42"/>
                <w:sz w:val="24"/>
                <w:szCs w:val="24"/>
              </w:rPr>
              <w:t>–20</w:t>
            </w:r>
            <w:r w:rsidR="00A818DD">
              <w:rPr>
                <w:rStyle w:val="st42"/>
                <w:rFonts w:asciiTheme="minorHAnsi" w:hAnsiTheme="minorHAnsi"/>
                <w:sz w:val="24"/>
                <w:szCs w:val="24"/>
              </w:rPr>
              <w:t xml:space="preserve">29 </w:t>
            </w:r>
            <w:r w:rsidRPr="00440BD8">
              <w:rPr>
                <w:w w:val="100"/>
                <w:sz w:val="24"/>
                <w:szCs w:val="24"/>
              </w:rPr>
              <w:t xml:space="preserve"> роки за бюджетними програмами:</w:t>
            </w:r>
          </w:p>
        </w:tc>
      </w:tr>
    </w:tbl>
    <w:p w14:paraId="077F1FF2" w14:textId="156A287E" w:rsidR="000A327D" w:rsidRDefault="000A327D" w:rsidP="000A327D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24A039F3" w14:textId="77777777" w:rsidR="00163986" w:rsidRPr="00163986" w:rsidRDefault="00163986" w:rsidP="000A327D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32F93FF0" w14:textId="77777777" w:rsidR="000A327D" w:rsidRPr="00440BD8" w:rsidRDefault="000A327D" w:rsidP="00FA6252">
      <w:pPr>
        <w:pStyle w:val="TABL"/>
        <w:spacing w:before="0"/>
        <w:ind w:right="-315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560"/>
        <w:gridCol w:w="1559"/>
        <w:gridCol w:w="1701"/>
        <w:gridCol w:w="1276"/>
        <w:gridCol w:w="1417"/>
        <w:gridCol w:w="1559"/>
        <w:gridCol w:w="1418"/>
        <w:gridCol w:w="1559"/>
        <w:gridCol w:w="1559"/>
      </w:tblGrid>
      <w:tr w:rsidR="000A327D" w:rsidRPr="00440BD8" w14:paraId="3F8E8771" w14:textId="77777777" w:rsidTr="000A327D">
        <w:trPr>
          <w:trHeight w:val="60"/>
        </w:trPr>
        <w:tc>
          <w:tcPr>
            <w:tcW w:w="4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16966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95D54C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24AE8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 xml:space="preserve">20___ рік </w:t>
            </w:r>
            <w:r w:rsidRPr="000A327D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4977A5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 xml:space="preserve">20___ рік </w:t>
            </w:r>
            <w:r w:rsidRPr="000A327D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7FCAAA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 xml:space="preserve">20___ рік </w:t>
            </w:r>
            <w:r w:rsidRPr="000A327D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0A327D" w:rsidRPr="00440BD8" w14:paraId="1ED9426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EECFEB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Програмної класифікації видатків та кредитування місцевих бюджетів/ Економічної класифікації видатків бюджету/ Класифікації кредитування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AB4A5B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Типової програмної класифікації видатків та кредитування місцевого бюджету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5052AE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Функціональної класифікації видатків та кредитування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80E44E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C3715C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обсяг коштів у межах орієнтовних граничних показників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E094E9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пропозиції щодо додаткового обсягу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BD9B37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обсяг коштів у межах орієнтовних граничних показників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F86E76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пропозиції щодо додаткового обсягу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B28AC5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обсяг коштів у межах орієнтовних граничних показників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82829A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пропозиції щодо додаткового обсягу коштів</w:t>
            </w:r>
          </w:p>
        </w:tc>
      </w:tr>
      <w:tr w:rsidR="000A327D" w:rsidRPr="00440BD8" w14:paraId="62FFD2C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D48DE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55C59D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8B164A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E2F132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BDC9C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5B3785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DC40F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725A7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3C45F8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550DD1" w14:textId="77777777" w:rsidR="000A327D" w:rsidRPr="000A327D" w:rsidRDefault="000A327D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0A327D">
              <w:rPr>
                <w:w w:val="100"/>
                <w:sz w:val="22"/>
                <w:szCs w:val="22"/>
              </w:rPr>
              <w:t>10</w:t>
            </w:r>
          </w:p>
        </w:tc>
      </w:tr>
      <w:tr w:rsidR="000A327D" w:rsidRPr="00440BD8" w14:paraId="66B4F38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623E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DC990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E6A2C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FF062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 xml:space="preserve">УСЬОГО за бюджетними програмами, </w:t>
            </w:r>
            <w:r w:rsidRPr="000A327D">
              <w:rPr>
                <w:spacing w:val="0"/>
                <w:sz w:val="22"/>
                <w:szCs w:val="22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9BF4E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F7A5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D44FF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0B943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41B64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FAB9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0D9C6F22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EFA1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04C74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5DBE4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5A127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8279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69E4A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76803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22714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5FEDA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2D297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021670E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6027F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EA2CE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C9BBF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3DAE7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B68F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5D19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D6B19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6729E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BF19B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49A3E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F08390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B35E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D023D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B635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1EECF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5192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52657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0AD1D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199A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11308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7F8B1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492F2B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81113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F64D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4C8CD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3A37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2EF2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7CE29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0C87C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C1B27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E92D0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1CB5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1EB143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7556B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D030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9D4E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2A301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847BD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0910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184E7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865F4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01136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5271F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DEA0CD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73ECC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507EB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1A113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124F0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FA62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45E66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40AA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891D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3FA64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B662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1B408F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FBF39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BDC7D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A976D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405B2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5296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4321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56C8A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5BC67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D8C3D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DE64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C86F17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C9212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08E5A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5FECE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10163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31DE1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2714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605E8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1635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FE8DA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8DC9E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E838D8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EA409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BC87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05D27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67443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AFF16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CCE1F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04DF7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FE07A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77DA8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07062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B34028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D8ACC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697ED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333C6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A0BD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820F0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86DE3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072AE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05109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97D2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23A31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64FB9D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5264E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F542D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12EF6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80BF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6F63E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59AEE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98918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433F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1BA7D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198C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142551D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98CD2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475B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25C2A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874B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1EB8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05F84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2B24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D483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7852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CCF1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EDBBE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C8219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BE430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1F1A5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28CE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23E86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6E4A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D8C9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84F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32CEB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31216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82438A6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E73D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1E26F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CAA0B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52A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BE76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DEBCF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04AE1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9892E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49B31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8522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9E9B852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9DFEA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3F88B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6D915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6E099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 xml:space="preserve">Бюджетна програма 1, </w:t>
            </w:r>
            <w:r w:rsidRPr="000A327D">
              <w:rPr>
                <w:spacing w:val="0"/>
                <w:sz w:val="22"/>
                <w:szCs w:val="22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345F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4FF9A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29959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5BDF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93527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CF548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96B562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10B5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DC60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11D85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4B85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 xml:space="preserve">Загальний </w:t>
            </w: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lastRenderedPageBreak/>
              <w:t>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402FA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70076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D90B6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75A7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765E3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0986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A98655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D5493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67D45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B1C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869D2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4706C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CE49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9D03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F5AEB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3C691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9768B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015D0C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75351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8295D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BA19F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82E48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8714E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3971F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D5728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7C3E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42DEA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4FB9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9C12C7D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F6A62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FF8F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0DC47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36C2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9D3B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CC5DC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6D25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304A2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992E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BD18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11AFD3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47D1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CFD8B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B9939D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60AB2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3BF9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296FA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AC255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20664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F663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0111F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7BB4A7E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71ABBC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D60E7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F5F88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B6C6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8A180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C8033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FD31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C29E4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3E0F9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E8BD8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F1CBE80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259FF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757DB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6408C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B0ADF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0E3B5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06457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3415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F7EE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842FE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E451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E749B9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C4EAC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6E8EB6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590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56AAF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EA687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B5FAF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6A956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F1591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F2CF2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02975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0D679B2C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249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3FE7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6558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C752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08750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7F39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CFE18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0B52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5A994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B6F1D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2CFA52B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B89BF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43EFF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59375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ACB40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3964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9404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3510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999D1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2B6F5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5A3D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4847EE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44874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079E1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48C1A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91F3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E95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6E505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D35A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D13B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EE82B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1A002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FDD715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05609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B10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2E9B5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0AAEA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DBFAA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C211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EB80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E6359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A1B36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6D157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1FB102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51DAC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435C77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EF5F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6F733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4583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D89E7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43A0C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7BEDE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6382B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9F28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5EFC034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A73E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70D9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0598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967DE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A0C0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BFF9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6A4E8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52793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01F2D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E646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2B4D8D0" w14:textId="77777777" w:rsidTr="000A327D">
        <w:trPr>
          <w:trHeight w:val="60"/>
        </w:trPr>
        <w:tc>
          <w:tcPr>
            <w:tcW w:w="1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AD6879" w14:textId="77777777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загального фонду </w:t>
            </w:r>
          </w:p>
          <w:p w14:paraId="3C8DE524" w14:textId="7B552D1F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  <w:p w14:paraId="2A9C613C" w14:textId="77777777" w:rsidR="000A327D" w:rsidRPr="000A327D" w:rsidRDefault="000A327D" w:rsidP="00364857">
            <w:pPr>
              <w:pStyle w:val="TableTABL"/>
              <w:spacing w:before="113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спеціального фонду </w:t>
            </w:r>
          </w:p>
          <w:p w14:paraId="4C4AF564" w14:textId="1A2F905A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</w:tr>
      <w:tr w:rsidR="000A327D" w:rsidRPr="00440BD8" w14:paraId="4C947E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EE9B7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CE563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CEEBE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CC7E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 xml:space="preserve">Бюджетна програма 2, </w:t>
            </w:r>
            <w:r w:rsidRPr="000A327D">
              <w:rPr>
                <w:spacing w:val="0"/>
                <w:sz w:val="22"/>
                <w:szCs w:val="22"/>
              </w:rPr>
              <w:br/>
              <w:t>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CE7BC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E8A5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BE316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B0C5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48B0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A6018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E91EDE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C209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0A283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B612E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00466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Загальний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994AB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D30C0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81CE2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D6A1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6B73E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A61A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163986" w:rsidRPr="00440BD8" w14:paraId="00A2245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82E9C4" w14:textId="67590D06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4EE649" w14:textId="5E557CD7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E54F72" w14:textId="10A32B5C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25827C" w14:textId="5EC3276F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0BA01E" w14:textId="7FCCC44F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0A8D45" w14:textId="6D93F59F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DA58E6" w14:textId="6042B664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913850" w14:textId="7A5C0E3D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2A16D9" w14:textId="389B3A4A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B6F1B" w14:textId="4FEE5EBE" w:rsidR="00163986" w:rsidRPr="00163986" w:rsidRDefault="00163986" w:rsidP="00163986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63986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10</w:t>
            </w:r>
          </w:p>
        </w:tc>
      </w:tr>
      <w:tr w:rsidR="000A327D" w:rsidRPr="00440BD8" w14:paraId="69E9C2A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5FCE3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803F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3C82F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799AC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334B4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B1F0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43547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0D620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75A07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9B03B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7BE377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DDEF6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359DE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F87BB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AE130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1D23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5869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99B19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3EBA3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7A60B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DC2D2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51DCC79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2D6C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D7590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E4FB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C5A72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AA646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DB7A9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FB009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53A0B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4954D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4967B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54D92CF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3A36B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2E95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CFACE4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28765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5043A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FBD3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4B1AF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560E6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72964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FCD39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3EE59963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05DD7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0DDA4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7BFFA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0BA16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3BD04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B2D2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3B5E0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3A6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6740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DFD9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6DDAD7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A528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7C6CD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85A9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68D8B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4F516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F2C39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467CA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28013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C41EF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E5684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1D3BE66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4102F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DBB2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00DBF2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2AF8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rFonts w:ascii="HeliosCond-Italic" w:hAnsi="HeliosCond-Italic" w:cs="HeliosCond-Italic"/>
                <w:i/>
                <w:iCs/>
                <w:spacing w:val="0"/>
                <w:sz w:val="22"/>
                <w:szCs w:val="22"/>
              </w:rPr>
              <w:t>Спеціальний фонд: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4950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A4FB5D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BFAE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E41FE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A94B3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77CC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EC8589B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02785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CED48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B363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1C0EF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поточні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77B110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092A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6A9F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045E6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A642D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E755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10543FA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C0F8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EC39A8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CC1C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53417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035F5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6CDEF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B2F5E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90C45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C9D9A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AFF2D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B180E51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0DCE6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B3ED3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FCF1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D9629B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капітальні видатки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A88A5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CFB74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7AA7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13CD9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2218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8CD01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71BF6AB5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EA4551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72131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21019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06D4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ACAFE7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E527D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35D3F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1B6E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34FC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396408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6B2117C8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D9FDB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9A8960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94E22A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B57199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надання кредитів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D3DCAA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C536AE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CF91A4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3803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58B97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FACB2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5E07C807" w14:textId="77777777" w:rsidTr="000A327D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9A3BCE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F53A43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C8C985" w14:textId="77777777" w:rsidR="000A327D" w:rsidRPr="000A327D" w:rsidRDefault="000A327D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E7E176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1464F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B3016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49381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FA81C1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50C56C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B280E5" w14:textId="77777777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0A327D" w:rsidRPr="00440BD8" w14:paraId="4616505A" w14:textId="77777777" w:rsidTr="000A327D">
        <w:trPr>
          <w:trHeight w:val="60"/>
        </w:trPr>
        <w:tc>
          <w:tcPr>
            <w:tcW w:w="1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919187" w14:textId="77777777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загального фонду </w:t>
            </w:r>
          </w:p>
          <w:p w14:paraId="4A88D1D7" w14:textId="32697B5F" w:rsidR="000A327D" w:rsidRPr="000A327D" w:rsidRDefault="000A327D" w:rsidP="00364857">
            <w:pPr>
              <w:pStyle w:val="TableTABL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  <w:p w14:paraId="7DE71139" w14:textId="77777777" w:rsidR="000A327D" w:rsidRPr="000A327D" w:rsidRDefault="000A327D" w:rsidP="00364857">
            <w:pPr>
              <w:pStyle w:val="TableTABL"/>
              <w:spacing w:before="113"/>
              <w:rPr>
                <w:spacing w:val="0"/>
                <w:sz w:val="24"/>
                <w:szCs w:val="24"/>
              </w:rPr>
            </w:pPr>
            <w:r w:rsidRPr="000A327D">
              <w:rPr>
                <w:spacing w:val="0"/>
                <w:sz w:val="24"/>
                <w:szCs w:val="24"/>
              </w:rPr>
              <w:t xml:space="preserve">Підстави та обґрунтування пропозицій щодо додаткових коштів спеціального фонду </w:t>
            </w:r>
          </w:p>
          <w:p w14:paraId="248CBC08" w14:textId="5383BCFD" w:rsidR="000A327D" w:rsidRPr="000A327D" w:rsidRDefault="000A327D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0A327D">
              <w:rPr>
                <w:spacing w:val="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</w:tr>
    </w:tbl>
    <w:p w14:paraId="6115778B" w14:textId="77777777" w:rsidR="000A327D" w:rsidRPr="00440BD8" w:rsidRDefault="000A327D" w:rsidP="000A327D">
      <w:pPr>
        <w:pStyle w:val="Ch6"/>
        <w:rPr>
          <w:w w:val="100"/>
          <w:sz w:val="24"/>
          <w:szCs w:val="24"/>
        </w:rPr>
      </w:pPr>
    </w:p>
    <w:p w14:paraId="0F97EA16" w14:textId="36F9AA16" w:rsidR="000A327D" w:rsidRPr="00FA6252" w:rsidRDefault="000A327D" w:rsidP="000A327D">
      <w:pPr>
        <w:pStyle w:val="Ch61"/>
        <w:spacing w:before="57" w:after="57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 Зміна показників досягнення цілей державної, регіональної та місцевої політик у відповідній сфері діяльності в разі передбачення додаткових коштів на 20___–20___ роки: </w:t>
      </w:r>
      <w:r w:rsidRPr="00FA6252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</w:t>
      </w:r>
      <w:r w:rsidR="00FA6252" w:rsidRPr="00FA6252"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FA6252">
        <w:rPr>
          <w:rFonts w:ascii="Times New Roman" w:hAnsi="Times New Roman" w:cs="Times New Roman"/>
          <w:w w:val="100"/>
          <w:sz w:val="24"/>
          <w:szCs w:val="24"/>
        </w:rPr>
        <w:t>____________________</w:t>
      </w:r>
    </w:p>
    <w:p w14:paraId="7AB1E8B2" w14:textId="5C32BD64" w:rsidR="000A327D" w:rsidRDefault="000A327D" w:rsidP="000A327D">
      <w:pPr>
        <w:pStyle w:val="Ch61"/>
        <w:spacing w:before="57" w:after="57"/>
        <w:rPr>
          <w:rFonts w:asciiTheme="minorHAnsi" w:hAnsiTheme="minorHAnsi"/>
          <w:w w:val="100"/>
          <w:sz w:val="24"/>
          <w:szCs w:val="24"/>
        </w:rPr>
      </w:pPr>
    </w:p>
    <w:p w14:paraId="21989BCB" w14:textId="77777777" w:rsidR="00163986" w:rsidRPr="00163986" w:rsidRDefault="00163986" w:rsidP="000A327D">
      <w:pPr>
        <w:pStyle w:val="Ch61"/>
        <w:spacing w:before="57" w:after="57"/>
        <w:rPr>
          <w:rFonts w:asciiTheme="minorHAnsi" w:hAnsiTheme="minorHAnsi"/>
          <w:w w:val="100"/>
          <w:sz w:val="24"/>
          <w:szCs w:val="24"/>
        </w:rPr>
      </w:pP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402"/>
        <w:gridCol w:w="1417"/>
        <w:gridCol w:w="1559"/>
        <w:gridCol w:w="1560"/>
        <w:gridCol w:w="1701"/>
        <w:gridCol w:w="1701"/>
        <w:gridCol w:w="1559"/>
        <w:gridCol w:w="1418"/>
      </w:tblGrid>
      <w:tr w:rsidR="000A327D" w:rsidRPr="000A327D" w14:paraId="62049CB1" w14:textId="77777777" w:rsidTr="000A327D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FC189F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lastRenderedPageBreak/>
              <w:t>№ з/п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49624E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4D1C4F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43D19A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20___ рік (план)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CCBEB0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20___ рік (план)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BC3331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20___ рік (план)</w:t>
            </w:r>
          </w:p>
        </w:tc>
      </w:tr>
      <w:tr w:rsidR="000A327D" w:rsidRPr="000A327D" w14:paraId="0330FDDB" w14:textId="77777777" w:rsidTr="000A327D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0D7D" w14:textId="77777777" w:rsidR="000A327D" w:rsidRPr="000A327D" w:rsidRDefault="000A327D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506D" w14:textId="77777777" w:rsidR="000A327D" w:rsidRPr="000A327D" w:rsidRDefault="000A327D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1B2D" w14:textId="77777777" w:rsidR="000A327D" w:rsidRPr="000A327D" w:rsidRDefault="000A327D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9F3BF4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в межах орієнтовних граничних показників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CBD8BB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46622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в межах орієнтовних граничних показників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3036A8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AD7F42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в межах орієнтовних граничних показників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F7D19C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показники з урахуванням додаткових коштів</w:t>
            </w:r>
          </w:p>
        </w:tc>
      </w:tr>
      <w:tr w:rsidR="000A327D" w:rsidRPr="000A327D" w14:paraId="4CDCFC9B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87662C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674E8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3C3F6A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59A0D0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7AF884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9CDF8F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93151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25A50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38C4A6" w14:textId="77777777" w:rsidR="000A327D" w:rsidRPr="000A327D" w:rsidRDefault="000A327D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9</w:t>
            </w:r>
          </w:p>
        </w:tc>
      </w:tr>
      <w:tr w:rsidR="000A327D" w:rsidRPr="000A327D" w14:paraId="71924174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D39A27" w14:textId="7A46CED9" w:rsidR="000A327D" w:rsidRPr="00163986" w:rsidRDefault="00163986" w:rsidP="00364857">
            <w:pPr>
              <w:pStyle w:val="TableTABL"/>
              <w:rPr>
                <w:rFonts w:asciiTheme="minorHAnsi" w:hAnsiTheme="minorHAnsi"/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CDADD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Ціль</w:t>
            </w:r>
          </w:p>
        </w:tc>
      </w:tr>
      <w:tr w:rsidR="000A327D" w:rsidRPr="000A327D" w14:paraId="06A27629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E5FC2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1.1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060A3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C237AC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E7F9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D200AD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70BC8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FC313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F83BF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200D1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504CE9C6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9BB7B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E3E9DA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F527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5CA72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866FC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7AAD2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1DA8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38742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CE0970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534954B3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B133D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E699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C59F5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7DE22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907EB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1ACD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A0B89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D5E50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F05AA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24F506A8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43404D" w14:textId="3611994C" w:rsidR="000A327D" w:rsidRPr="00163986" w:rsidRDefault="00163986" w:rsidP="00364857">
            <w:pPr>
              <w:pStyle w:val="TableTABL"/>
              <w:rPr>
                <w:rFonts w:asciiTheme="minorHAnsi" w:hAnsiTheme="minorHAnsi"/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6ABA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Ціль</w:t>
            </w:r>
          </w:p>
        </w:tc>
      </w:tr>
      <w:tr w:rsidR="000A327D" w:rsidRPr="000A327D" w14:paraId="0BDF6A9A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D29B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2.1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05D3F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A1114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1FCDBE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24D7C7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76BA6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D98B0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B6AF2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A6CD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3F7BCF6D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09434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2.2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66D08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0A327D">
              <w:rPr>
                <w:spacing w:val="0"/>
                <w:sz w:val="20"/>
                <w:szCs w:val="20"/>
              </w:rPr>
              <w:t>показник досягнення цілі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5A03A3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A5A16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6EB79C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86CFA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D9672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6239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F75ED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0A327D" w:rsidRPr="000A327D" w14:paraId="0EAC3DF2" w14:textId="77777777" w:rsidTr="000A327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D169A2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CE27F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DF3C51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19BB54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45F6F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3DD799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50438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FF80BB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A5C1B" w14:textId="77777777" w:rsidR="000A327D" w:rsidRPr="000A327D" w:rsidRDefault="000A327D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</w:tbl>
    <w:p w14:paraId="00D120FE" w14:textId="77777777" w:rsidR="000A327D" w:rsidRPr="00440BD8" w:rsidRDefault="000A327D" w:rsidP="000A327D">
      <w:pPr>
        <w:pStyle w:val="Ch6"/>
        <w:rPr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4"/>
        <w:gridCol w:w="2977"/>
        <w:gridCol w:w="5812"/>
      </w:tblGrid>
      <w:tr w:rsidR="000A327D" w:rsidRPr="00440BD8" w14:paraId="74A56C90" w14:textId="77777777" w:rsidTr="000A327D">
        <w:trPr>
          <w:trHeight w:val="60"/>
        </w:trPr>
        <w:tc>
          <w:tcPr>
            <w:tcW w:w="5654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1EB6CF6" w14:textId="61D1FCF8" w:rsidR="000A327D" w:rsidRPr="00440BD8" w:rsidRDefault="00163986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>
              <w:rPr>
                <w:rStyle w:val="Bold"/>
                <w:bCs/>
                <w:w w:val="100"/>
                <w:sz w:val="24"/>
                <w:szCs w:val="24"/>
              </w:rPr>
              <w:t>Керівник установи.</w:t>
            </w:r>
            <w:r w:rsidR="000A327D"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— </w:t>
            </w:r>
            <w:r w:rsidR="000A327D"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2977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6FC01E83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</w:t>
            </w:r>
          </w:p>
          <w:p w14:paraId="385F8ACA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5812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45C4352" w14:textId="77777777" w:rsidR="000A327D" w:rsidRPr="000A327D" w:rsidRDefault="000A327D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14:paraId="228F75C3" w14:textId="77777777" w:rsidR="000A327D" w:rsidRPr="000A327D" w:rsidRDefault="000A327D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0A327D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0942CF65" w14:textId="22C52010" w:rsidR="000A327D" w:rsidRDefault="000A327D" w:rsidP="000A327D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7F6BC14E" w14:textId="63E3C6B8" w:rsidR="008F3344" w:rsidRDefault="008F3344" w:rsidP="000A327D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344B6493" w14:textId="4B5E2C2D" w:rsidR="008F3344" w:rsidRDefault="008F3344" w:rsidP="000A327D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76D18CD7" w14:textId="601513C8" w:rsidR="008F3344" w:rsidRDefault="008F3344" w:rsidP="000A327D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23A4CD47" w14:textId="327C7A89" w:rsidR="008F3344" w:rsidRDefault="008F3344" w:rsidP="000A327D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087B27BA" w14:textId="3938C331" w:rsidR="008F3344" w:rsidRPr="009F0923" w:rsidRDefault="009F0923" w:rsidP="009F0923">
      <w:pPr>
        <w:pStyle w:val="Ch6"/>
        <w:rPr>
          <w:rFonts w:ascii="Times New Roman" w:hAnsi="Times New Roman" w:cs="Times New Roman"/>
          <w:color w:val="auto"/>
          <w:w w:val="100"/>
          <w:sz w:val="22"/>
          <w:szCs w:val="22"/>
        </w:rPr>
      </w:pPr>
      <w:r w:rsidRPr="009F0923">
        <w:rPr>
          <w:rStyle w:val="st46"/>
          <w:rFonts w:ascii="Times New Roman" w:hAnsi="Times New Roman" w:cs="Times New Roman"/>
          <w:color w:val="auto"/>
          <w:sz w:val="22"/>
          <w:szCs w:val="22"/>
        </w:rPr>
        <w:t xml:space="preserve">{Додаток 4 із змінами, внесеними згідно з Наказом Міністерства фінансів </w:t>
      </w:r>
      <w:r w:rsidRPr="009F0923">
        <w:rPr>
          <w:rStyle w:val="st131"/>
          <w:rFonts w:ascii="Times New Roman" w:hAnsi="Times New Roman" w:cs="Times New Roman"/>
          <w:color w:val="auto"/>
          <w:sz w:val="22"/>
          <w:szCs w:val="22"/>
        </w:rPr>
        <w:t>№ 602 від 27.10.2023</w:t>
      </w:r>
      <w:r w:rsidRPr="009F0923">
        <w:rPr>
          <w:rStyle w:val="st121"/>
          <w:rFonts w:ascii="Times New Roman" w:hAnsi="Times New Roman" w:cs="Times New Roman"/>
          <w:color w:val="auto"/>
          <w:sz w:val="22"/>
          <w:szCs w:val="22"/>
        </w:rPr>
        <w:t xml:space="preserve">; в редакції Наказу Міністерства фінансів № 251 від 14.05.2025, з урахуванням змін, внесених Наказом Міністерства фінансів </w:t>
      </w:r>
      <w:r w:rsidRPr="009F0923">
        <w:rPr>
          <w:rStyle w:val="st131"/>
          <w:rFonts w:ascii="Times New Roman" w:hAnsi="Times New Roman" w:cs="Times New Roman"/>
          <w:color w:val="auto"/>
          <w:sz w:val="22"/>
          <w:szCs w:val="22"/>
        </w:rPr>
        <w:t>№ 290 від 05.06.2025</w:t>
      </w:r>
      <w:r w:rsidRPr="009F0923">
        <w:rPr>
          <w:rStyle w:val="st46"/>
          <w:rFonts w:ascii="Times New Roman" w:hAnsi="Times New Roman" w:cs="Times New Roman"/>
          <w:color w:val="auto"/>
          <w:sz w:val="22"/>
          <w:szCs w:val="22"/>
        </w:rPr>
        <w:t xml:space="preserve">} </w:t>
      </w:r>
    </w:p>
    <w:sectPr w:rsidR="008F3344" w:rsidRPr="009F0923" w:rsidSect="000A327D">
      <w:pgSz w:w="16838" w:h="11906" w:orient="landscape" w:code="9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1E29" w14:textId="77777777" w:rsidR="005A64AE" w:rsidRDefault="005A64AE" w:rsidP="007748D8">
      <w:pPr>
        <w:spacing w:after="0" w:line="240" w:lineRule="auto"/>
      </w:pPr>
      <w:r>
        <w:separator/>
      </w:r>
    </w:p>
  </w:endnote>
  <w:endnote w:type="continuationSeparator" w:id="0">
    <w:p w14:paraId="129B07D4" w14:textId="77777777" w:rsidR="005A64AE" w:rsidRDefault="005A64AE" w:rsidP="0077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-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2620" w14:textId="77777777" w:rsidR="005A64AE" w:rsidRDefault="005A64AE" w:rsidP="007748D8">
      <w:pPr>
        <w:spacing w:after="0" w:line="240" w:lineRule="auto"/>
      </w:pPr>
      <w:r>
        <w:separator/>
      </w:r>
    </w:p>
  </w:footnote>
  <w:footnote w:type="continuationSeparator" w:id="0">
    <w:p w14:paraId="64FF3B09" w14:textId="77777777" w:rsidR="005A64AE" w:rsidRDefault="005A64AE" w:rsidP="00774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7D"/>
    <w:rsid w:val="000A327D"/>
    <w:rsid w:val="000B4994"/>
    <w:rsid w:val="00163986"/>
    <w:rsid w:val="001951DE"/>
    <w:rsid w:val="0036083E"/>
    <w:rsid w:val="003A6E78"/>
    <w:rsid w:val="004A7465"/>
    <w:rsid w:val="004C0D7E"/>
    <w:rsid w:val="005026D6"/>
    <w:rsid w:val="005A64AE"/>
    <w:rsid w:val="006C0B77"/>
    <w:rsid w:val="007748D8"/>
    <w:rsid w:val="008242FF"/>
    <w:rsid w:val="00870751"/>
    <w:rsid w:val="008F3344"/>
    <w:rsid w:val="00922C48"/>
    <w:rsid w:val="0094312D"/>
    <w:rsid w:val="009F0923"/>
    <w:rsid w:val="00A818DD"/>
    <w:rsid w:val="00B14EB1"/>
    <w:rsid w:val="00B915B7"/>
    <w:rsid w:val="00CD1AC6"/>
    <w:rsid w:val="00E007F7"/>
    <w:rsid w:val="00E25508"/>
    <w:rsid w:val="00EA59DF"/>
    <w:rsid w:val="00ED25FE"/>
    <w:rsid w:val="00EE4070"/>
    <w:rsid w:val="00EF32EA"/>
    <w:rsid w:val="00F12C76"/>
    <w:rsid w:val="00FA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E5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27D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27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27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27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27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27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27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27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27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27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7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A327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A327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A327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A327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A327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A327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A327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A327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A3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0A3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A327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0A3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0A327D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0A327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0A327D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0A327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0A327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0A327D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0A32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0A327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0A327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0A327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0A327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0A327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0A327D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0A327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0A327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0A327D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77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7748D8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77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7748D8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8F3344"/>
    <w:rPr>
      <w:i/>
      <w:iCs/>
      <w:color w:val="000000"/>
    </w:rPr>
  </w:style>
  <w:style w:type="character" w:customStyle="1" w:styleId="st42">
    <w:name w:val="st42"/>
    <w:uiPriority w:val="99"/>
    <w:rsid w:val="00163986"/>
    <w:rPr>
      <w:color w:val="000000"/>
    </w:rPr>
  </w:style>
  <w:style w:type="character" w:customStyle="1" w:styleId="st121">
    <w:name w:val="st121"/>
    <w:uiPriority w:val="99"/>
    <w:rsid w:val="009F0923"/>
    <w:rPr>
      <w:i/>
      <w:iCs/>
      <w:color w:val="000000"/>
    </w:rPr>
  </w:style>
  <w:style w:type="character" w:customStyle="1" w:styleId="st131">
    <w:name w:val="st131"/>
    <w:uiPriority w:val="99"/>
    <w:rsid w:val="009F0923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3044</Words>
  <Characters>1736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2026-06-22T12:34:00Z</dcterms:created>
  <dcterms:modified xsi:type="dcterms:W3CDTF">2026-06-23T06:16:00Z</dcterms:modified>
</cp:coreProperties>
</file>