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405"/>
      </w:tblGrid>
      <w:tr w:rsidR="00247E2C" w14:paraId="695ACBB3" w14:textId="77777777">
        <w:trPr>
          <w:trHeight w:val="1958"/>
        </w:trPr>
        <w:tc>
          <w:tcPr>
            <w:tcW w:w="4957" w:type="dxa"/>
          </w:tcPr>
          <w:p w14:paraId="70A6BCD2" w14:textId="77777777" w:rsidR="00247E2C" w:rsidRDefault="00247E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5" w:type="dxa"/>
          </w:tcPr>
          <w:p w14:paraId="47A6AA7E" w14:textId="77777777" w:rsidR="00247E2C" w:rsidRDefault="00175D3C">
            <w:pPr>
              <w:pStyle w:val="TableParagraph"/>
              <w:spacing w:before="150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Додаток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  <w:p w14:paraId="5FE77452" w14:textId="48AC532B" w:rsidR="00247E2C" w:rsidRDefault="00175D3C">
            <w:pPr>
              <w:pStyle w:val="TableParagraph"/>
              <w:ind w:left="-1" w:right="125"/>
              <w:jc w:val="bot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визначення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потреб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населення адміністра</w:t>
            </w:r>
            <w:r w:rsidR="00420C89">
              <w:rPr>
                <w:sz w:val="24"/>
              </w:rPr>
              <w:t>т</w:t>
            </w:r>
            <w:r>
              <w:rPr>
                <w:sz w:val="24"/>
              </w:rPr>
              <w:t>ивно-територіальної одиниці/ територіальної громади</w:t>
            </w:r>
          </w:p>
          <w:p w14:paraId="4D6651BE" w14:textId="77777777" w:rsidR="00247E2C" w:rsidRDefault="00175D3C">
            <w:pPr>
              <w:pStyle w:val="TableParagraph"/>
              <w:ind w:left="-1" w:right="2104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послугах (пункт 1 розділу ІІ)</w:t>
            </w:r>
          </w:p>
        </w:tc>
      </w:tr>
    </w:tbl>
    <w:p w14:paraId="5B457E86" w14:textId="77777777" w:rsidR="00247E2C" w:rsidRDefault="00175D3C">
      <w:pPr>
        <w:pStyle w:val="a3"/>
        <w:spacing w:before="163" w:line="322" w:lineRule="exact"/>
        <w:ind w:left="502"/>
      </w:pPr>
      <w:r>
        <w:rPr>
          <w:color w:val="333333"/>
          <w:spacing w:val="-4"/>
        </w:rPr>
        <w:t>ЗВІТ</w:t>
      </w:r>
    </w:p>
    <w:p w14:paraId="1413B51F" w14:textId="77777777" w:rsidR="00247E2C" w:rsidRDefault="00175D3C">
      <w:pPr>
        <w:pStyle w:val="a3"/>
        <w:ind w:left="496"/>
      </w:pPr>
      <w:r>
        <w:rPr>
          <w:color w:val="333333"/>
        </w:rPr>
        <w:t>за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результатами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визначення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потреб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соціальних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 xml:space="preserve">послугах </w:t>
      </w:r>
      <w:r>
        <w:rPr>
          <w:color w:val="333333"/>
          <w:spacing w:val="-2"/>
        </w:rPr>
        <w:t>населення</w:t>
      </w:r>
    </w:p>
    <w:p w14:paraId="531822F4" w14:textId="61390201" w:rsidR="00247E2C" w:rsidRDefault="00114350">
      <w:pPr>
        <w:pStyle w:val="a3"/>
        <w:spacing w:before="2"/>
        <w:ind w:left="499"/>
      </w:pPr>
      <w:r>
        <w:rPr>
          <w:color w:val="333333"/>
        </w:rPr>
        <w:t>Чортківської міської</w:t>
      </w:r>
      <w:r w:rsidR="00175D3C">
        <w:rPr>
          <w:color w:val="333333"/>
          <w:spacing w:val="-11"/>
        </w:rPr>
        <w:t xml:space="preserve"> </w:t>
      </w:r>
      <w:r w:rsidR="00175D3C">
        <w:rPr>
          <w:color w:val="333333"/>
        </w:rPr>
        <w:t>територіальної</w:t>
      </w:r>
      <w:r w:rsidR="00175D3C">
        <w:rPr>
          <w:color w:val="333333"/>
          <w:spacing w:val="-11"/>
        </w:rPr>
        <w:t xml:space="preserve"> </w:t>
      </w:r>
      <w:r w:rsidR="00175D3C">
        <w:rPr>
          <w:color w:val="333333"/>
          <w:spacing w:val="-2"/>
        </w:rPr>
        <w:t>громади</w:t>
      </w:r>
    </w:p>
    <w:p w14:paraId="6001C96C" w14:textId="77777777" w:rsidR="00247E2C" w:rsidRDefault="00247E2C">
      <w:pPr>
        <w:spacing w:before="10" w:after="1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489"/>
        <w:gridCol w:w="6421"/>
      </w:tblGrid>
      <w:tr w:rsidR="00247E2C" w14:paraId="422ABA9F" w14:textId="77777777">
        <w:trPr>
          <w:trHeight w:val="607"/>
        </w:trPr>
        <w:tc>
          <w:tcPr>
            <w:tcW w:w="475" w:type="dxa"/>
          </w:tcPr>
          <w:p w14:paraId="3F992BD2" w14:textId="77777777" w:rsidR="00247E2C" w:rsidRDefault="00175D3C">
            <w:pPr>
              <w:pStyle w:val="TableParagraph"/>
              <w:spacing w:before="167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489" w:type="dxa"/>
          </w:tcPr>
          <w:p w14:paraId="7232ED3B" w14:textId="77777777" w:rsidR="00247E2C" w:rsidRDefault="00175D3C">
            <w:pPr>
              <w:pStyle w:val="TableParagraph"/>
              <w:spacing w:before="167"/>
              <w:ind w:left="532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розділу</w:t>
            </w:r>
          </w:p>
        </w:tc>
        <w:tc>
          <w:tcPr>
            <w:tcW w:w="6421" w:type="dxa"/>
          </w:tcPr>
          <w:p w14:paraId="26C3D763" w14:textId="77777777" w:rsidR="00247E2C" w:rsidRDefault="00175D3C">
            <w:pPr>
              <w:pStyle w:val="TableParagraph"/>
              <w:spacing w:before="167"/>
              <w:jc w:val="center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розділу*</w:t>
            </w:r>
          </w:p>
        </w:tc>
      </w:tr>
      <w:tr w:rsidR="00247E2C" w14:paraId="55E9EB0B" w14:textId="77777777">
        <w:trPr>
          <w:trHeight w:val="606"/>
        </w:trPr>
        <w:tc>
          <w:tcPr>
            <w:tcW w:w="475" w:type="dxa"/>
          </w:tcPr>
          <w:p w14:paraId="7C462E70" w14:textId="77777777" w:rsidR="00247E2C" w:rsidRDefault="00175D3C">
            <w:pPr>
              <w:pStyle w:val="TableParagraph"/>
              <w:spacing w:before="1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89" w:type="dxa"/>
          </w:tcPr>
          <w:p w14:paraId="2B70863C" w14:textId="77777777" w:rsidR="00247E2C" w:rsidRDefault="00175D3C">
            <w:pPr>
              <w:pStyle w:val="TableParagraph"/>
              <w:spacing w:before="164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21" w:type="dxa"/>
          </w:tcPr>
          <w:p w14:paraId="16DA75E7" w14:textId="77777777" w:rsidR="00247E2C" w:rsidRDefault="00175D3C">
            <w:pPr>
              <w:pStyle w:val="TableParagraph"/>
              <w:spacing w:before="164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47E2C" w14:paraId="0FA850BC" w14:textId="77777777">
        <w:trPr>
          <w:trHeight w:val="4192"/>
        </w:trPr>
        <w:tc>
          <w:tcPr>
            <w:tcW w:w="475" w:type="dxa"/>
          </w:tcPr>
          <w:p w14:paraId="09EAF3D2" w14:textId="77777777" w:rsidR="00247E2C" w:rsidRDefault="00175D3C">
            <w:pPr>
              <w:pStyle w:val="TableParagraph"/>
              <w:spacing w:before="1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89" w:type="dxa"/>
          </w:tcPr>
          <w:p w14:paraId="15986535" w14:textId="77777777" w:rsidR="00247E2C" w:rsidRDefault="00175D3C">
            <w:pPr>
              <w:pStyle w:val="TableParagraph"/>
              <w:spacing w:before="164"/>
              <w:rPr>
                <w:sz w:val="24"/>
              </w:rPr>
            </w:pPr>
            <w:r>
              <w:rPr>
                <w:sz w:val="24"/>
              </w:rPr>
              <w:t>Вступна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частина</w:t>
            </w:r>
          </w:p>
        </w:tc>
        <w:tc>
          <w:tcPr>
            <w:tcW w:w="6421" w:type="dxa"/>
          </w:tcPr>
          <w:p w14:paraId="126F5249" w14:textId="77777777" w:rsidR="00247E2C" w:rsidRDefault="00175D3C">
            <w:pPr>
              <w:pStyle w:val="TableParagraph"/>
              <w:numPr>
                <w:ilvl w:val="0"/>
                <w:numId w:val="5"/>
              </w:numPr>
              <w:tabs>
                <w:tab w:val="left" w:pos="254"/>
              </w:tabs>
              <w:spacing w:before="162"/>
              <w:rPr>
                <w:sz w:val="24"/>
              </w:rPr>
            </w:pPr>
            <w:r>
              <w:rPr>
                <w:sz w:val="24"/>
              </w:rPr>
              <w:t>Профіль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територіальної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громади:</w:t>
            </w:r>
          </w:p>
          <w:p w14:paraId="53B47E8E" w14:textId="77777777" w:rsidR="00247E2C" w:rsidRDefault="00247E2C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4E67E4BA" w14:textId="7C372500" w:rsidR="00247E2C" w:rsidRDefault="00175D3C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 xml:space="preserve">Чисельність жителів громади – </w:t>
            </w:r>
            <w:r w:rsidR="00C376B7">
              <w:t>3</w:t>
            </w:r>
            <w:r w:rsidR="00D21006">
              <w:t>0460</w:t>
            </w:r>
            <w:r>
              <w:rPr>
                <w:sz w:val="24"/>
              </w:rPr>
              <w:t xml:space="preserve">осіб, з них – </w:t>
            </w:r>
            <w:r w:rsidR="00D21006">
              <w:rPr>
                <w:sz w:val="24"/>
              </w:rPr>
              <w:t>10052</w:t>
            </w:r>
            <w:r>
              <w:rPr>
                <w:sz w:val="24"/>
              </w:rPr>
              <w:t xml:space="preserve"> жінок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 w:rsidR="00D21006">
              <w:rPr>
                <w:sz w:val="24"/>
              </w:rPr>
              <w:t>20408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чоловіків.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Чисельність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сільського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="004D099B">
              <w:rPr>
                <w:sz w:val="24"/>
              </w:rPr>
              <w:t>5235</w:t>
            </w:r>
            <w:r>
              <w:rPr>
                <w:sz w:val="24"/>
              </w:rPr>
              <w:t xml:space="preserve"> осіб. Кількість багатодітних сімей – 1</w:t>
            </w:r>
            <w:r w:rsidR="004D099B">
              <w:rPr>
                <w:sz w:val="24"/>
              </w:rPr>
              <w:t>63</w:t>
            </w:r>
            <w:r>
              <w:rPr>
                <w:sz w:val="24"/>
              </w:rPr>
              <w:t xml:space="preserve">, ВПО – </w:t>
            </w:r>
            <w:r w:rsidR="004D099B">
              <w:rPr>
                <w:sz w:val="24"/>
              </w:rPr>
              <w:t>2281</w:t>
            </w:r>
          </w:p>
          <w:p w14:paraId="02BE96EE" w14:textId="07489B8F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особи,</w:t>
            </w:r>
            <w:r>
              <w:rPr>
                <w:spacing w:val="-1"/>
                <w:sz w:val="24"/>
              </w:rPr>
              <w:t xml:space="preserve"> </w:t>
            </w:r>
            <w:r w:rsidR="00D21006">
              <w:rPr>
                <w:sz w:val="24"/>
              </w:rPr>
              <w:t>91</w:t>
            </w:r>
            <w:r>
              <w:rPr>
                <w:sz w:val="24"/>
              </w:rPr>
              <w:t xml:space="preserve"> дітей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інвалідністю.</w:t>
            </w:r>
          </w:p>
          <w:p w14:paraId="64B0D664" w14:textId="1C647D93" w:rsidR="00247E2C" w:rsidRDefault="00175D3C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громади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входять </w:t>
            </w:r>
            <w:r w:rsidR="00C376B7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старостинських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округів.</w:t>
            </w:r>
          </w:p>
          <w:p w14:paraId="6F1DA16E" w14:textId="266E248E" w:rsidR="00247E2C" w:rsidRDefault="00175D3C">
            <w:pPr>
              <w:pStyle w:val="TableParagraph"/>
              <w:numPr>
                <w:ilvl w:val="0"/>
                <w:numId w:val="5"/>
              </w:numPr>
              <w:tabs>
                <w:tab w:val="left" w:pos="254"/>
              </w:tabs>
              <w:spacing w:before="1"/>
              <w:ind w:left="14" w:right="273" w:firstLine="0"/>
              <w:rPr>
                <w:sz w:val="24"/>
              </w:rPr>
            </w:pPr>
            <w:r>
              <w:rPr>
                <w:sz w:val="24"/>
              </w:rPr>
              <w:t>Основні тенденції соціально-демографічних процесів у територіальній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громаді,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зокрема: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всього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громади становить</w:t>
            </w:r>
            <w:r w:rsidR="004D099B">
              <w:rPr>
                <w:sz w:val="24"/>
              </w:rPr>
              <w:t xml:space="preserve"> </w:t>
            </w:r>
            <w:r>
              <w:rPr>
                <w:sz w:val="24"/>
              </w:rPr>
              <w:t>осіб.</w:t>
            </w:r>
          </w:p>
          <w:p w14:paraId="5EC6E767" w14:textId="69D77EF8" w:rsidR="00247E2C" w:rsidRPr="00C376B7" w:rsidRDefault="00175D3C" w:rsidP="00C376B7">
            <w:pPr>
              <w:pStyle w:val="TableParagraph"/>
              <w:ind w:right="184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Дітей в громаді - 0-17 років – </w:t>
            </w:r>
            <w:r w:rsidR="00D21006">
              <w:rPr>
                <w:sz w:val="24"/>
                <w:lang w:val="ru-RU"/>
              </w:rPr>
              <w:t>5</w:t>
            </w:r>
            <w:r w:rsidR="00C376B7" w:rsidRPr="00C376B7">
              <w:rPr>
                <w:sz w:val="24"/>
                <w:lang w:val="ru-RU"/>
              </w:rPr>
              <w:t>0</w:t>
            </w:r>
            <w:r w:rsidR="00D21006">
              <w:rPr>
                <w:sz w:val="24"/>
                <w:lang w:val="ru-RU"/>
              </w:rPr>
              <w:t>25</w:t>
            </w:r>
            <w:r w:rsidR="00C376B7" w:rsidRPr="00C376B7">
              <w:rPr>
                <w:sz w:val="24"/>
                <w:lang w:val="ru-RU"/>
              </w:rPr>
              <w:t xml:space="preserve"> </w:t>
            </w:r>
            <w:proofErr w:type="spellStart"/>
            <w:r w:rsidR="00C376B7" w:rsidRPr="00C376B7">
              <w:rPr>
                <w:sz w:val="24"/>
                <w:lang w:val="ru-RU"/>
              </w:rPr>
              <w:t>дітей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працездатне населення громади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3C06AA">
              <w:rPr>
                <w:sz w:val="24"/>
              </w:rPr>
              <w:t>175</w:t>
            </w:r>
            <w:r w:rsidR="00D21006">
              <w:rPr>
                <w:sz w:val="24"/>
              </w:rPr>
              <w:t>91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осіб.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Осіб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віці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років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більше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D21006">
              <w:rPr>
                <w:sz w:val="24"/>
              </w:rPr>
              <w:t>60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осіб. тенденції щодо зайнятості населення (частка безробітних серед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працездатного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становить</w:t>
            </w:r>
            <w:r>
              <w:rPr>
                <w:spacing w:val="-4"/>
                <w:sz w:val="24"/>
              </w:rPr>
              <w:t xml:space="preserve"> </w:t>
            </w:r>
            <w:r w:rsidR="00D21006">
              <w:rPr>
                <w:sz w:val="24"/>
              </w:rPr>
              <w:t>4</w:t>
            </w:r>
            <w:r>
              <w:rPr>
                <w:sz w:val="24"/>
              </w:rPr>
              <w:t>%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році.)</w:t>
            </w:r>
          </w:p>
        </w:tc>
      </w:tr>
      <w:tr w:rsidR="00247E2C" w14:paraId="02851F12" w14:textId="77777777">
        <w:trPr>
          <w:trHeight w:val="4622"/>
        </w:trPr>
        <w:tc>
          <w:tcPr>
            <w:tcW w:w="475" w:type="dxa"/>
          </w:tcPr>
          <w:p w14:paraId="472DE881" w14:textId="77777777" w:rsidR="00247E2C" w:rsidRDefault="00175D3C">
            <w:pPr>
              <w:pStyle w:val="TableParagraph"/>
              <w:spacing w:before="1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89" w:type="dxa"/>
          </w:tcPr>
          <w:p w14:paraId="473D7D25" w14:textId="77777777" w:rsidR="00247E2C" w:rsidRDefault="00175D3C">
            <w:pPr>
              <w:pStyle w:val="TableParagraph"/>
              <w:spacing w:before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Характеристики </w:t>
            </w:r>
            <w:r>
              <w:rPr>
                <w:sz w:val="24"/>
              </w:rPr>
              <w:t>вразливих груп</w:t>
            </w:r>
          </w:p>
          <w:p w14:paraId="1CF6DDF1" w14:textId="77777777" w:rsidR="00247E2C" w:rsidRDefault="00175D3C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населення,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осіб/сімей, які перебувають у</w:t>
            </w:r>
          </w:p>
          <w:p w14:paraId="45AD36CD" w14:textId="77777777" w:rsidR="00247E2C" w:rsidRDefault="00175D3C">
            <w:pPr>
              <w:pStyle w:val="TableParagraph"/>
              <w:spacing w:before="1"/>
              <w:ind w:right="477"/>
              <w:rPr>
                <w:sz w:val="24"/>
              </w:rPr>
            </w:pPr>
            <w:r>
              <w:rPr>
                <w:sz w:val="24"/>
              </w:rPr>
              <w:t>складних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життєвих обставинах, стан</w:t>
            </w:r>
          </w:p>
          <w:p w14:paraId="211C1E8E" w14:textId="77777777" w:rsidR="00247E2C" w:rsidRDefault="00175D3C"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охоплення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соціальними </w:t>
            </w:r>
            <w:r>
              <w:rPr>
                <w:spacing w:val="-2"/>
                <w:sz w:val="24"/>
              </w:rPr>
              <w:t>послугами</w:t>
            </w:r>
          </w:p>
        </w:tc>
        <w:tc>
          <w:tcPr>
            <w:tcW w:w="6421" w:type="dxa"/>
          </w:tcPr>
          <w:p w14:paraId="4ECCFD62" w14:textId="77777777" w:rsidR="00247E2C" w:rsidRDefault="00175D3C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64"/>
              <w:rPr>
                <w:sz w:val="24"/>
              </w:rPr>
            </w:pPr>
            <w:r>
              <w:rPr>
                <w:sz w:val="24"/>
              </w:rPr>
              <w:t>Чисельність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вразливих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відповідно</w:t>
            </w:r>
          </w:p>
          <w:p w14:paraId="2921839A" w14:textId="77777777" w:rsidR="00247E2C" w:rsidRDefault="00175D3C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hyperlink r:id="rId5" w:anchor="n143">
              <w:r w:rsidR="00247E2C">
                <w:rPr>
                  <w:color w:val="006600"/>
                  <w:sz w:val="24"/>
                  <w:u w:val="single" w:color="006600"/>
                </w:rPr>
                <w:t>додатка 1</w:t>
              </w:r>
            </w:hyperlink>
            <w:r>
              <w:rPr>
                <w:color w:val="006600"/>
                <w:sz w:val="24"/>
              </w:rPr>
              <w:t xml:space="preserve"> </w:t>
            </w:r>
            <w:r>
              <w:rPr>
                <w:sz w:val="24"/>
              </w:rPr>
              <w:t>до Порядку визначення потреб населення адміністративно-територіальної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одиниці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територіальної громади у соціальних послугах (далі - Порядок).</w:t>
            </w:r>
          </w:p>
          <w:p w14:paraId="05C26D1C" w14:textId="77777777" w:rsidR="00247E2C" w:rsidRDefault="00175D3C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"/>
              <w:ind w:left="14" w:right="619" w:firstLine="0"/>
              <w:rPr>
                <w:sz w:val="24"/>
              </w:rPr>
            </w:pPr>
            <w:r>
              <w:rPr>
                <w:sz w:val="24"/>
              </w:rPr>
              <w:t>Основними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чинниками,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зумовлюють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вразливість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 складні життєві обставини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територіальній громаді є:</w:t>
            </w:r>
          </w:p>
          <w:p w14:paraId="0EE08D90" w14:textId="77777777" w:rsidR="00247E2C" w:rsidRDefault="00175D3C">
            <w:pPr>
              <w:pStyle w:val="TableParagraph"/>
              <w:spacing w:before="151"/>
              <w:ind w:left="74"/>
              <w:rPr>
                <w:sz w:val="24"/>
              </w:rPr>
            </w:pPr>
            <w:r>
              <w:rPr>
                <w:sz w:val="24"/>
              </w:rPr>
              <w:t>Похилий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інвалідність,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малозабезпеченість,</w:t>
            </w:r>
            <w:r>
              <w:rPr>
                <w:spacing w:val="-2"/>
                <w:sz w:val="24"/>
              </w:rPr>
              <w:t xml:space="preserve"> ухилення</w:t>
            </w:r>
          </w:p>
          <w:p w14:paraId="57A37E3D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батьками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замінюють,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своїх обов’язків із виховання дитини, домашнє насильство,</w:t>
            </w:r>
          </w:p>
          <w:p w14:paraId="362EDB74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невиліковні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хвороби,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інші.</w:t>
            </w:r>
          </w:p>
          <w:p w14:paraId="3EA5BD31" w14:textId="77777777" w:rsidR="00247E2C" w:rsidRDefault="00175D3C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left="14" w:right="178" w:firstLine="0"/>
              <w:rPr>
                <w:sz w:val="24"/>
              </w:rPr>
            </w:pPr>
            <w:r>
              <w:rPr>
                <w:sz w:val="24"/>
              </w:rPr>
              <w:t>Стан охоплення соціальними послугами вразливих груп населення,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осіб/сімей,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перебувають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складних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життєвих обставинах. Більшості осіб/сімей, які перебувають у СЖО, надаються соціальні послуги, які визначаються за</w:t>
            </w:r>
          </w:p>
          <w:p w14:paraId="7757E8A6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оцінки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потреб.</w:t>
            </w:r>
          </w:p>
        </w:tc>
      </w:tr>
    </w:tbl>
    <w:p w14:paraId="4805A545" w14:textId="77777777" w:rsidR="00247E2C" w:rsidRDefault="00247E2C">
      <w:pPr>
        <w:pStyle w:val="TableParagraph"/>
        <w:rPr>
          <w:sz w:val="24"/>
        </w:rPr>
        <w:sectPr w:rsidR="00247E2C">
          <w:type w:val="continuous"/>
          <w:pgSz w:w="11910" w:h="16840"/>
          <w:pgMar w:top="1100" w:right="708" w:bottom="280" w:left="1559" w:header="708" w:footer="708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489"/>
        <w:gridCol w:w="6421"/>
      </w:tblGrid>
      <w:tr w:rsidR="00247E2C" w14:paraId="735F2103" w14:textId="77777777">
        <w:trPr>
          <w:trHeight w:val="3090"/>
        </w:trPr>
        <w:tc>
          <w:tcPr>
            <w:tcW w:w="475" w:type="dxa"/>
          </w:tcPr>
          <w:p w14:paraId="1BA21699" w14:textId="77777777" w:rsidR="00247E2C" w:rsidRDefault="00175D3C">
            <w:pPr>
              <w:pStyle w:val="TableParagraph"/>
              <w:spacing w:before="1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489" w:type="dxa"/>
          </w:tcPr>
          <w:p w14:paraId="34499D7C" w14:textId="77777777" w:rsidR="00247E2C" w:rsidRDefault="00175D3C">
            <w:pPr>
              <w:pStyle w:val="TableParagraph"/>
              <w:spacing w:before="164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соціальні</w:t>
            </w:r>
          </w:p>
          <w:p w14:paraId="072B76D7" w14:textId="77777777" w:rsidR="00247E2C" w:rsidRDefault="00175D3C">
            <w:pPr>
              <w:pStyle w:val="TableParagraph"/>
              <w:spacing w:before="1"/>
              <w:ind w:right="67"/>
              <w:rPr>
                <w:sz w:val="24"/>
              </w:rPr>
            </w:pPr>
            <w:r>
              <w:rPr>
                <w:sz w:val="24"/>
              </w:rPr>
              <w:t>проблеми та потреби у соціальних послугах жителів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територіальної громади з числа</w:t>
            </w:r>
          </w:p>
          <w:p w14:paraId="297AD2F3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вразливих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</w:t>
            </w:r>
          </w:p>
          <w:p w14:paraId="67FB7AA2" w14:textId="77777777" w:rsidR="00247E2C" w:rsidRDefault="00175D3C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населення,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осіб/сімей, які перебувають у</w:t>
            </w:r>
          </w:p>
          <w:p w14:paraId="359C8832" w14:textId="77777777" w:rsidR="00247E2C" w:rsidRDefault="00175D3C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складних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життєвих </w:t>
            </w:r>
            <w:r>
              <w:rPr>
                <w:spacing w:val="-2"/>
                <w:sz w:val="24"/>
              </w:rPr>
              <w:t>обставинах</w:t>
            </w:r>
          </w:p>
        </w:tc>
        <w:tc>
          <w:tcPr>
            <w:tcW w:w="6421" w:type="dxa"/>
          </w:tcPr>
          <w:p w14:paraId="5121BCDB" w14:textId="2EDE3199" w:rsidR="00247E2C" w:rsidRDefault="00175D3C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164"/>
              <w:ind w:right="561" w:firstLine="0"/>
              <w:rPr>
                <w:sz w:val="24"/>
              </w:rPr>
            </w:pPr>
            <w:r>
              <w:rPr>
                <w:sz w:val="24"/>
              </w:rPr>
              <w:t xml:space="preserve">На основі аналізу заяв, звернень, повідомлень в </w:t>
            </w:r>
            <w:r w:rsidR="00114350">
              <w:rPr>
                <w:sz w:val="24"/>
              </w:rPr>
              <w:t>Чортківській ТГ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соціальними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</w:p>
          <w:p w14:paraId="1656FD78" w14:textId="06C33C1B" w:rsidR="00247E2C" w:rsidRDefault="00175D3C">
            <w:pPr>
              <w:pStyle w:val="TableParagraph"/>
              <w:spacing w:before="1"/>
              <w:ind w:right="184"/>
              <w:rPr>
                <w:sz w:val="24"/>
              </w:rPr>
            </w:pPr>
            <w:r>
              <w:rPr>
                <w:sz w:val="24"/>
              </w:rPr>
              <w:t>домашнє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насильство,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інвалідність,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похилий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створення </w:t>
            </w:r>
            <w:proofErr w:type="spellStart"/>
            <w:r>
              <w:rPr>
                <w:sz w:val="24"/>
              </w:rPr>
              <w:t>безбар’єрного</w:t>
            </w:r>
            <w:proofErr w:type="spellEnd"/>
            <w:r>
              <w:rPr>
                <w:sz w:val="24"/>
              </w:rPr>
              <w:t xml:space="preserve"> середовища</w:t>
            </w:r>
            <w:r>
              <w:rPr>
                <w:sz w:val="24"/>
              </w:rPr>
              <w:t>,</w:t>
            </w:r>
            <w:r w:rsidR="009C71A1">
              <w:rPr>
                <w:sz w:val="24"/>
              </w:rPr>
              <w:t xml:space="preserve"> </w:t>
            </w:r>
            <w:r>
              <w:rPr>
                <w:sz w:val="24"/>
              </w:rPr>
              <w:t>неналежне виконання</w:t>
            </w:r>
          </w:p>
          <w:p w14:paraId="2246AB41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батьківських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обов’язків.</w:t>
            </w:r>
          </w:p>
          <w:p w14:paraId="0C249B1B" w14:textId="77777777" w:rsidR="00247E2C" w:rsidRDefault="00175D3C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151"/>
              <w:ind w:right="77" w:firstLine="0"/>
              <w:rPr>
                <w:sz w:val="24"/>
              </w:rPr>
            </w:pPr>
            <w:r>
              <w:rPr>
                <w:sz w:val="24"/>
              </w:rPr>
              <w:t>Можливі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шляхи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розв’язання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існуючих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 розглядаються для кожної сім’ї окремо, після оцінювання індивідуальних потреб.</w:t>
            </w:r>
          </w:p>
        </w:tc>
      </w:tr>
      <w:tr w:rsidR="00247E2C" w14:paraId="383DA1B8" w14:textId="77777777">
        <w:trPr>
          <w:trHeight w:val="11396"/>
        </w:trPr>
        <w:tc>
          <w:tcPr>
            <w:tcW w:w="475" w:type="dxa"/>
          </w:tcPr>
          <w:p w14:paraId="238277DD" w14:textId="77777777" w:rsidR="00247E2C" w:rsidRDefault="00175D3C">
            <w:pPr>
              <w:pStyle w:val="TableParagraph"/>
              <w:spacing w:before="1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89" w:type="dxa"/>
          </w:tcPr>
          <w:p w14:paraId="5F3D11DB" w14:textId="77777777" w:rsidR="00247E2C" w:rsidRDefault="00175D3C">
            <w:pPr>
              <w:pStyle w:val="TableParagraph"/>
              <w:spacing w:before="164"/>
              <w:rPr>
                <w:sz w:val="24"/>
              </w:rPr>
            </w:pPr>
            <w:r>
              <w:rPr>
                <w:sz w:val="24"/>
              </w:rPr>
              <w:t>Стан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надання соціальних послуг і потреби для її</w:t>
            </w:r>
          </w:p>
          <w:p w14:paraId="44E2DDB8" w14:textId="77777777" w:rsidR="00247E2C" w:rsidRDefault="00175D3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подальшого</w:t>
            </w:r>
            <w:r>
              <w:rPr>
                <w:spacing w:val="-2"/>
                <w:sz w:val="24"/>
              </w:rPr>
              <w:t xml:space="preserve"> розвитку</w:t>
            </w:r>
          </w:p>
        </w:tc>
        <w:tc>
          <w:tcPr>
            <w:tcW w:w="6421" w:type="dxa"/>
          </w:tcPr>
          <w:p w14:paraId="4E60A98B" w14:textId="77777777" w:rsidR="00247E2C" w:rsidRDefault="00175D3C">
            <w:pPr>
              <w:pStyle w:val="TableParagraph"/>
              <w:spacing w:before="167"/>
              <w:ind w:left="37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Наявні </w:t>
            </w:r>
            <w:r>
              <w:rPr>
                <w:spacing w:val="-2"/>
                <w:sz w:val="24"/>
              </w:rPr>
              <w:t>ресурси:</w:t>
            </w:r>
          </w:p>
          <w:p w14:paraId="75E763FC" w14:textId="3B25EB27" w:rsidR="00247E2C" w:rsidRDefault="00175D3C" w:rsidP="00114350">
            <w:pPr>
              <w:pStyle w:val="TableParagraph"/>
              <w:spacing w:before="149"/>
              <w:ind w:left="374" w:right="18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114350">
              <w:rPr>
                <w:sz w:val="24"/>
              </w:rPr>
              <w:t>Чортківській</w:t>
            </w:r>
            <w:r>
              <w:rPr>
                <w:sz w:val="24"/>
              </w:rPr>
              <w:t xml:space="preserve"> громаді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відповідно до «Закону про соціальні послуги» діють дві</w:t>
            </w:r>
            <w:r w:rsidR="00114350">
              <w:rPr>
                <w:sz w:val="24"/>
              </w:rPr>
              <w:t xml:space="preserve"> комунальні</w:t>
            </w:r>
            <w:r w:rsidR="00114350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установи, які надають соціальні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послуги:</w:t>
            </w:r>
            <w:r>
              <w:rPr>
                <w:spacing w:val="-7"/>
                <w:sz w:val="24"/>
              </w:rPr>
              <w:t xml:space="preserve"> </w:t>
            </w:r>
            <w:r w:rsidR="00114350">
              <w:rPr>
                <w:sz w:val="24"/>
              </w:rPr>
              <w:t>Територіальний центр соціального обслуговування (надання соціальних послуг) міста Чорткова</w:t>
            </w:r>
            <w:r w:rsidR="00435106">
              <w:rPr>
                <w:sz w:val="24"/>
              </w:rPr>
              <w:t xml:space="preserve"> (далі </w:t>
            </w:r>
            <w:proofErr w:type="spellStart"/>
            <w:r w:rsidR="00435106">
              <w:rPr>
                <w:sz w:val="24"/>
              </w:rPr>
              <w:t>терцентр</w:t>
            </w:r>
            <w:proofErr w:type="spellEnd"/>
            <w:r w:rsidR="00435106">
              <w:rPr>
                <w:sz w:val="24"/>
              </w:rPr>
              <w:t>)</w:t>
            </w:r>
            <w:r w:rsidR="00114350">
              <w:rPr>
                <w:sz w:val="24"/>
              </w:rPr>
              <w:t xml:space="preserve"> та </w:t>
            </w:r>
            <w:r w:rsidR="009C71A1" w:rsidRPr="009C71A1">
              <w:rPr>
                <w:sz w:val="24"/>
              </w:rPr>
              <w:t>Чортківський міський комунальний центр «Дорога в життя»</w:t>
            </w:r>
          </w:p>
          <w:p w14:paraId="48F3BF3F" w14:textId="595FA70C" w:rsidR="00247E2C" w:rsidRDefault="00175D3C">
            <w:pPr>
              <w:pStyle w:val="TableParagraph"/>
              <w:spacing w:before="149"/>
              <w:ind w:left="374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сновним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завданням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 w:rsidR="00435106">
              <w:rPr>
                <w:sz w:val="24"/>
              </w:rPr>
              <w:t>терцентру</w:t>
            </w:r>
            <w:proofErr w:type="spellEnd"/>
            <w:r w:rsidR="00435106">
              <w:rPr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постійна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5"/>
                <w:sz w:val="24"/>
              </w:rPr>
              <w:t xml:space="preserve"> по</w:t>
            </w:r>
          </w:p>
          <w:p w14:paraId="49FCA1BD" w14:textId="77777777" w:rsidR="00247E2C" w:rsidRDefault="00175D3C">
            <w:pPr>
              <w:pStyle w:val="TableParagraph"/>
              <w:ind w:left="374" w:right="184"/>
              <w:rPr>
                <w:sz w:val="24"/>
              </w:rPr>
            </w:pPr>
            <w:r>
              <w:rPr>
                <w:sz w:val="24"/>
              </w:rPr>
              <w:t>виявленню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громадян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похилого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віку,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інвалідів,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громадян, які перебувають у складній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життєвій ситуації, які</w:t>
            </w:r>
          </w:p>
          <w:p w14:paraId="7BD59EEE" w14:textId="77777777" w:rsidR="00247E2C" w:rsidRDefault="00175D3C">
            <w:pPr>
              <w:pStyle w:val="TableParagraph"/>
              <w:ind w:left="374" w:right="184"/>
              <w:rPr>
                <w:sz w:val="24"/>
              </w:rPr>
            </w:pPr>
            <w:r>
              <w:rPr>
                <w:sz w:val="24"/>
              </w:rPr>
              <w:t>нездатні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самообслуговування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постійної сторонньої допомоги та надання різних видів послуг.</w:t>
            </w:r>
          </w:p>
          <w:p w14:paraId="4D3F1768" w14:textId="63297B4A" w:rsidR="00247E2C" w:rsidRDefault="00175D3C">
            <w:pPr>
              <w:pStyle w:val="TableParagraph"/>
              <w:ind w:left="374" w:right="413"/>
              <w:rPr>
                <w:sz w:val="24"/>
              </w:rPr>
            </w:pPr>
            <w:r>
              <w:rPr>
                <w:sz w:val="24"/>
              </w:rPr>
              <w:t>Відділенням соціальної роботи</w:t>
            </w:r>
            <w:r>
              <w:rPr>
                <w:sz w:val="24"/>
              </w:rPr>
              <w:t xml:space="preserve"> проводиться соціально-профілактична діяльність,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спрямована на запобігання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потраплянню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складні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життєві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обставини</w:t>
            </w:r>
          </w:p>
          <w:p w14:paraId="0871CFDE" w14:textId="77777777" w:rsidR="00247E2C" w:rsidRDefault="00175D3C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осіб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сімей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їм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соціальних послуг відповідно до їх потреб з метою подолання</w:t>
            </w:r>
          </w:p>
          <w:p w14:paraId="11403E62" w14:textId="77777777" w:rsidR="00247E2C" w:rsidRDefault="00175D3C">
            <w:pPr>
              <w:pStyle w:val="TableParagraph"/>
              <w:spacing w:before="1"/>
              <w:ind w:left="374" w:right="184"/>
              <w:rPr>
                <w:sz w:val="24"/>
              </w:rPr>
            </w:pPr>
            <w:r>
              <w:rPr>
                <w:sz w:val="24"/>
              </w:rPr>
              <w:t>складних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життєвих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обставин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негативних наслідків таких обставин.</w:t>
            </w:r>
          </w:p>
          <w:p w14:paraId="5B81CFEF" w14:textId="77777777" w:rsidR="00435106" w:rsidRDefault="00435106" w:rsidP="00435106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Відповідно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hyperlink r:id="rId6" w:anchor="n15">
              <w:r>
                <w:rPr>
                  <w:color w:val="000099"/>
                  <w:sz w:val="24"/>
                  <w:u w:val="single" w:color="000099"/>
                </w:rPr>
                <w:t>Класифікатора</w:t>
              </w:r>
              <w:r>
                <w:rPr>
                  <w:color w:val="000099"/>
                  <w:spacing w:val="-3"/>
                  <w:sz w:val="24"/>
                  <w:u w:val="single" w:color="000099"/>
                </w:rPr>
                <w:t xml:space="preserve"> </w:t>
              </w:r>
              <w:r>
                <w:rPr>
                  <w:color w:val="000099"/>
                  <w:sz w:val="24"/>
                  <w:u w:val="single" w:color="000099"/>
                </w:rPr>
                <w:t>соціальних</w:t>
              </w:r>
              <w:r>
                <w:rPr>
                  <w:color w:val="000099"/>
                  <w:spacing w:val="-3"/>
                  <w:sz w:val="24"/>
                  <w:u w:val="single" w:color="000099"/>
                </w:rPr>
                <w:t xml:space="preserve"> </w:t>
              </w:r>
              <w:r>
                <w:rPr>
                  <w:color w:val="000099"/>
                  <w:spacing w:val="-2"/>
                  <w:sz w:val="24"/>
                  <w:u w:val="single" w:color="000099"/>
                </w:rPr>
                <w:t>послуг</w:t>
              </w:r>
              <w:r>
                <w:rPr>
                  <w:spacing w:val="-2"/>
                  <w:sz w:val="24"/>
                </w:rPr>
                <w:t>,</w:t>
              </w:r>
            </w:hyperlink>
          </w:p>
          <w:p w14:paraId="1E12E0F6" w14:textId="36B46269" w:rsidR="00435106" w:rsidRDefault="00435106" w:rsidP="00435106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затвердженого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наказом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Мінсоцполітики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23.06.2020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№ 429, зареєстрованого в Міністерстві юстиції України 9 липня 2020 року за № 643/34926; </w:t>
            </w:r>
            <w:proofErr w:type="spellStart"/>
            <w:r>
              <w:rPr>
                <w:sz w:val="24"/>
              </w:rPr>
              <w:t>терцентром</w:t>
            </w:r>
            <w:proofErr w:type="spellEnd"/>
            <w:r>
              <w:rPr>
                <w:sz w:val="24"/>
              </w:rPr>
              <w:t xml:space="preserve"> надається </w:t>
            </w:r>
            <w:r>
              <w:rPr>
                <w:sz w:val="24"/>
              </w:rPr>
              <w:t>11</w:t>
            </w:r>
          </w:p>
          <w:p w14:paraId="554D0EBD" w14:textId="77777777" w:rsidR="00435106" w:rsidRDefault="00435106" w:rsidP="00435106">
            <w:pPr>
              <w:pStyle w:val="TableParagraph"/>
              <w:spacing w:before="1"/>
              <w:ind w:left="374"/>
              <w:rPr>
                <w:sz w:val="24"/>
              </w:rPr>
            </w:pPr>
            <w:r>
              <w:rPr>
                <w:sz w:val="24"/>
              </w:rPr>
              <w:t>базових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послуг.</w:t>
            </w:r>
          </w:p>
          <w:p w14:paraId="45CFE3CE" w14:textId="77777777" w:rsidR="00435106" w:rsidRDefault="00435106">
            <w:pPr>
              <w:pStyle w:val="TableParagraph"/>
              <w:spacing w:before="1"/>
              <w:ind w:left="374" w:right="184"/>
              <w:rPr>
                <w:sz w:val="24"/>
              </w:rPr>
            </w:pPr>
          </w:p>
          <w:p w14:paraId="0DE85568" w14:textId="77777777" w:rsidR="009C71A1" w:rsidRDefault="009C71A1" w:rsidP="009C71A1">
            <w:pPr>
              <w:pStyle w:val="TableParagraph"/>
              <w:spacing w:before="148"/>
              <w:ind w:left="374"/>
              <w:rPr>
                <w:sz w:val="24"/>
              </w:rPr>
            </w:pPr>
          </w:p>
          <w:p w14:paraId="36C65907" w14:textId="296C5840" w:rsidR="00D21006" w:rsidRPr="00D21006" w:rsidRDefault="00175D3C" w:rsidP="00D21006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За 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фахівцями</w:t>
            </w:r>
            <w:r>
              <w:rPr>
                <w:spacing w:val="-8"/>
                <w:sz w:val="24"/>
              </w:rPr>
              <w:t xml:space="preserve"> </w:t>
            </w:r>
            <w:r w:rsidR="00D21006" w:rsidRPr="00D21006">
              <w:rPr>
                <w:sz w:val="24"/>
              </w:rPr>
              <w:t>фактично охоплено соціальним обслуговуванням </w:t>
            </w:r>
            <w:r w:rsidR="009277A4">
              <w:rPr>
                <w:sz w:val="24"/>
              </w:rPr>
              <w:t>854</w:t>
            </w:r>
            <w:r w:rsidR="00D21006" w:rsidRPr="00D21006">
              <w:rPr>
                <w:sz w:val="24"/>
              </w:rPr>
              <w:t xml:space="preserve"> особи, з них:</w:t>
            </w:r>
          </w:p>
          <w:p w14:paraId="72523323" w14:textId="7944BE33" w:rsidR="00D21006" w:rsidRPr="00D21006" w:rsidRDefault="00D21006" w:rsidP="00D21006">
            <w:pPr>
              <w:pStyle w:val="TableParagraph"/>
              <w:ind w:left="374"/>
              <w:rPr>
                <w:sz w:val="24"/>
              </w:rPr>
            </w:pPr>
            <w:r w:rsidRPr="00D21006">
              <w:rPr>
                <w:sz w:val="24"/>
              </w:rPr>
              <w:t xml:space="preserve">- 268 відділенням соціальної допомоги вдома, з них 58 особа на платній основі, </w:t>
            </w:r>
          </w:p>
          <w:p w14:paraId="5680BE80" w14:textId="5D41A1F6" w:rsidR="00D21006" w:rsidRPr="00D21006" w:rsidRDefault="00D21006" w:rsidP="00D21006">
            <w:pPr>
              <w:pStyle w:val="TableParagraph"/>
              <w:ind w:left="374"/>
              <w:rPr>
                <w:sz w:val="24"/>
              </w:rPr>
            </w:pPr>
            <w:r w:rsidRPr="00D21006">
              <w:rPr>
                <w:sz w:val="24"/>
              </w:rPr>
              <w:t>- 316 відділення</w:t>
            </w:r>
            <w:r w:rsidR="009277A4">
              <w:rPr>
                <w:sz w:val="24"/>
              </w:rPr>
              <w:t>м</w:t>
            </w:r>
            <w:r w:rsidRPr="00D21006">
              <w:rPr>
                <w:sz w:val="24"/>
              </w:rPr>
              <w:t xml:space="preserve"> організації надання адресної грошової та натуральної допомоги.</w:t>
            </w:r>
          </w:p>
          <w:p w14:paraId="241906D9" w14:textId="77777777" w:rsidR="00D21006" w:rsidRPr="00D21006" w:rsidRDefault="00D21006" w:rsidP="00D21006">
            <w:pPr>
              <w:pStyle w:val="TableParagraph"/>
              <w:ind w:left="374"/>
              <w:rPr>
                <w:sz w:val="24"/>
              </w:rPr>
            </w:pPr>
            <w:r w:rsidRPr="00D21006">
              <w:rPr>
                <w:sz w:val="24"/>
              </w:rPr>
              <w:t>- 132 службою з перевезення осіб з інвалідністю та дітей з інвалідністю, які мають порушення опорно-рухового апарату «Соціальне таксі».</w:t>
            </w:r>
          </w:p>
          <w:p w14:paraId="13D88C97" w14:textId="6F287E35" w:rsidR="00247E2C" w:rsidRDefault="00D21006" w:rsidP="00D21006">
            <w:pPr>
              <w:pStyle w:val="TableParagraph"/>
              <w:ind w:left="374" w:right="75"/>
              <w:rPr>
                <w:sz w:val="24"/>
              </w:rPr>
            </w:pPr>
            <w:r w:rsidRPr="00D21006">
              <w:rPr>
                <w:sz w:val="24"/>
              </w:rPr>
              <w:t>-  42 відділенням соціальної роботи для сім’ї, дітей та молоді</w:t>
            </w:r>
            <w:r w:rsidR="00175D3C">
              <w:rPr>
                <w:sz w:val="24"/>
              </w:rPr>
              <w:t>.</w:t>
            </w:r>
          </w:p>
          <w:p w14:paraId="1F56C9B0" w14:textId="77777777" w:rsidR="009277A4" w:rsidRDefault="009277A4" w:rsidP="00D21006">
            <w:pPr>
              <w:pStyle w:val="TableParagraph"/>
              <w:ind w:left="374" w:right="75"/>
              <w:rPr>
                <w:sz w:val="24"/>
              </w:rPr>
            </w:pPr>
            <w:r>
              <w:rPr>
                <w:sz w:val="24"/>
              </w:rPr>
              <w:t>- 96 відділенням тимчасового проживання ВПО</w:t>
            </w:r>
          </w:p>
          <w:p w14:paraId="6C302F14" w14:textId="77777777" w:rsidR="009277A4" w:rsidRDefault="009277A4" w:rsidP="00D21006">
            <w:pPr>
              <w:pStyle w:val="TableParagraph"/>
              <w:ind w:left="374" w:right="75"/>
              <w:rPr>
                <w:sz w:val="24"/>
              </w:rPr>
            </w:pPr>
          </w:p>
          <w:p w14:paraId="1D5FFFBE" w14:textId="77777777" w:rsidR="009277A4" w:rsidRPr="009277A4" w:rsidRDefault="009277A4" w:rsidP="009277A4">
            <w:pPr>
              <w:pStyle w:val="TableParagraph"/>
              <w:ind w:left="374" w:right="7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9277A4">
              <w:rPr>
                <w:sz w:val="24"/>
              </w:rPr>
              <w:t xml:space="preserve">Чортківський міський центр «Дорога в життя» створює умови для денного перебування осіб з інвалідністю та надає соціальну послугу денного їх догляду, створює </w:t>
            </w:r>
            <w:r w:rsidRPr="009277A4">
              <w:rPr>
                <w:sz w:val="24"/>
              </w:rPr>
              <w:lastRenderedPageBreak/>
              <w:t>умови для зменшення та подолання фізичних, психічних, інтелектуальних порушень розвитку, формування та розвиток основних соціальних і побутових навичок, створює умови для запобігання та недопущення дискримінації дітей з інвалідністю та осіб з інвалідністю, зокрема шляхом розумного пристосування та автономного проживання.</w:t>
            </w:r>
          </w:p>
          <w:p w14:paraId="06E2D4E6" w14:textId="77777777" w:rsidR="009277A4" w:rsidRPr="009277A4" w:rsidRDefault="009277A4" w:rsidP="009277A4">
            <w:pPr>
              <w:pStyle w:val="TableParagraph"/>
              <w:ind w:left="374" w:right="75"/>
              <w:rPr>
                <w:sz w:val="24"/>
              </w:rPr>
            </w:pPr>
            <w:r w:rsidRPr="009277A4">
              <w:rPr>
                <w:sz w:val="24"/>
              </w:rPr>
              <w:t xml:space="preserve">    В 2025 році послугами центру скористалося 45 </w:t>
            </w:r>
            <w:proofErr w:type="spellStart"/>
            <w:r w:rsidRPr="009277A4">
              <w:rPr>
                <w:sz w:val="24"/>
              </w:rPr>
              <w:t>чол</w:t>
            </w:r>
            <w:proofErr w:type="spellEnd"/>
            <w:r w:rsidRPr="009277A4">
              <w:rPr>
                <w:sz w:val="24"/>
              </w:rPr>
              <w:t xml:space="preserve">., з яких до 18 років -28 </w:t>
            </w:r>
            <w:proofErr w:type="spellStart"/>
            <w:r w:rsidRPr="009277A4">
              <w:rPr>
                <w:sz w:val="24"/>
              </w:rPr>
              <w:t>чол</w:t>
            </w:r>
            <w:proofErr w:type="spellEnd"/>
            <w:r w:rsidRPr="009277A4">
              <w:rPr>
                <w:sz w:val="24"/>
              </w:rPr>
              <w:t xml:space="preserve">., більше 18 років- 17 </w:t>
            </w:r>
            <w:proofErr w:type="spellStart"/>
            <w:r w:rsidRPr="009277A4">
              <w:rPr>
                <w:sz w:val="24"/>
              </w:rPr>
              <w:t>чол</w:t>
            </w:r>
            <w:proofErr w:type="spellEnd"/>
            <w:r w:rsidRPr="009277A4">
              <w:rPr>
                <w:sz w:val="24"/>
              </w:rPr>
              <w:t xml:space="preserve">. </w:t>
            </w:r>
          </w:p>
          <w:p w14:paraId="70123F87" w14:textId="470E29DC" w:rsidR="009277A4" w:rsidRDefault="009277A4" w:rsidP="00D21006">
            <w:pPr>
              <w:pStyle w:val="TableParagraph"/>
              <w:ind w:left="374" w:right="75"/>
              <w:rPr>
                <w:sz w:val="24"/>
              </w:rPr>
            </w:pPr>
          </w:p>
          <w:p w14:paraId="70388D45" w14:textId="77777777" w:rsidR="00247E2C" w:rsidRDefault="00175D3C" w:rsidP="009277A4">
            <w:pPr>
              <w:pStyle w:val="TableParagraph"/>
              <w:spacing w:line="273" w:lineRule="exact"/>
              <w:ind w:left="0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громаді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структурний підрозділ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соціального</w:t>
            </w:r>
          </w:p>
          <w:p w14:paraId="212EED9C" w14:textId="77777777" w:rsidR="009277A4" w:rsidRPr="009277A4" w:rsidRDefault="009277A4" w:rsidP="009277A4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9277A4">
              <w:rPr>
                <w:spacing w:val="-2"/>
                <w:sz w:val="24"/>
              </w:rPr>
              <w:t xml:space="preserve">захисту населення, що представлений сектором соціального захисту населення та охорони здоров’я. Ресурси </w:t>
            </w:r>
            <w:proofErr w:type="spellStart"/>
            <w:r w:rsidRPr="009277A4">
              <w:rPr>
                <w:spacing w:val="-2"/>
                <w:sz w:val="24"/>
              </w:rPr>
              <w:t>терцентру</w:t>
            </w:r>
            <w:proofErr w:type="spellEnd"/>
            <w:r w:rsidRPr="009277A4">
              <w:rPr>
                <w:spacing w:val="-2"/>
                <w:sz w:val="24"/>
              </w:rPr>
              <w:t xml:space="preserve"> передбачено </w:t>
            </w:r>
            <w:hyperlink r:id="rId7" w:anchor="n147">
              <w:r w:rsidRPr="009277A4">
                <w:rPr>
                  <w:rStyle w:val="a6"/>
                  <w:spacing w:val="-2"/>
                  <w:sz w:val="24"/>
                </w:rPr>
                <w:t>(додаток 2</w:t>
              </w:r>
            </w:hyperlink>
            <w:r w:rsidRPr="009277A4">
              <w:rPr>
                <w:spacing w:val="-2"/>
                <w:sz w:val="24"/>
              </w:rPr>
              <w:t xml:space="preserve"> до Порядку). Соціальні послуги доступні для осіб з інвалідністю та інших маломобільних груп населення, зокрема є пандус</w:t>
            </w:r>
          </w:p>
          <w:p w14:paraId="205E4760" w14:textId="77777777" w:rsidR="009277A4" w:rsidRPr="009277A4" w:rsidRDefault="009277A4" w:rsidP="009277A4">
            <w:pPr>
              <w:pStyle w:val="TableParagraph"/>
              <w:spacing w:line="273" w:lineRule="exact"/>
              <w:ind w:left="0"/>
              <w:rPr>
                <w:spacing w:val="-2"/>
                <w:sz w:val="24"/>
              </w:rPr>
            </w:pPr>
            <w:r w:rsidRPr="009277A4">
              <w:rPr>
                <w:spacing w:val="-2"/>
                <w:sz w:val="24"/>
              </w:rPr>
              <w:t>до приміщення надавачів соціальних послуг. Є спеціалізований  транспорт для мало мобільних груп «соціальне таксі», що робить соціальні послуги</w:t>
            </w:r>
          </w:p>
          <w:p w14:paraId="5BE4EF36" w14:textId="77777777" w:rsidR="009277A4" w:rsidRPr="009277A4" w:rsidRDefault="009277A4" w:rsidP="009277A4">
            <w:pPr>
              <w:pStyle w:val="TableParagraph"/>
              <w:spacing w:line="273" w:lineRule="exact"/>
              <w:ind w:left="0"/>
              <w:rPr>
                <w:spacing w:val="-2"/>
                <w:sz w:val="24"/>
              </w:rPr>
            </w:pPr>
            <w:r w:rsidRPr="009277A4">
              <w:rPr>
                <w:spacing w:val="-2"/>
                <w:sz w:val="24"/>
              </w:rPr>
              <w:t>доступними для кожного жителя громади.</w:t>
            </w:r>
          </w:p>
          <w:p w14:paraId="78B9D370" w14:textId="4C22F111" w:rsidR="009277A4" w:rsidRPr="009277A4" w:rsidRDefault="009277A4" w:rsidP="009277A4">
            <w:pPr>
              <w:pStyle w:val="TableParagraph"/>
              <w:spacing w:line="273" w:lineRule="exact"/>
              <w:ind w:left="0"/>
              <w:rPr>
                <w:spacing w:val="-2"/>
                <w:sz w:val="24"/>
              </w:rPr>
            </w:pPr>
            <w:r w:rsidRPr="009277A4">
              <w:rPr>
                <w:spacing w:val="-2"/>
                <w:sz w:val="24"/>
              </w:rPr>
              <w:t xml:space="preserve">В разі потреби до надання соціальних послуг залучаються медичні працівники, працівники освіти, психологи або інші фахівці. </w:t>
            </w:r>
            <w:r w:rsidR="005430A2">
              <w:rPr>
                <w:spacing w:val="-2"/>
                <w:sz w:val="24"/>
              </w:rPr>
              <w:t>Терцентр</w:t>
            </w:r>
            <w:r w:rsidRPr="009277A4">
              <w:rPr>
                <w:spacing w:val="-2"/>
                <w:sz w:val="24"/>
              </w:rPr>
              <w:t xml:space="preserve"> співпрацює зі Службою у справах дітей.</w:t>
            </w:r>
          </w:p>
          <w:p w14:paraId="1CB71F6F" w14:textId="0BF17450" w:rsidR="009277A4" w:rsidRDefault="009277A4" w:rsidP="009277A4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 w:rsidRPr="009277A4">
              <w:rPr>
                <w:spacing w:val="-2"/>
                <w:sz w:val="24"/>
              </w:rPr>
              <w:t>2. Вся інформація про соціальні послуги розміщена на стендах в приміщенні надавачів та на офіційних сайтах громади, в соціальних мережах.</w:t>
            </w:r>
          </w:p>
        </w:tc>
      </w:tr>
    </w:tbl>
    <w:p w14:paraId="2F71D2C2" w14:textId="77777777" w:rsidR="00247E2C" w:rsidRDefault="00247E2C">
      <w:pPr>
        <w:pStyle w:val="TableParagraph"/>
        <w:spacing w:line="273" w:lineRule="exact"/>
        <w:rPr>
          <w:sz w:val="24"/>
        </w:rPr>
        <w:sectPr w:rsidR="00247E2C">
          <w:type w:val="continuous"/>
          <w:pgSz w:w="11910" w:h="16840"/>
          <w:pgMar w:top="1100" w:right="708" w:bottom="280" w:left="1559" w:header="708" w:footer="708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489"/>
        <w:gridCol w:w="6421"/>
      </w:tblGrid>
      <w:tr w:rsidR="00247E2C" w14:paraId="051CCC53" w14:textId="77777777">
        <w:trPr>
          <w:trHeight w:val="9636"/>
        </w:trPr>
        <w:tc>
          <w:tcPr>
            <w:tcW w:w="475" w:type="dxa"/>
          </w:tcPr>
          <w:p w14:paraId="6387EDA6" w14:textId="77777777" w:rsidR="00247E2C" w:rsidRDefault="00175D3C">
            <w:pPr>
              <w:pStyle w:val="TableParagraph"/>
              <w:spacing w:before="1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2489" w:type="dxa"/>
          </w:tcPr>
          <w:p w14:paraId="70B4DCBB" w14:textId="77777777" w:rsidR="00247E2C" w:rsidRDefault="00175D3C">
            <w:pPr>
              <w:pStyle w:val="TableParagraph"/>
              <w:spacing w:before="162"/>
              <w:ind w:right="111"/>
              <w:rPr>
                <w:sz w:val="24"/>
              </w:rPr>
            </w:pPr>
            <w:r>
              <w:rPr>
                <w:sz w:val="24"/>
              </w:rPr>
              <w:t>Висновки щодо пріоритетів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організації надання соціальних</w:t>
            </w:r>
          </w:p>
          <w:p w14:paraId="6584F38F" w14:textId="77777777" w:rsidR="00247E2C" w:rsidRDefault="00175D3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послуг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38809815" w14:textId="77777777" w:rsidR="00247E2C" w:rsidRDefault="00175D3C">
            <w:pPr>
              <w:pStyle w:val="TableParagraph"/>
              <w:ind w:right="78"/>
              <w:rPr>
                <w:sz w:val="24"/>
              </w:rPr>
            </w:pPr>
            <w:r>
              <w:rPr>
                <w:sz w:val="24"/>
              </w:rPr>
              <w:t>територіальній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громаді в середньостроковій і </w:t>
            </w:r>
            <w:r>
              <w:rPr>
                <w:spacing w:val="-2"/>
                <w:sz w:val="24"/>
              </w:rPr>
              <w:t>короткостроковій</w:t>
            </w:r>
          </w:p>
          <w:p w14:paraId="38571D05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перспективі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  <w:p w14:paraId="010115EC" w14:textId="77777777" w:rsidR="00247E2C" w:rsidRDefault="00175D3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урахуванням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виявлених потреб та наявних</w:t>
            </w:r>
          </w:p>
          <w:p w14:paraId="21B2AEB1" w14:textId="77777777" w:rsidR="00247E2C" w:rsidRDefault="00175D3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ресурсів</w:t>
            </w:r>
          </w:p>
        </w:tc>
        <w:tc>
          <w:tcPr>
            <w:tcW w:w="6421" w:type="dxa"/>
          </w:tcPr>
          <w:p w14:paraId="5EE4795E" w14:textId="77777777" w:rsidR="00247E2C" w:rsidRDefault="00175D3C">
            <w:pPr>
              <w:pStyle w:val="TableParagraph"/>
              <w:spacing w:before="162" w:line="242" w:lineRule="auto"/>
              <w:ind w:right="184"/>
              <w:rPr>
                <w:sz w:val="24"/>
              </w:rPr>
            </w:pPr>
            <w:r>
              <w:rPr>
                <w:sz w:val="24"/>
              </w:rPr>
              <w:t>Висновки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послугах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урахуванням:</w:t>
            </w:r>
          </w:p>
          <w:p w14:paraId="7E10F1E9" w14:textId="4FAE4FAF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потенційних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отримувачів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відносяться: особи похилого віку, внутрішньо</w:t>
            </w:r>
            <w:r w:rsidR="009277A4">
              <w:rPr>
                <w:sz w:val="24"/>
              </w:rPr>
              <w:t xml:space="preserve"> </w:t>
            </w:r>
            <w:r>
              <w:rPr>
                <w:sz w:val="24"/>
              </w:rPr>
              <w:t>переміщені особи, діти з</w:t>
            </w:r>
          </w:p>
          <w:p w14:paraId="6B1D693C" w14:textId="77777777" w:rsidR="00247E2C" w:rsidRDefault="00175D3C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інвалідністю,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постраждалі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домашнього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насильства, особи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дітей-сиріт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позбавлених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батьківського піклування та інші вразливі групи населення. В разі потреби ці категорії громадян забезпечуються соціальними</w:t>
            </w:r>
          </w:p>
          <w:p w14:paraId="625B0AB8" w14:textId="77777777" w:rsidR="00247E2C" w:rsidRDefault="00175D3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послугами.</w:t>
            </w:r>
          </w:p>
          <w:p w14:paraId="59B732A6" w14:textId="21F906C5" w:rsidR="00247E2C" w:rsidRDefault="00175D3C">
            <w:pPr>
              <w:pStyle w:val="TableParagraph"/>
              <w:ind w:right="184" w:firstLine="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анкетування</w:t>
            </w:r>
            <w:r>
              <w:rPr>
                <w:spacing w:val="-7"/>
                <w:sz w:val="24"/>
              </w:rPr>
              <w:t xml:space="preserve"> </w:t>
            </w:r>
            <w:r w:rsidR="009277A4">
              <w:rPr>
                <w:sz w:val="24"/>
              </w:rPr>
              <w:t>50</w:t>
            </w:r>
            <w:r>
              <w:rPr>
                <w:sz w:val="24"/>
              </w:rPr>
              <w:t xml:space="preserve"> мешканців територіальної громади. Середній вік</w:t>
            </w:r>
          </w:p>
          <w:p w14:paraId="641EE32B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респондентів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становить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50-60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18-35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років.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було</w:t>
            </w:r>
          </w:p>
          <w:p w14:paraId="0FFDD2CC" w14:textId="41979716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з’ясовано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опитування,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соціальні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послуги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отримують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="009277A4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респондентів.</w:t>
            </w:r>
          </w:p>
          <w:p w14:paraId="178C9E59" w14:textId="77777777" w:rsidR="00247E2C" w:rsidRDefault="00175D3C">
            <w:pPr>
              <w:pStyle w:val="TableParagraph"/>
              <w:spacing w:before="147"/>
              <w:rPr>
                <w:sz w:val="24"/>
              </w:rPr>
            </w:pPr>
            <w:r>
              <w:rPr>
                <w:sz w:val="24"/>
              </w:rPr>
              <w:t>Респондентам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запропоновано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зазначити,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якої</w:t>
            </w:r>
          </w:p>
          <w:p w14:paraId="08A385B1" w14:textId="77777777" w:rsidR="00247E2C" w:rsidRDefault="00175D3C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категорії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належать.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Згідно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результатами опитування особи похилого віку становлять 60% від</w:t>
            </w:r>
          </w:p>
          <w:p w14:paraId="044C841D" w14:textId="77777777" w:rsidR="00247E2C" w:rsidRDefault="00175D3C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загальної кількості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 40 %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особи у віці 18-35 років. На питання «Чи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потребуєте Ви та члени Вашої сім’ї на наступний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послуг?»,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опитувані відповіли - «так».</w:t>
            </w:r>
          </w:p>
          <w:p w14:paraId="0674F17B" w14:textId="77777777" w:rsidR="00247E2C" w:rsidRDefault="00175D3C">
            <w:pPr>
              <w:pStyle w:val="TableParagraph"/>
              <w:spacing w:before="150"/>
              <w:ind w:right="184"/>
              <w:rPr>
                <w:sz w:val="24"/>
              </w:rPr>
            </w:pPr>
            <w:r>
              <w:rPr>
                <w:sz w:val="24"/>
              </w:rPr>
              <w:t>Під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анкетування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респондентами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зазначено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те, що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відкритті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кімнати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перебування 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інвалідністю,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послуг для маломобільних громадян. 90% опитуваних задоволені послугою Мобільна соціальна служба.</w:t>
            </w:r>
          </w:p>
          <w:p w14:paraId="4F609DDA" w14:textId="77777777" w:rsidR="00247E2C" w:rsidRDefault="00175D3C">
            <w:pPr>
              <w:pStyle w:val="TableParagraph"/>
              <w:spacing w:before="151"/>
              <w:ind w:right="184"/>
              <w:rPr>
                <w:sz w:val="24"/>
              </w:rPr>
            </w:pPr>
            <w:r>
              <w:rPr>
                <w:sz w:val="24"/>
              </w:rPr>
              <w:t>Як засвідчили результати опитування населення ТГ, найбільшій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респондентів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відзначили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потребу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таких соціальних послугах:</w:t>
            </w:r>
          </w:p>
          <w:p w14:paraId="48948771" w14:textId="0D033FBD" w:rsidR="00247E2C" w:rsidRDefault="00175D3C">
            <w:pPr>
              <w:pStyle w:val="TableParagraph"/>
              <w:spacing w:before="31" w:line="428" w:lineRule="exact"/>
              <w:ind w:right="720"/>
              <w:rPr>
                <w:sz w:val="24"/>
              </w:rPr>
            </w:pPr>
            <w:r>
              <w:rPr>
                <w:sz w:val="24"/>
              </w:rPr>
              <w:t>послуги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консультування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(інформування)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 w:rsidR="00D37C4E">
              <w:rPr>
                <w:sz w:val="24"/>
              </w:rPr>
              <w:t>6</w:t>
            </w:r>
            <w:r>
              <w:rPr>
                <w:sz w:val="24"/>
              </w:rPr>
              <w:t xml:space="preserve"> соціального супроводу –</w:t>
            </w:r>
            <w:r w:rsidR="00D37C4E">
              <w:rPr>
                <w:sz w:val="24"/>
              </w:rPr>
              <w:t>4</w:t>
            </w:r>
          </w:p>
        </w:tc>
      </w:tr>
    </w:tbl>
    <w:p w14:paraId="3CD75090" w14:textId="77777777" w:rsidR="00247E2C" w:rsidRDefault="00247E2C">
      <w:pPr>
        <w:pStyle w:val="TableParagraph"/>
        <w:spacing w:line="428" w:lineRule="exact"/>
        <w:rPr>
          <w:sz w:val="24"/>
        </w:rPr>
        <w:sectPr w:rsidR="00247E2C">
          <w:type w:val="continuous"/>
          <w:pgSz w:w="11910" w:h="16840"/>
          <w:pgMar w:top="1100" w:right="708" w:bottom="280" w:left="1559" w:header="708" w:footer="708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489"/>
        <w:gridCol w:w="6421"/>
      </w:tblGrid>
      <w:tr w:rsidR="00247E2C" w14:paraId="3782078C" w14:textId="77777777">
        <w:trPr>
          <w:trHeight w:val="5347"/>
        </w:trPr>
        <w:tc>
          <w:tcPr>
            <w:tcW w:w="475" w:type="dxa"/>
          </w:tcPr>
          <w:p w14:paraId="2B3A77EF" w14:textId="77777777" w:rsidR="00247E2C" w:rsidRDefault="00247E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89" w:type="dxa"/>
          </w:tcPr>
          <w:p w14:paraId="7D17DA92" w14:textId="77777777" w:rsidR="00247E2C" w:rsidRDefault="00247E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21" w:type="dxa"/>
          </w:tcPr>
          <w:p w14:paraId="17290F93" w14:textId="77777777" w:rsidR="00247E2C" w:rsidRDefault="00175D3C">
            <w:pPr>
              <w:pStyle w:val="TableParagraph"/>
              <w:spacing w:before="15" w:line="369" w:lineRule="auto"/>
              <w:ind w:right="3066"/>
              <w:rPr>
                <w:sz w:val="24"/>
              </w:rPr>
            </w:pPr>
            <w:r>
              <w:rPr>
                <w:sz w:val="24"/>
              </w:rPr>
              <w:t>представництво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інтересів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 соціальна адаптація - 7 соціальна профілактика – 6 догляд вдома - 10</w:t>
            </w:r>
          </w:p>
          <w:p w14:paraId="1D4729AF" w14:textId="47240E2D" w:rsidR="00247E2C" w:rsidRDefault="00175D3C">
            <w:pPr>
              <w:pStyle w:val="TableParagraph"/>
              <w:spacing w:before="5"/>
              <w:ind w:right="2"/>
              <w:rPr>
                <w:sz w:val="24"/>
              </w:rPr>
            </w:pPr>
            <w:r>
              <w:rPr>
                <w:sz w:val="24"/>
              </w:rPr>
              <w:t>Найбільша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 w:rsidR="009277A4">
              <w:rPr>
                <w:sz w:val="24"/>
              </w:rPr>
              <w:t xml:space="preserve"> потреба у тимчасовому соціальному </w:t>
            </w:r>
            <w:r w:rsidR="00D37C4E">
              <w:rPr>
                <w:sz w:val="24"/>
              </w:rPr>
              <w:t>житлі 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</w:t>
            </w:r>
            <w:r w:rsidR="00D37C4E">
              <w:rPr>
                <w:sz w:val="24"/>
              </w:rPr>
              <w:t>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допомо</w:t>
            </w:r>
            <w:r w:rsidR="00D37C4E">
              <w:rPr>
                <w:sz w:val="24"/>
              </w:rPr>
              <w:t>зі</w:t>
            </w:r>
            <w:r>
              <w:rPr>
                <w:sz w:val="24"/>
              </w:rPr>
              <w:t xml:space="preserve"> у вигляді продуктів харчування або іншої гуманітарної</w:t>
            </w:r>
          </w:p>
          <w:p w14:paraId="4E16E9A7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допомоги</w:t>
            </w:r>
          </w:p>
          <w:p w14:paraId="600E85A8" w14:textId="77777777" w:rsidR="00247E2C" w:rsidRDefault="00175D3C">
            <w:pPr>
              <w:pStyle w:val="TableParagraph"/>
              <w:spacing w:before="149"/>
              <w:ind w:right="184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базові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соціальні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послуги,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надаються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вразливим категоріям населення: консультування, інформування,</w:t>
            </w:r>
          </w:p>
          <w:p w14:paraId="282A5DA4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посередництво,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представництво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інтересів,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екстрене(кризове) втручання, догляд вдома, натуральна допомога, соціальна адаптація, соціальна профілактика, соціальний супровід.</w:t>
            </w:r>
          </w:p>
          <w:p w14:paraId="7C572DB9" w14:textId="77777777" w:rsidR="00247E2C" w:rsidRDefault="00175D3C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Питання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охоплення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базовими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соціальними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серед числа дітей позбавлених батьківського піклування та дітей сиріт перебуває на особливому контролі. Дані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категорії осіб перебувають під соціальним супроводом.</w:t>
            </w:r>
          </w:p>
        </w:tc>
      </w:tr>
      <w:tr w:rsidR="00247E2C" w14:paraId="22CAED8A" w14:textId="77777777">
        <w:trPr>
          <w:trHeight w:val="9060"/>
        </w:trPr>
        <w:tc>
          <w:tcPr>
            <w:tcW w:w="475" w:type="dxa"/>
          </w:tcPr>
          <w:p w14:paraId="12684AB9" w14:textId="77777777" w:rsidR="00247E2C" w:rsidRDefault="00175D3C">
            <w:pPr>
              <w:pStyle w:val="TableParagraph"/>
              <w:spacing w:before="1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89" w:type="dxa"/>
          </w:tcPr>
          <w:p w14:paraId="46074BE9" w14:textId="77777777" w:rsidR="00247E2C" w:rsidRDefault="00175D3C">
            <w:pPr>
              <w:pStyle w:val="TableParagraph"/>
              <w:spacing w:before="164"/>
              <w:ind w:right="839"/>
              <w:rPr>
                <w:sz w:val="24"/>
              </w:rPr>
            </w:pPr>
            <w:r>
              <w:rPr>
                <w:sz w:val="24"/>
              </w:rPr>
              <w:t>Рекомендації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результатами</w:t>
            </w:r>
          </w:p>
          <w:p w14:paraId="20F80609" w14:textId="77777777" w:rsidR="00247E2C" w:rsidRDefault="00175D3C">
            <w:pPr>
              <w:pStyle w:val="TableParagraph"/>
              <w:ind w:right="527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 </w:t>
            </w:r>
            <w:r>
              <w:rPr>
                <w:spacing w:val="-2"/>
                <w:sz w:val="24"/>
              </w:rPr>
              <w:t>населення</w:t>
            </w:r>
          </w:p>
          <w:p w14:paraId="660C3952" w14:textId="77777777" w:rsidR="00247E2C" w:rsidRDefault="00175D3C"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територіальної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громади у соціальних послугах</w:t>
            </w:r>
          </w:p>
        </w:tc>
        <w:tc>
          <w:tcPr>
            <w:tcW w:w="6421" w:type="dxa"/>
          </w:tcPr>
          <w:p w14:paraId="7DFFE583" w14:textId="15DCD0A7" w:rsidR="00247E2C" w:rsidRDefault="00175D3C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</w:tabs>
              <w:spacing w:before="164"/>
              <w:ind w:right="536" w:firstLine="0"/>
              <w:rPr>
                <w:sz w:val="24"/>
              </w:rPr>
            </w:pPr>
            <w:r>
              <w:rPr>
                <w:sz w:val="24"/>
              </w:rPr>
              <w:t>За результатами визначення потреб</w:t>
            </w:r>
            <w:r w:rsidR="005430A2">
              <w:rPr>
                <w:sz w:val="24"/>
              </w:rPr>
              <w:t xml:space="preserve"> Чортківської</w:t>
            </w:r>
            <w:r>
              <w:rPr>
                <w:sz w:val="24"/>
              </w:rPr>
              <w:t xml:space="preserve"> територіальної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громади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наданими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пропозиціями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щодо покращення якості надання соціальних послуг робочою групою прийняті наступні рішення:</w:t>
            </w:r>
          </w:p>
          <w:p w14:paraId="5D14D3EA" w14:textId="1969708D" w:rsidR="00247E2C" w:rsidRDefault="00175D3C">
            <w:pPr>
              <w:pStyle w:val="TableParagraph"/>
              <w:numPr>
                <w:ilvl w:val="1"/>
                <w:numId w:val="2"/>
              </w:numPr>
              <w:tabs>
                <w:tab w:val="left" w:pos="152"/>
              </w:tabs>
              <w:spacing w:before="151"/>
              <w:ind w:right="35" w:firstLine="0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році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задоволення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населення</w:t>
            </w:r>
            <w:r>
              <w:rPr>
                <w:spacing w:val="-5"/>
                <w:sz w:val="24"/>
              </w:rPr>
              <w:t xml:space="preserve"> </w:t>
            </w:r>
            <w:r w:rsidR="005430A2">
              <w:rPr>
                <w:sz w:val="24"/>
              </w:rPr>
              <w:t xml:space="preserve">Чортківської </w:t>
            </w:r>
            <w:r>
              <w:rPr>
                <w:sz w:val="24"/>
              </w:rPr>
              <w:t>міської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територіальної громади у соціальних послугах продовжити надання соціальних послуг: догляд вдома, натуральна допомога, соціальний супровід, Мобільна соціальна служба, консультування, соціальна адаптація, соціальна профілактика, представництво інтересів, тощо та залучати для отримання соціальних послуг нові категорії</w:t>
            </w:r>
          </w:p>
          <w:p w14:paraId="0312A5A2" w14:textId="77777777" w:rsidR="00247E2C" w:rsidRDefault="00175D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громадян,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підтримки,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дітей, з числа внутрішньо переміщених осіб та сімей загиблих</w:t>
            </w:r>
          </w:p>
          <w:p w14:paraId="7D68E15C" w14:textId="77777777" w:rsidR="00247E2C" w:rsidRDefault="00175D3C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(померлих) Захисників і Захисниць України, ветеранів з числа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Захисників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Захисниць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України,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військослужбовців</w:t>
            </w:r>
            <w:proofErr w:type="spellEnd"/>
            <w:r>
              <w:rPr>
                <w:sz w:val="24"/>
              </w:rPr>
              <w:t xml:space="preserve">, які отримали поранення (контузія, травма або каліцтво), пов’язані з захистом Батьківщини; маломобільних груп </w:t>
            </w:r>
            <w:r>
              <w:rPr>
                <w:spacing w:val="-2"/>
                <w:sz w:val="24"/>
              </w:rPr>
              <w:t>населення;</w:t>
            </w:r>
          </w:p>
          <w:p w14:paraId="3B9A7864" w14:textId="77777777" w:rsidR="00247E2C" w:rsidRDefault="00175D3C">
            <w:pPr>
              <w:pStyle w:val="TableParagraph"/>
              <w:numPr>
                <w:ilvl w:val="1"/>
                <w:numId w:val="2"/>
              </w:numPr>
              <w:tabs>
                <w:tab w:val="left" w:pos="152"/>
              </w:tabs>
              <w:spacing w:before="151"/>
              <w:ind w:right="437" w:firstLine="0"/>
              <w:rPr>
                <w:sz w:val="24"/>
              </w:rPr>
            </w:pPr>
            <w:r>
              <w:rPr>
                <w:sz w:val="24"/>
              </w:rPr>
              <w:t>посилити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виявлення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знаходяться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складних життєвих обставинах та потребують надання соціальних послуг;</w:t>
            </w:r>
          </w:p>
          <w:p w14:paraId="3009695F" w14:textId="77777777" w:rsidR="00247E2C" w:rsidRDefault="00175D3C">
            <w:pPr>
              <w:pStyle w:val="TableParagraph"/>
              <w:numPr>
                <w:ilvl w:val="1"/>
                <w:numId w:val="2"/>
              </w:numPr>
              <w:tabs>
                <w:tab w:val="left" w:pos="152"/>
              </w:tabs>
              <w:spacing w:before="148"/>
              <w:ind w:right="527" w:firstLine="0"/>
              <w:rPr>
                <w:sz w:val="24"/>
              </w:rPr>
            </w:pPr>
            <w:r>
              <w:rPr>
                <w:sz w:val="24"/>
              </w:rPr>
              <w:t>покращити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інформаційно-роз’яснювальну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серед населення громади щодо соціальних послуг; проводити роз’яснювальну роботу про зміст та умови отримання</w:t>
            </w:r>
          </w:p>
          <w:p w14:paraId="741C4191" w14:textId="77777777" w:rsidR="00247E2C" w:rsidRDefault="00175D3C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соціальних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мешканців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віддалених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сіл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громади; розміщувати інформацію на офіційному сайті міської ради стосовно надання соціальних послуг;</w:t>
            </w:r>
          </w:p>
          <w:p w14:paraId="7B0C52A1" w14:textId="4059B9F8" w:rsidR="00247E2C" w:rsidRDefault="00175D3C">
            <w:pPr>
              <w:pStyle w:val="TableParagraph"/>
              <w:numPr>
                <w:ilvl w:val="1"/>
                <w:numId w:val="2"/>
              </w:numPr>
              <w:tabs>
                <w:tab w:val="left" w:pos="152"/>
              </w:tabs>
              <w:spacing w:before="147" w:line="270" w:lineRule="atLeast"/>
              <w:ind w:right="55" w:firstLine="0"/>
              <w:rPr>
                <w:sz w:val="24"/>
              </w:rPr>
            </w:pPr>
            <w:r>
              <w:rPr>
                <w:sz w:val="24"/>
              </w:rPr>
              <w:t>брати участь в реалізації різних проєктів, які дадуть можливість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запровадити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соціальні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послуги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громадян</w:t>
            </w:r>
            <w:r w:rsidR="005430A2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</w:tc>
      </w:tr>
    </w:tbl>
    <w:p w14:paraId="5E079522" w14:textId="77777777" w:rsidR="00247E2C" w:rsidRDefault="00247E2C">
      <w:pPr>
        <w:pStyle w:val="TableParagraph"/>
        <w:spacing w:line="270" w:lineRule="atLeast"/>
        <w:rPr>
          <w:sz w:val="24"/>
        </w:rPr>
        <w:sectPr w:rsidR="00247E2C">
          <w:type w:val="continuous"/>
          <w:pgSz w:w="11910" w:h="16840"/>
          <w:pgMar w:top="1100" w:right="708" w:bottom="708" w:left="1559" w:header="708" w:footer="708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489"/>
        <w:gridCol w:w="6421"/>
      </w:tblGrid>
      <w:tr w:rsidR="00247E2C" w14:paraId="77C38C61" w14:textId="77777777">
        <w:trPr>
          <w:trHeight w:val="1158"/>
        </w:trPr>
        <w:tc>
          <w:tcPr>
            <w:tcW w:w="475" w:type="dxa"/>
          </w:tcPr>
          <w:p w14:paraId="63F1168F" w14:textId="77777777" w:rsidR="00247E2C" w:rsidRDefault="00247E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89" w:type="dxa"/>
          </w:tcPr>
          <w:p w14:paraId="32FB6AA7" w14:textId="77777777" w:rsidR="00247E2C" w:rsidRDefault="00247E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21" w:type="dxa"/>
          </w:tcPr>
          <w:p w14:paraId="7237686C" w14:textId="4EC513AF" w:rsidR="00247E2C" w:rsidRDefault="00247E2C" w:rsidP="005430A2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14:paraId="52ADFCAE" w14:textId="77777777" w:rsidR="00247E2C" w:rsidRDefault="00175D3C">
            <w:pPr>
              <w:pStyle w:val="TableParagraph"/>
              <w:spacing w:before="150"/>
              <w:ind w:right="18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постійно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працівників,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задіяні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наданні соціальних послуг.</w:t>
            </w:r>
          </w:p>
        </w:tc>
      </w:tr>
      <w:tr w:rsidR="00247E2C" w14:paraId="40A064A2" w14:textId="77777777">
        <w:trPr>
          <w:trHeight w:val="2389"/>
        </w:trPr>
        <w:tc>
          <w:tcPr>
            <w:tcW w:w="475" w:type="dxa"/>
          </w:tcPr>
          <w:p w14:paraId="23ED5808" w14:textId="77777777" w:rsidR="00247E2C" w:rsidRDefault="00175D3C">
            <w:pPr>
              <w:pStyle w:val="TableParagraph"/>
              <w:spacing w:before="1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89" w:type="dxa"/>
          </w:tcPr>
          <w:p w14:paraId="6356E8DF" w14:textId="77777777" w:rsidR="00247E2C" w:rsidRDefault="00175D3C">
            <w:pPr>
              <w:pStyle w:val="TableParagraph"/>
              <w:spacing w:before="167"/>
              <w:rPr>
                <w:sz w:val="24"/>
              </w:rPr>
            </w:pPr>
            <w:r>
              <w:rPr>
                <w:spacing w:val="-2"/>
                <w:sz w:val="24"/>
              </w:rPr>
              <w:t>Додатки</w:t>
            </w:r>
          </w:p>
        </w:tc>
        <w:tc>
          <w:tcPr>
            <w:tcW w:w="6421" w:type="dxa"/>
          </w:tcPr>
          <w:p w14:paraId="7AEF125D" w14:textId="72233C40" w:rsidR="00247E2C" w:rsidRDefault="00420C89" w:rsidP="00420C89">
            <w:pPr>
              <w:pStyle w:val="TableParagraph"/>
              <w:tabs>
                <w:tab w:val="left" w:pos="254"/>
              </w:tabs>
              <w:ind w:right="672"/>
              <w:rPr>
                <w:sz w:val="24"/>
              </w:rPr>
            </w:pPr>
            <w:r>
              <w:rPr>
                <w:sz w:val="24"/>
              </w:rPr>
              <w:t>За наявності</w:t>
            </w:r>
          </w:p>
        </w:tc>
      </w:tr>
    </w:tbl>
    <w:p w14:paraId="64417596" w14:textId="77777777" w:rsidR="00DA6B32" w:rsidRDefault="00DA6B32"/>
    <w:sectPr w:rsidR="00DA6B32">
      <w:type w:val="continuous"/>
      <w:pgSz w:w="11910" w:h="16840"/>
      <w:pgMar w:top="1100" w:right="708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66D5"/>
    <w:multiLevelType w:val="hybridMultilevel"/>
    <w:tmpl w:val="9CA86866"/>
    <w:lvl w:ilvl="0" w:tplc="95F42A50">
      <w:start w:val="1"/>
      <w:numFmt w:val="decimal"/>
      <w:lvlText w:val="%1."/>
      <w:lvlJc w:val="left"/>
      <w:pPr>
        <w:ind w:left="2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34E8670">
      <w:numFmt w:val="bullet"/>
      <w:lvlText w:val="•"/>
      <w:lvlJc w:val="left"/>
      <w:pPr>
        <w:ind w:left="874" w:hanging="240"/>
      </w:pPr>
      <w:rPr>
        <w:rFonts w:hint="default"/>
        <w:lang w:val="uk-UA" w:eastAsia="en-US" w:bidi="ar-SA"/>
      </w:rPr>
    </w:lvl>
    <w:lvl w:ilvl="2" w:tplc="04D022D0">
      <w:numFmt w:val="bullet"/>
      <w:lvlText w:val="•"/>
      <w:lvlJc w:val="left"/>
      <w:pPr>
        <w:ind w:left="1489" w:hanging="240"/>
      </w:pPr>
      <w:rPr>
        <w:rFonts w:hint="default"/>
        <w:lang w:val="uk-UA" w:eastAsia="en-US" w:bidi="ar-SA"/>
      </w:rPr>
    </w:lvl>
    <w:lvl w:ilvl="3" w:tplc="DF30BFB0">
      <w:numFmt w:val="bullet"/>
      <w:lvlText w:val="•"/>
      <w:lvlJc w:val="left"/>
      <w:pPr>
        <w:ind w:left="2103" w:hanging="240"/>
      </w:pPr>
      <w:rPr>
        <w:rFonts w:hint="default"/>
        <w:lang w:val="uk-UA" w:eastAsia="en-US" w:bidi="ar-SA"/>
      </w:rPr>
    </w:lvl>
    <w:lvl w:ilvl="4" w:tplc="374CB854">
      <w:numFmt w:val="bullet"/>
      <w:lvlText w:val="•"/>
      <w:lvlJc w:val="left"/>
      <w:pPr>
        <w:ind w:left="2718" w:hanging="240"/>
      </w:pPr>
      <w:rPr>
        <w:rFonts w:hint="default"/>
        <w:lang w:val="uk-UA" w:eastAsia="en-US" w:bidi="ar-SA"/>
      </w:rPr>
    </w:lvl>
    <w:lvl w:ilvl="5" w:tplc="0C902D14">
      <w:numFmt w:val="bullet"/>
      <w:lvlText w:val="•"/>
      <w:lvlJc w:val="left"/>
      <w:pPr>
        <w:ind w:left="3333" w:hanging="240"/>
      </w:pPr>
      <w:rPr>
        <w:rFonts w:hint="default"/>
        <w:lang w:val="uk-UA" w:eastAsia="en-US" w:bidi="ar-SA"/>
      </w:rPr>
    </w:lvl>
    <w:lvl w:ilvl="6" w:tplc="CF34944A">
      <w:numFmt w:val="bullet"/>
      <w:lvlText w:val="•"/>
      <w:lvlJc w:val="left"/>
      <w:pPr>
        <w:ind w:left="3947" w:hanging="240"/>
      </w:pPr>
      <w:rPr>
        <w:rFonts w:hint="default"/>
        <w:lang w:val="uk-UA" w:eastAsia="en-US" w:bidi="ar-SA"/>
      </w:rPr>
    </w:lvl>
    <w:lvl w:ilvl="7" w:tplc="56E86250">
      <w:numFmt w:val="bullet"/>
      <w:lvlText w:val="•"/>
      <w:lvlJc w:val="left"/>
      <w:pPr>
        <w:ind w:left="4562" w:hanging="240"/>
      </w:pPr>
      <w:rPr>
        <w:rFonts w:hint="default"/>
        <w:lang w:val="uk-UA" w:eastAsia="en-US" w:bidi="ar-SA"/>
      </w:rPr>
    </w:lvl>
    <w:lvl w:ilvl="8" w:tplc="2DF0CADE">
      <w:numFmt w:val="bullet"/>
      <w:lvlText w:val="•"/>
      <w:lvlJc w:val="left"/>
      <w:pPr>
        <w:ind w:left="5176" w:hanging="240"/>
      </w:pPr>
      <w:rPr>
        <w:rFonts w:hint="default"/>
        <w:lang w:val="uk-UA" w:eastAsia="en-US" w:bidi="ar-SA"/>
      </w:rPr>
    </w:lvl>
  </w:abstractNum>
  <w:abstractNum w:abstractNumId="1" w15:restartNumberingAfterBreak="0">
    <w:nsid w:val="1E6A0A7D"/>
    <w:multiLevelType w:val="hybridMultilevel"/>
    <w:tmpl w:val="14D6DB48"/>
    <w:lvl w:ilvl="0" w:tplc="0632F6BC">
      <w:start w:val="1"/>
      <w:numFmt w:val="decimal"/>
      <w:lvlText w:val="%1."/>
      <w:lvlJc w:val="left"/>
      <w:pPr>
        <w:ind w:left="2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1866172">
      <w:numFmt w:val="bullet"/>
      <w:lvlText w:val="•"/>
      <w:lvlJc w:val="left"/>
      <w:pPr>
        <w:ind w:left="874" w:hanging="240"/>
      </w:pPr>
      <w:rPr>
        <w:rFonts w:hint="default"/>
        <w:lang w:val="uk-UA" w:eastAsia="en-US" w:bidi="ar-SA"/>
      </w:rPr>
    </w:lvl>
    <w:lvl w:ilvl="2" w:tplc="E912EFE6">
      <w:numFmt w:val="bullet"/>
      <w:lvlText w:val="•"/>
      <w:lvlJc w:val="left"/>
      <w:pPr>
        <w:ind w:left="1489" w:hanging="240"/>
      </w:pPr>
      <w:rPr>
        <w:rFonts w:hint="default"/>
        <w:lang w:val="uk-UA" w:eastAsia="en-US" w:bidi="ar-SA"/>
      </w:rPr>
    </w:lvl>
    <w:lvl w:ilvl="3" w:tplc="032C2512">
      <w:numFmt w:val="bullet"/>
      <w:lvlText w:val="•"/>
      <w:lvlJc w:val="left"/>
      <w:pPr>
        <w:ind w:left="2103" w:hanging="240"/>
      </w:pPr>
      <w:rPr>
        <w:rFonts w:hint="default"/>
        <w:lang w:val="uk-UA" w:eastAsia="en-US" w:bidi="ar-SA"/>
      </w:rPr>
    </w:lvl>
    <w:lvl w:ilvl="4" w:tplc="68AC2DEA">
      <w:numFmt w:val="bullet"/>
      <w:lvlText w:val="•"/>
      <w:lvlJc w:val="left"/>
      <w:pPr>
        <w:ind w:left="2718" w:hanging="240"/>
      </w:pPr>
      <w:rPr>
        <w:rFonts w:hint="default"/>
        <w:lang w:val="uk-UA" w:eastAsia="en-US" w:bidi="ar-SA"/>
      </w:rPr>
    </w:lvl>
    <w:lvl w:ilvl="5" w:tplc="F45C3624">
      <w:numFmt w:val="bullet"/>
      <w:lvlText w:val="•"/>
      <w:lvlJc w:val="left"/>
      <w:pPr>
        <w:ind w:left="3333" w:hanging="240"/>
      </w:pPr>
      <w:rPr>
        <w:rFonts w:hint="default"/>
        <w:lang w:val="uk-UA" w:eastAsia="en-US" w:bidi="ar-SA"/>
      </w:rPr>
    </w:lvl>
    <w:lvl w:ilvl="6" w:tplc="68A299A8">
      <w:numFmt w:val="bullet"/>
      <w:lvlText w:val="•"/>
      <w:lvlJc w:val="left"/>
      <w:pPr>
        <w:ind w:left="3947" w:hanging="240"/>
      </w:pPr>
      <w:rPr>
        <w:rFonts w:hint="default"/>
        <w:lang w:val="uk-UA" w:eastAsia="en-US" w:bidi="ar-SA"/>
      </w:rPr>
    </w:lvl>
    <w:lvl w:ilvl="7" w:tplc="45C06CCA">
      <w:numFmt w:val="bullet"/>
      <w:lvlText w:val="•"/>
      <w:lvlJc w:val="left"/>
      <w:pPr>
        <w:ind w:left="4562" w:hanging="240"/>
      </w:pPr>
      <w:rPr>
        <w:rFonts w:hint="default"/>
        <w:lang w:val="uk-UA" w:eastAsia="en-US" w:bidi="ar-SA"/>
      </w:rPr>
    </w:lvl>
    <w:lvl w:ilvl="8" w:tplc="D954EEA2">
      <w:numFmt w:val="bullet"/>
      <w:lvlText w:val="•"/>
      <w:lvlJc w:val="left"/>
      <w:pPr>
        <w:ind w:left="5176" w:hanging="240"/>
      </w:pPr>
      <w:rPr>
        <w:rFonts w:hint="default"/>
        <w:lang w:val="uk-UA" w:eastAsia="en-US" w:bidi="ar-SA"/>
      </w:rPr>
    </w:lvl>
  </w:abstractNum>
  <w:abstractNum w:abstractNumId="2" w15:restartNumberingAfterBreak="0">
    <w:nsid w:val="40E8464D"/>
    <w:multiLevelType w:val="hybridMultilevel"/>
    <w:tmpl w:val="66D2F608"/>
    <w:lvl w:ilvl="0" w:tplc="2DBAAACA">
      <w:start w:val="1"/>
      <w:numFmt w:val="decimal"/>
      <w:lvlText w:val="%1."/>
      <w:lvlJc w:val="left"/>
      <w:pPr>
        <w:ind w:left="1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08E4FC6">
      <w:numFmt w:val="bullet"/>
      <w:lvlText w:val="•"/>
      <w:lvlJc w:val="left"/>
      <w:pPr>
        <w:ind w:left="658" w:hanging="240"/>
      </w:pPr>
      <w:rPr>
        <w:rFonts w:hint="default"/>
        <w:lang w:val="uk-UA" w:eastAsia="en-US" w:bidi="ar-SA"/>
      </w:rPr>
    </w:lvl>
    <w:lvl w:ilvl="2" w:tplc="F2BA83CC">
      <w:numFmt w:val="bullet"/>
      <w:lvlText w:val="•"/>
      <w:lvlJc w:val="left"/>
      <w:pPr>
        <w:ind w:left="1297" w:hanging="240"/>
      </w:pPr>
      <w:rPr>
        <w:rFonts w:hint="default"/>
        <w:lang w:val="uk-UA" w:eastAsia="en-US" w:bidi="ar-SA"/>
      </w:rPr>
    </w:lvl>
    <w:lvl w:ilvl="3" w:tplc="915C1BEE">
      <w:numFmt w:val="bullet"/>
      <w:lvlText w:val="•"/>
      <w:lvlJc w:val="left"/>
      <w:pPr>
        <w:ind w:left="1935" w:hanging="240"/>
      </w:pPr>
      <w:rPr>
        <w:rFonts w:hint="default"/>
        <w:lang w:val="uk-UA" w:eastAsia="en-US" w:bidi="ar-SA"/>
      </w:rPr>
    </w:lvl>
    <w:lvl w:ilvl="4" w:tplc="D1869A06">
      <w:numFmt w:val="bullet"/>
      <w:lvlText w:val="•"/>
      <w:lvlJc w:val="left"/>
      <w:pPr>
        <w:ind w:left="2574" w:hanging="240"/>
      </w:pPr>
      <w:rPr>
        <w:rFonts w:hint="default"/>
        <w:lang w:val="uk-UA" w:eastAsia="en-US" w:bidi="ar-SA"/>
      </w:rPr>
    </w:lvl>
    <w:lvl w:ilvl="5" w:tplc="47E802CA">
      <w:numFmt w:val="bullet"/>
      <w:lvlText w:val="•"/>
      <w:lvlJc w:val="left"/>
      <w:pPr>
        <w:ind w:left="3213" w:hanging="240"/>
      </w:pPr>
      <w:rPr>
        <w:rFonts w:hint="default"/>
        <w:lang w:val="uk-UA" w:eastAsia="en-US" w:bidi="ar-SA"/>
      </w:rPr>
    </w:lvl>
    <w:lvl w:ilvl="6" w:tplc="4BBCC12A">
      <w:numFmt w:val="bullet"/>
      <w:lvlText w:val="•"/>
      <w:lvlJc w:val="left"/>
      <w:pPr>
        <w:ind w:left="3851" w:hanging="240"/>
      </w:pPr>
      <w:rPr>
        <w:rFonts w:hint="default"/>
        <w:lang w:val="uk-UA" w:eastAsia="en-US" w:bidi="ar-SA"/>
      </w:rPr>
    </w:lvl>
    <w:lvl w:ilvl="7" w:tplc="EC1C8EA8">
      <w:numFmt w:val="bullet"/>
      <w:lvlText w:val="•"/>
      <w:lvlJc w:val="left"/>
      <w:pPr>
        <w:ind w:left="4490" w:hanging="240"/>
      </w:pPr>
      <w:rPr>
        <w:rFonts w:hint="default"/>
        <w:lang w:val="uk-UA" w:eastAsia="en-US" w:bidi="ar-SA"/>
      </w:rPr>
    </w:lvl>
    <w:lvl w:ilvl="8" w:tplc="403EFAF6">
      <w:numFmt w:val="bullet"/>
      <w:lvlText w:val="•"/>
      <w:lvlJc w:val="left"/>
      <w:pPr>
        <w:ind w:left="5128" w:hanging="240"/>
      </w:pPr>
      <w:rPr>
        <w:rFonts w:hint="default"/>
        <w:lang w:val="uk-UA" w:eastAsia="en-US" w:bidi="ar-SA"/>
      </w:rPr>
    </w:lvl>
  </w:abstractNum>
  <w:abstractNum w:abstractNumId="3" w15:restartNumberingAfterBreak="0">
    <w:nsid w:val="537D26DD"/>
    <w:multiLevelType w:val="hybridMultilevel"/>
    <w:tmpl w:val="59E2D080"/>
    <w:lvl w:ilvl="0" w:tplc="41DE5268">
      <w:start w:val="1"/>
      <w:numFmt w:val="decimal"/>
      <w:lvlText w:val="%1."/>
      <w:lvlJc w:val="left"/>
      <w:pPr>
        <w:ind w:left="2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D52455B4">
      <w:numFmt w:val="bullet"/>
      <w:lvlText w:val="•"/>
      <w:lvlJc w:val="left"/>
      <w:pPr>
        <w:ind w:left="874" w:hanging="240"/>
      </w:pPr>
      <w:rPr>
        <w:rFonts w:hint="default"/>
        <w:lang w:val="uk-UA" w:eastAsia="en-US" w:bidi="ar-SA"/>
      </w:rPr>
    </w:lvl>
    <w:lvl w:ilvl="2" w:tplc="3DBE1E4A">
      <w:numFmt w:val="bullet"/>
      <w:lvlText w:val="•"/>
      <w:lvlJc w:val="left"/>
      <w:pPr>
        <w:ind w:left="1489" w:hanging="240"/>
      </w:pPr>
      <w:rPr>
        <w:rFonts w:hint="default"/>
        <w:lang w:val="uk-UA" w:eastAsia="en-US" w:bidi="ar-SA"/>
      </w:rPr>
    </w:lvl>
    <w:lvl w:ilvl="3" w:tplc="41EAFFF4">
      <w:numFmt w:val="bullet"/>
      <w:lvlText w:val="•"/>
      <w:lvlJc w:val="left"/>
      <w:pPr>
        <w:ind w:left="2103" w:hanging="240"/>
      </w:pPr>
      <w:rPr>
        <w:rFonts w:hint="default"/>
        <w:lang w:val="uk-UA" w:eastAsia="en-US" w:bidi="ar-SA"/>
      </w:rPr>
    </w:lvl>
    <w:lvl w:ilvl="4" w:tplc="DB9CA0D2">
      <w:numFmt w:val="bullet"/>
      <w:lvlText w:val="•"/>
      <w:lvlJc w:val="left"/>
      <w:pPr>
        <w:ind w:left="2718" w:hanging="240"/>
      </w:pPr>
      <w:rPr>
        <w:rFonts w:hint="default"/>
        <w:lang w:val="uk-UA" w:eastAsia="en-US" w:bidi="ar-SA"/>
      </w:rPr>
    </w:lvl>
    <w:lvl w:ilvl="5" w:tplc="21E83562">
      <w:numFmt w:val="bullet"/>
      <w:lvlText w:val="•"/>
      <w:lvlJc w:val="left"/>
      <w:pPr>
        <w:ind w:left="3333" w:hanging="240"/>
      </w:pPr>
      <w:rPr>
        <w:rFonts w:hint="default"/>
        <w:lang w:val="uk-UA" w:eastAsia="en-US" w:bidi="ar-SA"/>
      </w:rPr>
    </w:lvl>
    <w:lvl w:ilvl="6" w:tplc="3FE00472">
      <w:numFmt w:val="bullet"/>
      <w:lvlText w:val="•"/>
      <w:lvlJc w:val="left"/>
      <w:pPr>
        <w:ind w:left="3947" w:hanging="240"/>
      </w:pPr>
      <w:rPr>
        <w:rFonts w:hint="default"/>
        <w:lang w:val="uk-UA" w:eastAsia="en-US" w:bidi="ar-SA"/>
      </w:rPr>
    </w:lvl>
    <w:lvl w:ilvl="7" w:tplc="CD7A4CB4">
      <w:numFmt w:val="bullet"/>
      <w:lvlText w:val="•"/>
      <w:lvlJc w:val="left"/>
      <w:pPr>
        <w:ind w:left="4562" w:hanging="240"/>
      </w:pPr>
      <w:rPr>
        <w:rFonts w:hint="default"/>
        <w:lang w:val="uk-UA" w:eastAsia="en-US" w:bidi="ar-SA"/>
      </w:rPr>
    </w:lvl>
    <w:lvl w:ilvl="8" w:tplc="0BFE64F8">
      <w:numFmt w:val="bullet"/>
      <w:lvlText w:val="•"/>
      <w:lvlJc w:val="left"/>
      <w:pPr>
        <w:ind w:left="5176" w:hanging="240"/>
      </w:pPr>
      <w:rPr>
        <w:rFonts w:hint="default"/>
        <w:lang w:val="uk-UA" w:eastAsia="en-US" w:bidi="ar-SA"/>
      </w:rPr>
    </w:lvl>
  </w:abstractNum>
  <w:abstractNum w:abstractNumId="4" w15:restartNumberingAfterBreak="0">
    <w:nsid w:val="65390E55"/>
    <w:multiLevelType w:val="hybridMultilevel"/>
    <w:tmpl w:val="E99A70F2"/>
    <w:lvl w:ilvl="0" w:tplc="7034ED30">
      <w:start w:val="1"/>
      <w:numFmt w:val="decimal"/>
      <w:lvlText w:val="%1."/>
      <w:lvlJc w:val="left"/>
      <w:pPr>
        <w:ind w:left="1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396A206">
      <w:numFmt w:val="bullet"/>
      <w:lvlText w:val="-"/>
      <w:lvlJc w:val="left"/>
      <w:pPr>
        <w:ind w:left="1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651A2602">
      <w:numFmt w:val="bullet"/>
      <w:lvlText w:val="•"/>
      <w:lvlJc w:val="left"/>
      <w:pPr>
        <w:ind w:left="1297" w:hanging="140"/>
      </w:pPr>
      <w:rPr>
        <w:rFonts w:hint="default"/>
        <w:lang w:val="uk-UA" w:eastAsia="en-US" w:bidi="ar-SA"/>
      </w:rPr>
    </w:lvl>
    <w:lvl w:ilvl="3" w:tplc="629C713E">
      <w:numFmt w:val="bullet"/>
      <w:lvlText w:val="•"/>
      <w:lvlJc w:val="left"/>
      <w:pPr>
        <w:ind w:left="1935" w:hanging="140"/>
      </w:pPr>
      <w:rPr>
        <w:rFonts w:hint="default"/>
        <w:lang w:val="uk-UA" w:eastAsia="en-US" w:bidi="ar-SA"/>
      </w:rPr>
    </w:lvl>
    <w:lvl w:ilvl="4" w:tplc="FABA3404">
      <w:numFmt w:val="bullet"/>
      <w:lvlText w:val="•"/>
      <w:lvlJc w:val="left"/>
      <w:pPr>
        <w:ind w:left="2574" w:hanging="140"/>
      </w:pPr>
      <w:rPr>
        <w:rFonts w:hint="default"/>
        <w:lang w:val="uk-UA" w:eastAsia="en-US" w:bidi="ar-SA"/>
      </w:rPr>
    </w:lvl>
    <w:lvl w:ilvl="5" w:tplc="ECC4BCB0">
      <w:numFmt w:val="bullet"/>
      <w:lvlText w:val="•"/>
      <w:lvlJc w:val="left"/>
      <w:pPr>
        <w:ind w:left="3213" w:hanging="140"/>
      </w:pPr>
      <w:rPr>
        <w:rFonts w:hint="default"/>
        <w:lang w:val="uk-UA" w:eastAsia="en-US" w:bidi="ar-SA"/>
      </w:rPr>
    </w:lvl>
    <w:lvl w:ilvl="6" w:tplc="6706A920">
      <w:numFmt w:val="bullet"/>
      <w:lvlText w:val="•"/>
      <w:lvlJc w:val="left"/>
      <w:pPr>
        <w:ind w:left="3851" w:hanging="140"/>
      </w:pPr>
      <w:rPr>
        <w:rFonts w:hint="default"/>
        <w:lang w:val="uk-UA" w:eastAsia="en-US" w:bidi="ar-SA"/>
      </w:rPr>
    </w:lvl>
    <w:lvl w:ilvl="7" w:tplc="D6AACA86">
      <w:numFmt w:val="bullet"/>
      <w:lvlText w:val="•"/>
      <w:lvlJc w:val="left"/>
      <w:pPr>
        <w:ind w:left="4490" w:hanging="140"/>
      </w:pPr>
      <w:rPr>
        <w:rFonts w:hint="default"/>
        <w:lang w:val="uk-UA" w:eastAsia="en-US" w:bidi="ar-SA"/>
      </w:rPr>
    </w:lvl>
    <w:lvl w:ilvl="8" w:tplc="30882D60">
      <w:numFmt w:val="bullet"/>
      <w:lvlText w:val="•"/>
      <w:lvlJc w:val="left"/>
      <w:pPr>
        <w:ind w:left="5128" w:hanging="140"/>
      </w:pPr>
      <w:rPr>
        <w:rFonts w:hint="default"/>
        <w:lang w:val="uk-UA" w:eastAsia="en-US" w:bidi="ar-SA"/>
      </w:rPr>
    </w:lvl>
  </w:abstractNum>
  <w:num w:numId="1" w16cid:durableId="107240418">
    <w:abstractNumId w:val="0"/>
  </w:num>
  <w:num w:numId="2" w16cid:durableId="165944412">
    <w:abstractNumId w:val="4"/>
  </w:num>
  <w:num w:numId="3" w16cid:durableId="541746346">
    <w:abstractNumId w:val="2"/>
  </w:num>
  <w:num w:numId="4" w16cid:durableId="1502891709">
    <w:abstractNumId w:val="1"/>
  </w:num>
  <w:num w:numId="5" w16cid:durableId="1824076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2C"/>
    <w:rsid w:val="00114350"/>
    <w:rsid w:val="00247E2C"/>
    <w:rsid w:val="002950FF"/>
    <w:rsid w:val="003C06AA"/>
    <w:rsid w:val="00420C89"/>
    <w:rsid w:val="00435106"/>
    <w:rsid w:val="00483648"/>
    <w:rsid w:val="004D099B"/>
    <w:rsid w:val="005430A2"/>
    <w:rsid w:val="008617A5"/>
    <w:rsid w:val="009277A4"/>
    <w:rsid w:val="009C71A1"/>
    <w:rsid w:val="00C376B7"/>
    <w:rsid w:val="00D21006"/>
    <w:rsid w:val="00D37C4E"/>
    <w:rsid w:val="00DA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3F63"/>
  <w15:docId w15:val="{A14278A3-4DA3-45C1-8799-70D6D183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7A4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499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4"/>
    </w:pPr>
  </w:style>
  <w:style w:type="paragraph" w:styleId="a5">
    <w:name w:val="No Spacing"/>
    <w:basedOn w:val="a"/>
    <w:uiPriority w:val="1"/>
    <w:qFormat/>
    <w:rsid w:val="00C376B7"/>
    <w:pPr>
      <w:widowControl/>
      <w:autoSpaceDE/>
      <w:autoSpaceDN/>
    </w:pPr>
    <w:rPr>
      <w:rFonts w:ascii="Calibri" w:eastAsia="Calibri" w:hAnsi="Calibri"/>
      <w:lang w:val="ru-RU" w:eastAsia="ru-RU"/>
    </w:rPr>
  </w:style>
  <w:style w:type="character" w:styleId="a6">
    <w:name w:val="Hyperlink"/>
    <w:basedOn w:val="a0"/>
    <w:uiPriority w:val="99"/>
    <w:unhideWhenUsed/>
    <w:rsid w:val="009277A4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27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169-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0643-20" TargetMode="External"/><Relationship Id="rId5" Type="http://schemas.openxmlformats.org/officeDocument/2006/relationships/hyperlink" Target="https://zakon.rada.gov.ua/laws/show/z1169-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6273</Words>
  <Characters>3576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Ruslan Plishchuk</cp:lastModifiedBy>
  <cp:revision>2</cp:revision>
  <dcterms:created xsi:type="dcterms:W3CDTF">2026-10-16T12:31:00Z</dcterms:created>
  <dcterms:modified xsi:type="dcterms:W3CDTF">2026-10-16T12:31:00Z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LTSC</vt:lpwstr>
  </property>
</Properties>
</file>