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AF" w:rsidRDefault="007816AF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</w:rPr>
      </w:pPr>
      <w:r>
        <w:rPr>
          <w:sz w:val="22"/>
          <w:szCs w:val="22"/>
        </w:rPr>
        <w:t>Додаток</w:t>
      </w:r>
    </w:p>
    <w:p w:rsidR="007816AF" w:rsidRDefault="007816AF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>ЗАТВЕРДЖЕНО</w:t>
      </w:r>
    </w:p>
    <w:p w:rsidR="007816AF" w:rsidRDefault="007816AF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рішенням виконавчого комітету </w:t>
      </w:r>
    </w:p>
    <w:p w:rsidR="007816AF" w:rsidRPr="00EF4D17" w:rsidRDefault="007816AF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>Чортківської міської ради</w:t>
      </w:r>
    </w:p>
    <w:p w:rsidR="007816AF" w:rsidRPr="00EF4D17" w:rsidRDefault="007816AF" w:rsidP="00013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b/>
          <w:bCs/>
          <w:sz w:val="22"/>
          <w:szCs w:val="22"/>
        </w:rPr>
      </w:pPr>
      <w:r w:rsidRPr="00EF4D17">
        <w:rPr>
          <w:sz w:val="22"/>
          <w:szCs w:val="22"/>
        </w:rPr>
        <w:t xml:space="preserve">від </w:t>
      </w:r>
      <w:r>
        <w:rPr>
          <w:sz w:val="22"/>
          <w:szCs w:val="22"/>
        </w:rPr>
        <w:t xml:space="preserve">23 листопада 2017 № </w:t>
      </w:r>
      <w:bookmarkStart w:id="0" w:name="_GoBack"/>
      <w:bookmarkEnd w:id="0"/>
      <w:r>
        <w:rPr>
          <w:sz w:val="22"/>
          <w:szCs w:val="22"/>
        </w:rPr>
        <w:t>430</w:t>
      </w:r>
    </w:p>
    <w:p w:rsidR="007816AF" w:rsidRPr="00EF4D17" w:rsidRDefault="007816AF" w:rsidP="00977C98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  <w:bookmarkStart w:id="1" w:name="o92"/>
      <w:bookmarkEnd w:id="1"/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 xml:space="preserve">Містобудівні умови та обмеження </w:t>
      </w:r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br/>
        <w:t>для проектування об’єкта будівництва</w:t>
      </w:r>
    </w:p>
    <w:p w:rsidR="007816AF" w:rsidRPr="00EF4D17" w:rsidRDefault="007816AF" w:rsidP="00977C98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Будівництво багатоквартирного житлового будинку з вбудован-прибудованими               приміщенняти громадського призначення</w:t>
      </w:r>
    </w:p>
    <w:p w:rsidR="007816AF" w:rsidRPr="00EF4D17" w:rsidRDefault="007816AF" w:rsidP="00977C98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F4D1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вул.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Незалежності, б/н, в м.Чортків</w:t>
      </w:r>
      <w:r w:rsidRPr="00EF4D1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</w:t>
      </w:r>
    </w:p>
    <w:p w:rsidR="007816AF" w:rsidRPr="00EF4D17" w:rsidRDefault="007816AF" w:rsidP="00977C98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F4D17">
        <w:rPr>
          <w:rFonts w:ascii="Times New Roman" w:hAnsi="Times New Roman" w:cs="Times New Roman"/>
          <w:sz w:val="22"/>
          <w:szCs w:val="22"/>
        </w:rPr>
        <w:t xml:space="preserve"> (назва об'єкта будівництва)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4D17">
        <w:rPr>
          <w:rFonts w:ascii="Times New Roman" w:hAnsi="Times New Roman" w:cs="Times New Roman"/>
          <w:sz w:val="22"/>
          <w:szCs w:val="22"/>
        </w:rPr>
        <w:t xml:space="preserve"> </w:t>
      </w:r>
      <w:r w:rsidRPr="00EF4D17">
        <w:rPr>
          <w:rFonts w:ascii="Times New Roman" w:hAnsi="Times New Roman" w:cs="Times New Roman"/>
          <w:sz w:val="22"/>
          <w:szCs w:val="22"/>
        </w:rPr>
        <w:br/>
      </w:r>
      <w:bookmarkStart w:id="2" w:name="o93"/>
      <w:bookmarkEnd w:id="2"/>
      <w:r w:rsidRPr="00EF4D17">
        <w:rPr>
          <w:rFonts w:ascii="Times New Roman" w:hAnsi="Times New Roman" w:cs="Times New Roman"/>
          <w:b/>
          <w:bCs/>
          <w:sz w:val="22"/>
          <w:szCs w:val="22"/>
        </w:rPr>
        <w:t xml:space="preserve">Загальні дані: </w:t>
      </w:r>
    </w:p>
    <w:tbl>
      <w:tblPr>
        <w:tblW w:w="10065" w:type="dxa"/>
        <w:tblInd w:w="-106" w:type="dxa"/>
        <w:tblLayout w:type="fixed"/>
        <w:tblLook w:val="00A0"/>
      </w:tblPr>
      <w:tblGrid>
        <w:gridCol w:w="4537"/>
        <w:gridCol w:w="283"/>
        <w:gridCol w:w="567"/>
        <w:gridCol w:w="1134"/>
        <w:gridCol w:w="3544"/>
      </w:tblGrid>
      <w:tr w:rsidR="007816AF" w:rsidRPr="00EF4D17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7816AF" w:rsidRPr="00050DD9" w:rsidRDefault="007816AF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sz w:val="22"/>
                <w:szCs w:val="22"/>
              </w:rPr>
              <w:t>1. Вид будівництва, адреса або місцезнаходження земельної ділянки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6AF" w:rsidRPr="00050DD9" w:rsidRDefault="007816AF" w:rsidP="00050DD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7816AF" w:rsidRPr="00050DD9" w:rsidRDefault="007816AF" w:rsidP="00050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050DD9">
              <w:rPr>
                <w:b/>
                <w:bCs/>
                <w:color w:val="000000"/>
                <w:sz w:val="22"/>
                <w:szCs w:val="22"/>
              </w:rPr>
              <w:t>будівництво багатоквартирного житлового будинку з вбудовано-прибудованими приміщеннями  громадського призначення</w:t>
            </w:r>
          </w:p>
          <w:p w:rsidR="007816AF" w:rsidRPr="00050DD9" w:rsidRDefault="007816AF" w:rsidP="00050DD9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 вул. Незалежності, б/н в м. Чорткові;</w:t>
            </w:r>
          </w:p>
        </w:tc>
      </w:tr>
      <w:tr w:rsidR="007816AF" w:rsidRPr="00EF4D1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sz w:val="22"/>
                <w:szCs w:val="22"/>
              </w:rPr>
              <w:t>2. Інформація про замовника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050DD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AB3303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 ЖБК «Комфорт люкс» , вул. Свободи 36, офіс 980, м. Хмельницький</w:t>
            </w:r>
          </w:p>
        </w:tc>
      </w:tr>
      <w:tr w:rsidR="007816AF" w:rsidRPr="00EF4D1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sz w:val="22"/>
                <w:szCs w:val="22"/>
              </w:rPr>
              <w:t>3. Відповідність цільового та функціонального призначення земельної ділянки містобудівній документації на місцевому рівні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050DD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050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050DD9">
              <w:rPr>
                <w:b/>
                <w:bCs/>
                <w:sz w:val="22"/>
                <w:szCs w:val="22"/>
              </w:rPr>
              <w:t>ДПТ (зміна цільового призначення) Будівництво та обслуговування багатоквартирного житлового будинку з вбудовано-прибудованими приміщеннями громадського призначення в м. Чорткові по вул. Незалежності, затверджений рішенням сесії Чортківської міської ради №685          від 09 червня 2017 року</w:t>
            </w:r>
          </w:p>
        </w:tc>
      </w:tr>
      <w:tr w:rsidR="007816AF" w:rsidRPr="00EF4D17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7816AF" w:rsidRPr="00050DD9" w:rsidRDefault="007816AF" w:rsidP="00050DD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bookmarkStart w:id="3" w:name="o97"/>
            <w:bookmarkEnd w:id="3"/>
            <w:r w:rsidRPr="00050DD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bookmarkStart w:id="4" w:name="o107"/>
            <w:bookmarkEnd w:id="4"/>
            <w:r w:rsidRPr="00050D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Містобудівні умови та обмеження: </w:t>
            </w:r>
          </w:p>
        </w:tc>
      </w:tr>
      <w:tr w:rsidR="007816AF" w:rsidRPr="00EF4D17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7816AF" w:rsidRPr="00050DD9" w:rsidRDefault="007816AF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sz w:val="22"/>
                <w:szCs w:val="22"/>
              </w:rPr>
              <w:t>1. Граничнодопустима висотність будинків, будівель та споруд у метрах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6AF" w:rsidRPr="00050DD9" w:rsidRDefault="007816AF" w:rsidP="00050DD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7816AF" w:rsidRPr="00050DD9" w:rsidRDefault="007816AF" w:rsidP="00304C8D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Орієнтовно до 15 м</w:t>
            </w:r>
          </w:p>
        </w:tc>
      </w:tr>
      <w:tr w:rsidR="007816AF" w:rsidRPr="00EF4D17">
        <w:trPr>
          <w:trHeight w:val="56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sz w:val="22"/>
                <w:szCs w:val="22"/>
              </w:rPr>
              <w:t>2. Максимально допустимий відсоток забудови земельної ділянки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050DD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050DD9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Орієнтовно до 25 %</w:t>
            </w:r>
          </w:p>
        </w:tc>
      </w:tr>
      <w:tr w:rsidR="007816AF" w:rsidRPr="00EF4D1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050DD9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sz w:val="22"/>
                <w:szCs w:val="22"/>
              </w:rPr>
              <w:t>3. Максимально допустима щільність населення в межах житлової забудови відповідної житлової одиниці (кварталу, мікрорайону)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050DD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050DD9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----</w:t>
            </w:r>
          </w:p>
        </w:tc>
      </w:tr>
      <w:tr w:rsidR="007816AF" w:rsidRPr="00EF4D1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050DD9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sz w:val="22"/>
                <w:szCs w:val="22"/>
              </w:rPr>
              <w:t>4. Мінімально допустимі відстані від об’єкта, що проектується, до червоних ліній, ліній регулювання забудови, існуючих будинків та споруд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050DD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21302D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Об’єкт знаходиться за межами червоної лінії та лінії регулювання забудови по вул. Незалежності, </w:t>
            </w:r>
            <w:r w:rsidRPr="00050D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відстані до існуючих будинків здійснюється за дотримання вимог ДБН 360-92** «Містобудування. Планування і забудова міських і сільських поселень» (зі змінами), ДБН В.1.2.12-2008 «Будівництво в умовах ущільненої забудови». Вимог безпеки, нормативних документів.  </w:t>
            </w:r>
          </w:p>
        </w:tc>
      </w:tr>
      <w:tr w:rsidR="007816AF" w:rsidRPr="00EF4D1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050D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050DD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21302D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Охоронна зона пам’ятки архітектури місцевого значення монастиря ордену Кармелітів сестер Шариток. Дотримуватись </w:t>
            </w:r>
          </w:p>
          <w:p w:rsidR="007816AF" w:rsidRPr="00050DD9" w:rsidRDefault="007816AF" w:rsidP="0021302D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вимог ДБН 360-92** «Містобудування. Планування і забудова міських і сільських поселень» (зі змінами)</w:t>
            </w:r>
            <w:r w:rsidRPr="00050D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(п. 11.4, п. 11.6, п. 11.8, п.11.12)</w:t>
            </w:r>
          </w:p>
        </w:tc>
      </w:tr>
      <w:tr w:rsidR="007816AF" w:rsidRPr="00EF4D1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050D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050DD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AF" w:rsidRPr="00050DD9" w:rsidRDefault="007816AF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згідно чинних норм</w:t>
            </w:r>
          </w:p>
        </w:tc>
      </w:tr>
      <w:tr w:rsidR="007816AF" w:rsidRPr="00EF4D17">
        <w:tc>
          <w:tcPr>
            <w:tcW w:w="4537" w:type="dxa"/>
            <w:tcBorders>
              <w:top w:val="single" w:sz="4" w:space="0" w:color="auto"/>
            </w:tcBorders>
          </w:tcPr>
          <w:p w:rsidR="007816AF" w:rsidRPr="00050DD9" w:rsidRDefault="007816AF" w:rsidP="00977C98">
            <w:pPr>
              <w:rPr>
                <w:b/>
                <w:bCs/>
                <w:sz w:val="16"/>
                <w:szCs w:val="16"/>
                <w:lang w:eastAsia="ru-RU"/>
              </w:rPr>
            </w:pPr>
          </w:p>
          <w:p w:rsidR="007816AF" w:rsidRPr="00050DD9" w:rsidRDefault="007816AF" w:rsidP="00977C9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50DD9">
              <w:rPr>
                <w:b/>
                <w:bCs/>
                <w:sz w:val="22"/>
                <w:szCs w:val="22"/>
                <w:lang w:eastAsia="ru-RU"/>
              </w:rPr>
              <w:t>Начальник відділу містобудування,</w:t>
            </w:r>
          </w:p>
          <w:p w:rsidR="007816AF" w:rsidRPr="00050DD9" w:rsidRDefault="007816AF" w:rsidP="00EE69A8">
            <w:pPr>
              <w:rPr>
                <w:sz w:val="22"/>
                <w:szCs w:val="22"/>
              </w:rPr>
            </w:pPr>
            <w:r w:rsidRPr="00050DD9">
              <w:rPr>
                <w:b/>
                <w:bCs/>
                <w:sz w:val="22"/>
                <w:szCs w:val="22"/>
                <w:lang w:eastAsia="ru-RU"/>
              </w:rPr>
              <w:t xml:space="preserve">архітектури та капітального будівництва Чортківської міської ради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7816AF" w:rsidRPr="00050DD9" w:rsidRDefault="007816AF" w:rsidP="00050DD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16AF" w:rsidRPr="00050DD9" w:rsidRDefault="007816AF" w:rsidP="00050DD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16AF" w:rsidRPr="00050DD9" w:rsidRDefault="007816AF" w:rsidP="00050DD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16AF" w:rsidRPr="00050DD9" w:rsidRDefault="007816AF" w:rsidP="00050DD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0D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______________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816AF" w:rsidRPr="00050DD9" w:rsidRDefault="007816AF" w:rsidP="00977C9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  <w:p w:rsidR="007816AF" w:rsidRPr="00050DD9" w:rsidRDefault="007816AF" w:rsidP="00977C9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  <w:p w:rsidR="007816AF" w:rsidRPr="00050DD9" w:rsidRDefault="007816AF" w:rsidP="00050DD9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  <w:p w:rsidR="007816AF" w:rsidRPr="00050DD9" w:rsidRDefault="007816AF" w:rsidP="00050DD9">
            <w:pPr>
              <w:jc w:val="right"/>
              <w:rPr>
                <w:b/>
                <w:bCs/>
                <w:sz w:val="22"/>
                <w:szCs w:val="22"/>
              </w:rPr>
            </w:pPr>
            <w:r w:rsidRPr="00050DD9">
              <w:rPr>
                <w:b/>
                <w:bCs/>
                <w:sz w:val="22"/>
                <w:szCs w:val="22"/>
                <w:lang w:eastAsia="ru-RU"/>
              </w:rPr>
              <w:t>У.І.  ГЛУЩУК</w:t>
            </w:r>
          </w:p>
        </w:tc>
      </w:tr>
    </w:tbl>
    <w:p w:rsidR="007816AF" w:rsidRDefault="007816AF" w:rsidP="00F15F6B">
      <w:pPr>
        <w:rPr>
          <w:sz w:val="16"/>
          <w:szCs w:val="16"/>
        </w:rPr>
      </w:pPr>
      <w:bookmarkStart w:id="5" w:name="o108"/>
      <w:bookmarkStart w:id="6" w:name="o111"/>
      <w:bookmarkEnd w:id="5"/>
      <w:bookmarkEnd w:id="6"/>
    </w:p>
    <w:p w:rsidR="007816AF" w:rsidRPr="00F15F6B" w:rsidRDefault="007816AF" w:rsidP="00F15F6B">
      <w:pPr>
        <w:rPr>
          <w:sz w:val="16"/>
          <w:szCs w:val="16"/>
        </w:rPr>
      </w:pPr>
      <w:r>
        <w:rPr>
          <w:sz w:val="16"/>
          <w:szCs w:val="16"/>
        </w:rPr>
        <w:t>М.п.                                                                                                                     (дата, підпис)</w:t>
      </w:r>
    </w:p>
    <w:sectPr w:rsidR="007816AF" w:rsidRPr="00F15F6B" w:rsidSect="00F15F6B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9C6"/>
    <w:rsid w:val="00013178"/>
    <w:rsid w:val="00015D95"/>
    <w:rsid w:val="00030F2A"/>
    <w:rsid w:val="00050DD9"/>
    <w:rsid w:val="00053810"/>
    <w:rsid w:val="000F15DC"/>
    <w:rsid w:val="001135DC"/>
    <w:rsid w:val="00113D1F"/>
    <w:rsid w:val="0012614E"/>
    <w:rsid w:val="00196241"/>
    <w:rsid w:val="001E44F9"/>
    <w:rsid w:val="0021302D"/>
    <w:rsid w:val="002225D1"/>
    <w:rsid w:val="00232BCF"/>
    <w:rsid w:val="002337E3"/>
    <w:rsid w:val="00244A98"/>
    <w:rsid w:val="00294971"/>
    <w:rsid w:val="002A6C69"/>
    <w:rsid w:val="002C1145"/>
    <w:rsid w:val="002F1732"/>
    <w:rsid w:val="00304C8D"/>
    <w:rsid w:val="003616FE"/>
    <w:rsid w:val="00374F6F"/>
    <w:rsid w:val="00386449"/>
    <w:rsid w:val="003A4C14"/>
    <w:rsid w:val="003D39AC"/>
    <w:rsid w:val="004169DB"/>
    <w:rsid w:val="00421C46"/>
    <w:rsid w:val="0044179F"/>
    <w:rsid w:val="004B795C"/>
    <w:rsid w:val="004D6E7E"/>
    <w:rsid w:val="00521EB4"/>
    <w:rsid w:val="005410CE"/>
    <w:rsid w:val="00584AC5"/>
    <w:rsid w:val="005B0EA8"/>
    <w:rsid w:val="006209C6"/>
    <w:rsid w:val="00632435"/>
    <w:rsid w:val="00643048"/>
    <w:rsid w:val="006B00B2"/>
    <w:rsid w:val="006C0E96"/>
    <w:rsid w:val="006D4BF2"/>
    <w:rsid w:val="006E22A1"/>
    <w:rsid w:val="00736734"/>
    <w:rsid w:val="007816AF"/>
    <w:rsid w:val="008069C6"/>
    <w:rsid w:val="008447C6"/>
    <w:rsid w:val="008562A0"/>
    <w:rsid w:val="008565F7"/>
    <w:rsid w:val="008633CF"/>
    <w:rsid w:val="008A4DD3"/>
    <w:rsid w:val="008B7733"/>
    <w:rsid w:val="008D6476"/>
    <w:rsid w:val="008E209E"/>
    <w:rsid w:val="00902523"/>
    <w:rsid w:val="0090504A"/>
    <w:rsid w:val="009064D9"/>
    <w:rsid w:val="009102EE"/>
    <w:rsid w:val="0092123D"/>
    <w:rsid w:val="00925806"/>
    <w:rsid w:val="00931A46"/>
    <w:rsid w:val="00977C98"/>
    <w:rsid w:val="00A15EC2"/>
    <w:rsid w:val="00A2035D"/>
    <w:rsid w:val="00A210D0"/>
    <w:rsid w:val="00A556AA"/>
    <w:rsid w:val="00AA2F40"/>
    <w:rsid w:val="00AB3303"/>
    <w:rsid w:val="00AC11B0"/>
    <w:rsid w:val="00AE65ED"/>
    <w:rsid w:val="00B2218C"/>
    <w:rsid w:val="00BA2DC8"/>
    <w:rsid w:val="00BE0FAB"/>
    <w:rsid w:val="00C15D77"/>
    <w:rsid w:val="00C73EEA"/>
    <w:rsid w:val="00C810E9"/>
    <w:rsid w:val="00CF6B50"/>
    <w:rsid w:val="00D92595"/>
    <w:rsid w:val="00DB40E2"/>
    <w:rsid w:val="00DE38AB"/>
    <w:rsid w:val="00DF0850"/>
    <w:rsid w:val="00DF4F63"/>
    <w:rsid w:val="00E5525F"/>
    <w:rsid w:val="00E74F65"/>
    <w:rsid w:val="00EA1918"/>
    <w:rsid w:val="00EE69A8"/>
    <w:rsid w:val="00EF4D17"/>
    <w:rsid w:val="00F15F6B"/>
    <w:rsid w:val="00F45D46"/>
    <w:rsid w:val="00F9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C6"/>
    <w:rPr>
      <w:rFonts w:ascii="Times New Roman" w:eastAsia="Times New Roman" w:hAnsi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0EA8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B0EA8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62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209C6"/>
    <w:rPr>
      <w:rFonts w:ascii="Courier New" w:hAnsi="Courier New" w:cs="Courier New"/>
      <w:sz w:val="20"/>
      <w:szCs w:val="20"/>
      <w:lang w:val="uk-UA" w:eastAsia="uk-UA"/>
    </w:rPr>
  </w:style>
  <w:style w:type="table" w:styleId="TableGrid">
    <w:name w:val="Table Grid"/>
    <w:basedOn w:val="TableNormal"/>
    <w:uiPriority w:val="99"/>
    <w:rsid w:val="006209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2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BCF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509</TotalTime>
  <Pages>1</Pages>
  <Words>1914</Words>
  <Characters>1092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ocherednikova</cp:lastModifiedBy>
  <cp:revision>37</cp:revision>
  <cp:lastPrinted>2017-11-27T15:11:00Z</cp:lastPrinted>
  <dcterms:created xsi:type="dcterms:W3CDTF">2014-07-23T05:53:00Z</dcterms:created>
  <dcterms:modified xsi:type="dcterms:W3CDTF">2017-11-27T15:11:00Z</dcterms:modified>
</cp:coreProperties>
</file>