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BC" w:rsidRPr="000419BC" w:rsidRDefault="000419BC" w:rsidP="000419BC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419BC">
        <w:rPr>
          <w:rFonts w:ascii="Times New Roman" w:hAnsi="Times New Roman" w:cs="Times New Roman"/>
          <w:b/>
          <w:sz w:val="28"/>
          <w:szCs w:val="28"/>
        </w:rPr>
        <w:t xml:space="preserve"> Додаток</w:t>
      </w:r>
    </w:p>
    <w:p w:rsidR="000419BC" w:rsidRPr="000419BC" w:rsidRDefault="000419BC" w:rsidP="000419BC">
      <w:pPr>
        <w:spacing w:after="0" w:line="240" w:lineRule="auto"/>
        <w:ind w:left="5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C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0419BC" w:rsidRPr="000419BC" w:rsidRDefault="000419BC" w:rsidP="000419BC">
      <w:pPr>
        <w:spacing w:after="0" w:line="240" w:lineRule="auto"/>
        <w:ind w:left="5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BC">
        <w:rPr>
          <w:rFonts w:ascii="Times New Roman" w:hAnsi="Times New Roman" w:cs="Times New Roman"/>
          <w:b/>
          <w:sz w:val="28"/>
          <w:szCs w:val="28"/>
        </w:rPr>
        <w:t>від 04 січня  2018 року  № 956</w:t>
      </w:r>
    </w:p>
    <w:p w:rsidR="000419BC" w:rsidRDefault="000419BC" w:rsidP="000419BC">
      <w:pPr>
        <w:rPr>
          <w:b/>
          <w:sz w:val="28"/>
          <w:szCs w:val="28"/>
        </w:rPr>
      </w:pPr>
    </w:p>
    <w:p w:rsidR="000419BC" w:rsidRDefault="000419BC" w:rsidP="000419BC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</w:p>
    <w:p w:rsidR="000419BC" w:rsidRDefault="000419BC" w:rsidP="000419BC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Програма</w:t>
      </w:r>
    </w:p>
    <w:p w:rsidR="000419BC" w:rsidRDefault="000419BC" w:rsidP="000419BC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відшкодування різниці між розміром</w:t>
      </w:r>
    </w:p>
    <w:p w:rsidR="000419BC" w:rsidRDefault="000419BC" w:rsidP="000419BC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тарифу на житлово-комунальні послуги та розміром </w:t>
      </w:r>
    </w:p>
    <w:p w:rsidR="000419BC" w:rsidRDefault="000419BC" w:rsidP="000419BC">
      <w:pPr>
        <w:pStyle w:val="2"/>
        <w:shd w:val="clear" w:color="auto" w:fill="auto"/>
        <w:spacing w:after="0"/>
        <w:ind w:right="2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економічно-обгрунтованих</w:t>
      </w:r>
      <w:proofErr w:type="spellEnd"/>
      <w:r>
        <w:rPr>
          <w:sz w:val="32"/>
          <w:szCs w:val="32"/>
          <w:lang w:val="uk-UA"/>
        </w:rPr>
        <w:t xml:space="preserve"> витрат на їх надання</w:t>
      </w:r>
    </w:p>
    <w:p w:rsidR="000419BC" w:rsidRDefault="000419BC" w:rsidP="000419BC">
      <w:pPr>
        <w:pStyle w:val="2"/>
        <w:shd w:val="clear" w:color="auto" w:fill="auto"/>
        <w:spacing w:after="0"/>
        <w:ind w:right="20"/>
      </w:pPr>
      <w:r>
        <w:rPr>
          <w:sz w:val="32"/>
          <w:szCs w:val="32"/>
          <w:lang w:val="uk-UA"/>
        </w:rPr>
        <w:t xml:space="preserve"> для населення міста на 2017 рік</w:t>
      </w:r>
    </w:p>
    <w:p w:rsidR="000419BC" w:rsidRDefault="000419BC" w:rsidP="000419BC">
      <w:pPr>
        <w:pStyle w:val="41"/>
        <w:shd w:val="clear" w:color="auto" w:fill="auto"/>
        <w:ind w:left="140"/>
      </w:pPr>
    </w:p>
    <w:p w:rsidR="000419BC" w:rsidRDefault="000419BC" w:rsidP="000419BC">
      <w:pPr>
        <w:pStyle w:val="41"/>
        <w:shd w:val="clear" w:color="auto" w:fill="auto"/>
        <w:ind w:left="140"/>
      </w:pPr>
      <w:r>
        <w:rPr>
          <w:rStyle w:val="43pt"/>
          <w:bCs w:val="0"/>
          <w:sz w:val="32"/>
          <w:szCs w:val="32"/>
          <w:lang w:val="uk-UA"/>
        </w:rPr>
        <w:t>П</w:t>
      </w:r>
      <w:r>
        <w:rPr>
          <w:rStyle w:val="43pt"/>
          <w:bCs w:val="0"/>
          <w:sz w:val="32"/>
          <w:szCs w:val="32"/>
        </w:rPr>
        <w:t>АСПОРТ</w:t>
      </w:r>
      <w:r>
        <w:rPr>
          <w:rStyle w:val="43pt"/>
          <w:bCs w:val="0"/>
          <w:sz w:val="32"/>
          <w:szCs w:val="32"/>
          <w:lang w:val="uk-UA"/>
        </w:rPr>
        <w:t xml:space="preserve">  ПРОГРАМИ</w:t>
      </w:r>
    </w:p>
    <w:p w:rsidR="000419BC" w:rsidRDefault="000419BC" w:rsidP="000419BC">
      <w:pPr>
        <w:pStyle w:val="41"/>
        <w:shd w:val="clear" w:color="auto" w:fill="auto"/>
        <w:ind w:left="140"/>
        <w:jc w:val="both"/>
      </w:pPr>
    </w:p>
    <w:tbl>
      <w:tblPr>
        <w:tblW w:w="0" w:type="auto"/>
        <w:tblInd w:w="-25" w:type="dxa"/>
        <w:tblLayout w:type="fixed"/>
        <w:tblLook w:val="0000"/>
      </w:tblPr>
      <w:tblGrid>
        <w:gridCol w:w="828"/>
        <w:gridCol w:w="4500"/>
        <w:gridCol w:w="4550"/>
      </w:tblGrid>
      <w:tr w:rsidR="000419BC" w:rsidTr="00AC222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43pt"/>
                <w:b w:val="0"/>
                <w:bCs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a4"/>
              <w:widowControl/>
              <w:tabs>
                <w:tab w:val="clear" w:pos="840"/>
                <w:tab w:val="left" w:pos="426"/>
              </w:tabs>
              <w:autoSpaceDE/>
              <w:spacing w:line="240" w:lineRule="auto"/>
            </w:pPr>
            <w:r>
              <w:rPr>
                <w:rStyle w:val="a3"/>
                <w:b w:val="0"/>
                <w:sz w:val="28"/>
                <w:szCs w:val="28"/>
              </w:rPr>
              <w:t>Назва Програми</w:t>
            </w: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a4"/>
              <w:widowControl/>
              <w:tabs>
                <w:tab w:val="clear" w:pos="840"/>
                <w:tab w:val="left" w:pos="426"/>
              </w:tabs>
              <w:autoSpaceDE/>
              <w:spacing w:line="240" w:lineRule="auto"/>
              <w:ind w:left="140" w:right="20"/>
              <w:jc w:val="both"/>
            </w:pPr>
            <w:r>
              <w:rPr>
                <w:sz w:val="28"/>
                <w:szCs w:val="28"/>
              </w:rPr>
              <w:t>Програма відшкодування різниці між розміром тарифу на житлово-комунальні послуги та розміром економічно обґрунтованих витрат на їх надання для населення міста на 2017 рік.</w:t>
            </w: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0419BC" w:rsidTr="00AC222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43pt"/>
                <w:b w:val="0"/>
                <w:bCs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a4"/>
              <w:widowControl/>
              <w:tabs>
                <w:tab w:val="clear" w:pos="840"/>
                <w:tab w:val="left" w:pos="426"/>
              </w:tabs>
              <w:autoSpaceDE/>
              <w:spacing w:line="240" w:lineRule="auto"/>
            </w:pPr>
            <w:r>
              <w:rPr>
                <w:rStyle w:val="a3"/>
                <w:b w:val="0"/>
                <w:sz w:val="28"/>
                <w:szCs w:val="28"/>
              </w:rPr>
              <w:t>Підстава для розроблення</w:t>
            </w: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8"/>
                <w:szCs w:val="28"/>
              </w:rPr>
              <w:t xml:space="preserve">Бюджетний кодекс України, Закон України </w:t>
            </w:r>
            <w:r>
              <w:rPr>
                <w:b w:val="0"/>
                <w:sz w:val="28"/>
                <w:szCs w:val="28"/>
                <w:lang w:val="uk-UA"/>
              </w:rPr>
              <w:t>«</w:t>
            </w:r>
            <w:r>
              <w:rPr>
                <w:b w:val="0"/>
                <w:sz w:val="28"/>
                <w:szCs w:val="28"/>
              </w:rPr>
              <w:t>Про місцеве самоврядування в Україні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0419BC" w:rsidTr="00AC222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43pt"/>
                <w:b w:val="0"/>
                <w:bCs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a4"/>
              <w:widowControl/>
              <w:tabs>
                <w:tab w:val="clear" w:pos="840"/>
                <w:tab w:val="left" w:pos="426"/>
              </w:tabs>
              <w:autoSpaceDE/>
              <w:spacing w:line="240" w:lineRule="auto"/>
            </w:pPr>
            <w:r>
              <w:rPr>
                <w:rStyle w:val="a3"/>
                <w:b w:val="0"/>
                <w:sz w:val="28"/>
                <w:szCs w:val="28"/>
              </w:rPr>
              <w:t>Розробник Програми</w:t>
            </w: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8"/>
                <w:szCs w:val="28"/>
              </w:rPr>
              <w:t>Чортківська міська рада, фінансове управління Чортківської міської ради</w:t>
            </w: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0419BC" w:rsidTr="00AC222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43pt"/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a4"/>
              <w:widowControl/>
              <w:tabs>
                <w:tab w:val="clear" w:pos="840"/>
                <w:tab w:val="left" w:pos="426"/>
              </w:tabs>
              <w:autoSpaceDE/>
              <w:spacing w:line="240" w:lineRule="auto"/>
            </w:pPr>
            <w:proofErr w:type="spellStart"/>
            <w:r>
              <w:rPr>
                <w:rStyle w:val="a3"/>
                <w:b w:val="0"/>
                <w:sz w:val="28"/>
                <w:szCs w:val="28"/>
              </w:rPr>
              <w:t>Співрозробник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Програми</w:t>
            </w: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sz w:val="28"/>
                <w:szCs w:val="28"/>
              </w:rPr>
              <w:t xml:space="preserve">Комунальне підприємство </w:t>
            </w:r>
            <w:r>
              <w:rPr>
                <w:b w:val="0"/>
                <w:sz w:val="28"/>
                <w:szCs w:val="28"/>
                <w:lang w:val="uk-UA"/>
              </w:rPr>
              <w:t>«</w:t>
            </w:r>
            <w:r>
              <w:rPr>
                <w:b w:val="0"/>
                <w:sz w:val="28"/>
                <w:szCs w:val="28"/>
              </w:rPr>
              <w:t>Чортківське ВУВКГ</w:t>
            </w:r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0419BC" w:rsidTr="00AC222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43pt"/>
                <w:b w:val="0"/>
                <w:bCs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a4"/>
              <w:widowControl/>
              <w:tabs>
                <w:tab w:val="clear" w:pos="840"/>
                <w:tab w:val="left" w:pos="426"/>
              </w:tabs>
              <w:autoSpaceDE/>
              <w:spacing w:line="240" w:lineRule="auto"/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a4"/>
              <w:widowControl/>
              <w:tabs>
                <w:tab w:val="clear" w:pos="840"/>
                <w:tab w:val="left" w:pos="426"/>
              </w:tabs>
              <w:autoSpaceDE/>
              <w:spacing w:line="240" w:lineRule="auto"/>
            </w:pPr>
            <w:proofErr w:type="spellStart"/>
            <w:r>
              <w:rPr>
                <w:sz w:val="28"/>
                <w:szCs w:val="28"/>
              </w:rPr>
              <w:t>Чортківська</w:t>
            </w:r>
            <w:proofErr w:type="spellEnd"/>
            <w:r>
              <w:rPr>
                <w:sz w:val="28"/>
                <w:szCs w:val="28"/>
              </w:rPr>
              <w:t xml:space="preserve"> міська рада.</w:t>
            </w: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</w:p>
        </w:tc>
      </w:tr>
      <w:tr w:rsidR="000419BC" w:rsidTr="00AC222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  <w:rPr>
                <w:rStyle w:val="4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43pt"/>
                <w:b w:val="0"/>
                <w:bCs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rStyle w:val="4"/>
                <w:b w:val="0"/>
                <w:bCs w:val="0"/>
                <w:sz w:val="28"/>
                <w:szCs w:val="28"/>
                <w:lang w:val="uk-UA"/>
              </w:rPr>
              <w:t>Загальний обсяг</w:t>
            </w:r>
            <w:r>
              <w:rPr>
                <w:rStyle w:val="4"/>
                <w:b w:val="0"/>
                <w:bCs w:val="0"/>
                <w:sz w:val="28"/>
                <w:szCs w:val="28"/>
              </w:rPr>
              <w:t xml:space="preserve"> фінансування</w:t>
            </w:r>
            <w:r>
              <w:rPr>
                <w:rStyle w:val="40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40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tabs>
                <w:tab w:val="left" w:pos="322"/>
              </w:tabs>
              <w:snapToGrid w:val="0"/>
              <w:spacing w:line="240" w:lineRule="auto"/>
              <w:jc w:val="left"/>
            </w:pP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  <w:r>
              <w:rPr>
                <w:b w:val="0"/>
                <w:bCs w:val="0"/>
                <w:sz w:val="28"/>
                <w:szCs w:val="28"/>
              </w:rPr>
              <w:t xml:space="preserve">1 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>7</w:t>
            </w:r>
            <w:r>
              <w:rPr>
                <w:b w:val="0"/>
                <w:bCs w:val="0"/>
                <w:sz w:val="28"/>
                <w:szCs w:val="28"/>
              </w:rPr>
              <w:t>00 000</w:t>
            </w:r>
          </w:p>
        </w:tc>
      </w:tr>
      <w:tr w:rsidR="000419BC" w:rsidTr="00AC222A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  <w:rPr>
                <w:rStyle w:val="4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43pt"/>
                <w:b w:val="0"/>
                <w:bCs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tabs>
                <w:tab w:val="left" w:pos="322"/>
              </w:tabs>
              <w:spacing w:line="240" w:lineRule="auto"/>
              <w:jc w:val="left"/>
            </w:pPr>
            <w:r>
              <w:rPr>
                <w:rStyle w:val="4"/>
                <w:b w:val="0"/>
                <w:bCs w:val="0"/>
                <w:sz w:val="28"/>
                <w:szCs w:val="28"/>
                <w:lang w:val="uk-UA"/>
              </w:rPr>
              <w:t>Термін реалізації Програми</w:t>
            </w:r>
          </w:p>
          <w:p w:rsidR="000419BC" w:rsidRDefault="000419BC" w:rsidP="00AC222A">
            <w:pPr>
              <w:pStyle w:val="41"/>
              <w:shd w:val="clear" w:color="auto" w:fill="auto"/>
              <w:spacing w:line="240" w:lineRule="auto"/>
              <w:jc w:val="left"/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9BC" w:rsidRDefault="000419BC" w:rsidP="00AC222A">
            <w:pPr>
              <w:pStyle w:val="41"/>
              <w:shd w:val="clear" w:color="auto" w:fill="auto"/>
              <w:tabs>
                <w:tab w:val="left" w:pos="322"/>
              </w:tabs>
              <w:spacing w:line="240" w:lineRule="auto"/>
              <w:jc w:val="left"/>
            </w:pPr>
            <w:r>
              <w:rPr>
                <w:rStyle w:val="40"/>
                <w:b w:val="0"/>
                <w:bCs w:val="0"/>
                <w:sz w:val="28"/>
                <w:szCs w:val="28"/>
              </w:rPr>
              <w:t>201</w:t>
            </w:r>
            <w:r>
              <w:rPr>
                <w:rStyle w:val="40"/>
                <w:b w:val="0"/>
                <w:bCs w:val="0"/>
                <w:sz w:val="28"/>
                <w:szCs w:val="28"/>
                <w:lang w:val="uk-UA"/>
              </w:rPr>
              <w:t>7</w:t>
            </w:r>
            <w:r>
              <w:rPr>
                <w:rStyle w:val="40"/>
                <w:b w:val="0"/>
                <w:bCs w:val="0"/>
                <w:sz w:val="28"/>
                <w:szCs w:val="28"/>
              </w:rPr>
              <w:t xml:space="preserve"> рік</w:t>
            </w:r>
            <w:r>
              <w:rPr>
                <w:rStyle w:val="40"/>
                <w:b w:val="0"/>
                <w:bCs w:val="0"/>
                <w:sz w:val="28"/>
                <w:szCs w:val="28"/>
                <w:lang w:val="uk-UA"/>
              </w:rPr>
              <w:t>.</w:t>
            </w:r>
          </w:p>
        </w:tc>
      </w:tr>
    </w:tbl>
    <w:p w:rsidR="000419BC" w:rsidRDefault="000419BC" w:rsidP="000419BC">
      <w:pPr>
        <w:pStyle w:val="41"/>
        <w:shd w:val="clear" w:color="auto" w:fill="auto"/>
        <w:ind w:left="140"/>
      </w:pPr>
    </w:p>
    <w:p w:rsidR="00202575" w:rsidRDefault="00202575"/>
    <w:sectPr w:rsidR="002025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19BC"/>
    <w:rsid w:val="000419BC"/>
    <w:rsid w:val="0020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0419BC"/>
    <w:rPr>
      <w:b/>
      <w:bCs/>
      <w:sz w:val="23"/>
      <w:szCs w:val="23"/>
      <w:lang w:eastAsia="ar-SA" w:bidi="ar-SA"/>
    </w:rPr>
  </w:style>
  <w:style w:type="character" w:customStyle="1" w:styleId="43pt">
    <w:name w:val="Основной текст (4) + Интервал 3 pt"/>
    <w:basedOn w:val="a0"/>
    <w:rsid w:val="000419BC"/>
    <w:rPr>
      <w:b/>
      <w:bCs/>
      <w:spacing w:val="60"/>
      <w:sz w:val="23"/>
      <w:szCs w:val="23"/>
      <w:lang w:eastAsia="ar-SA" w:bidi="ar-SA"/>
    </w:rPr>
  </w:style>
  <w:style w:type="character" w:customStyle="1" w:styleId="4">
    <w:name w:val="Основной текст (4)"/>
    <w:basedOn w:val="a0"/>
    <w:rsid w:val="000419BC"/>
    <w:rPr>
      <w:b/>
      <w:bCs/>
      <w:sz w:val="23"/>
      <w:szCs w:val="23"/>
      <w:lang w:eastAsia="ar-SA" w:bidi="ar-SA"/>
    </w:rPr>
  </w:style>
  <w:style w:type="character" w:customStyle="1" w:styleId="40">
    <w:name w:val="Основной текст (4) + Не полужирный"/>
    <w:basedOn w:val="a0"/>
    <w:rsid w:val="000419BC"/>
    <w:rPr>
      <w:b/>
      <w:bCs/>
      <w:sz w:val="23"/>
      <w:szCs w:val="23"/>
      <w:lang w:eastAsia="ar-SA" w:bidi="ar-SA"/>
    </w:rPr>
  </w:style>
  <w:style w:type="paragraph" w:styleId="a4">
    <w:name w:val="Body Text"/>
    <w:basedOn w:val="a"/>
    <w:link w:val="a5"/>
    <w:rsid w:val="000419BC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0419BC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2">
    <w:name w:val="Основной текст (2)"/>
    <w:basedOn w:val="a"/>
    <w:rsid w:val="000419BC"/>
    <w:pPr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customStyle="1" w:styleId="41">
    <w:name w:val="Основной текст (4)1"/>
    <w:basedOn w:val="a"/>
    <w:rsid w:val="000419BC"/>
    <w:pPr>
      <w:shd w:val="clear" w:color="auto" w:fill="FFFFFF"/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2019-03-29T06:51:00Z</dcterms:created>
  <dcterms:modified xsi:type="dcterms:W3CDTF">2019-03-29T06:52:00Z</dcterms:modified>
</cp:coreProperties>
</file>