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1DC" w:rsidRPr="004C21DC" w:rsidRDefault="00DC22D0" w:rsidP="004C21DC">
      <w:pPr>
        <w:pStyle w:val="a5"/>
        <w:jc w:val="center"/>
        <w:rPr>
          <w:rFonts w:ascii="Times New Roman" w:eastAsia="Times New Roman" w:hAnsi="Times New Roman" w:cs="Times New Roman"/>
          <w:b/>
          <w:sz w:val="28"/>
          <w:szCs w:val="28"/>
        </w:rPr>
      </w:pPr>
      <w:r w:rsidRPr="004C21DC">
        <w:rPr>
          <w:rFonts w:ascii="Times New Roman" w:eastAsia="Times New Roman" w:hAnsi="Times New Roman" w:cs="Times New Roman"/>
          <w:b/>
          <w:sz w:val="28"/>
          <w:szCs w:val="28"/>
        </w:rPr>
        <w:t>Аналіз регуляторного впливу</w:t>
      </w:r>
      <w:r w:rsidR="00477E3D" w:rsidRPr="004C21DC">
        <w:rPr>
          <w:rFonts w:ascii="Times New Roman" w:eastAsia="Times New Roman" w:hAnsi="Times New Roman" w:cs="Times New Roman"/>
          <w:b/>
          <w:sz w:val="28"/>
          <w:szCs w:val="28"/>
        </w:rPr>
        <w:t xml:space="preserve"> до проекту регуляторного акту рішення виконавчого комітету </w:t>
      </w:r>
      <w:proofErr w:type="spellStart"/>
      <w:r w:rsidR="00477E3D" w:rsidRPr="004C21DC">
        <w:rPr>
          <w:rFonts w:ascii="Times New Roman" w:eastAsia="Times New Roman" w:hAnsi="Times New Roman" w:cs="Times New Roman"/>
          <w:b/>
          <w:sz w:val="28"/>
          <w:szCs w:val="28"/>
        </w:rPr>
        <w:t>Чортківської</w:t>
      </w:r>
      <w:proofErr w:type="spellEnd"/>
      <w:r w:rsidR="00477E3D" w:rsidRPr="004C21DC">
        <w:rPr>
          <w:rFonts w:ascii="Times New Roman" w:eastAsia="Times New Roman" w:hAnsi="Times New Roman" w:cs="Times New Roman"/>
          <w:b/>
          <w:sz w:val="28"/>
          <w:szCs w:val="28"/>
        </w:rPr>
        <w:t xml:space="preserve"> міської ради «Про затвердження тарифів на ритуальні послуги, що надаються комунальним</w:t>
      </w:r>
    </w:p>
    <w:p w:rsidR="00477E3D" w:rsidRDefault="00477E3D" w:rsidP="004C21DC">
      <w:pPr>
        <w:pStyle w:val="a5"/>
        <w:jc w:val="center"/>
        <w:rPr>
          <w:rFonts w:ascii="Times New Roman" w:eastAsia="Times New Roman" w:hAnsi="Times New Roman" w:cs="Times New Roman"/>
          <w:b/>
          <w:sz w:val="28"/>
          <w:szCs w:val="28"/>
        </w:rPr>
      </w:pPr>
      <w:r w:rsidRPr="004C21DC">
        <w:rPr>
          <w:rFonts w:ascii="Times New Roman" w:eastAsia="Times New Roman" w:hAnsi="Times New Roman" w:cs="Times New Roman"/>
          <w:b/>
          <w:sz w:val="28"/>
          <w:szCs w:val="28"/>
        </w:rPr>
        <w:t>підприємством міської ради  «Ритуальна служба»</w:t>
      </w:r>
    </w:p>
    <w:p w:rsidR="004C21DC" w:rsidRPr="004C21DC" w:rsidRDefault="004C21DC" w:rsidP="004C21DC">
      <w:pPr>
        <w:pStyle w:val="a5"/>
        <w:jc w:val="center"/>
        <w:rPr>
          <w:rFonts w:ascii="Times New Roman" w:eastAsia="Times New Roman" w:hAnsi="Times New Roman" w:cs="Times New Roman"/>
          <w:b/>
          <w:sz w:val="28"/>
          <w:szCs w:val="28"/>
        </w:rPr>
      </w:pPr>
    </w:p>
    <w:p w:rsidR="00477E3D" w:rsidRPr="00FF4687" w:rsidRDefault="00477E3D" w:rsidP="00FF4687">
      <w:pPr>
        <w:pStyle w:val="a5"/>
        <w:ind w:firstLine="708"/>
        <w:jc w:val="both"/>
        <w:rPr>
          <w:rFonts w:ascii="Times New Roman" w:hAnsi="Times New Roman" w:cs="Times New Roman"/>
          <w:sz w:val="28"/>
          <w:szCs w:val="28"/>
        </w:rPr>
      </w:pPr>
      <w:r w:rsidRPr="00FF4687">
        <w:rPr>
          <w:rFonts w:ascii="Times New Roman" w:hAnsi="Times New Roman" w:cs="Times New Roman"/>
          <w:sz w:val="28"/>
          <w:szCs w:val="28"/>
        </w:rPr>
        <w:t xml:space="preserve">Даний аналіз регуляторного впливу (надалі – Аналіз) розроблений на виконання та з дотриманням вимог Закону України «Про засади державної регуляторної політики у сфері господарської діяльності від 11 вересня 2003 р. №1160-IV із змінами, Методики проведення аналізу впливу регуляторного акта, затвердженої постановою Кабінету Міністрів України від 11 березня 2004 р. №308 зі змінами затвердженими постановою Кабінету Міністрів України від 16 грудня 2015року №1151 і визначає правові та організаційні засади реалізації, проекту рішення </w:t>
      </w:r>
      <w:proofErr w:type="spellStart"/>
      <w:r w:rsidRPr="00FF4687">
        <w:rPr>
          <w:rFonts w:ascii="Times New Roman" w:hAnsi="Times New Roman" w:cs="Times New Roman"/>
          <w:sz w:val="28"/>
          <w:szCs w:val="28"/>
        </w:rPr>
        <w:t>Чортківської</w:t>
      </w:r>
      <w:proofErr w:type="spellEnd"/>
      <w:r w:rsidRPr="00FF4687">
        <w:rPr>
          <w:rFonts w:ascii="Times New Roman" w:hAnsi="Times New Roman" w:cs="Times New Roman"/>
          <w:sz w:val="28"/>
          <w:szCs w:val="28"/>
        </w:rPr>
        <w:t xml:space="preserve"> міської ради як регуляторного органу. </w:t>
      </w:r>
    </w:p>
    <w:p w:rsidR="00477E3D" w:rsidRPr="00FF4687" w:rsidRDefault="00477E3D" w:rsidP="00FF4687">
      <w:pPr>
        <w:pStyle w:val="a5"/>
        <w:ind w:firstLine="708"/>
        <w:jc w:val="both"/>
        <w:rPr>
          <w:rFonts w:ascii="Times New Roman" w:hAnsi="Times New Roman" w:cs="Times New Roman"/>
          <w:sz w:val="28"/>
          <w:szCs w:val="28"/>
        </w:rPr>
      </w:pPr>
      <w:r w:rsidRPr="00FF4687">
        <w:rPr>
          <w:rFonts w:ascii="Times New Roman" w:hAnsi="Times New Roman" w:cs="Times New Roman"/>
          <w:sz w:val="28"/>
          <w:szCs w:val="28"/>
        </w:rPr>
        <w:t xml:space="preserve">Назва регуляторного акта: проект рішення виконавчого комітету </w:t>
      </w:r>
      <w:r w:rsidR="00DC22D0" w:rsidRPr="00FF4687">
        <w:rPr>
          <w:rFonts w:ascii="Times New Roman" w:hAnsi="Times New Roman" w:cs="Times New Roman"/>
          <w:sz w:val="28"/>
          <w:szCs w:val="28"/>
        </w:rPr>
        <w:t xml:space="preserve"> </w:t>
      </w:r>
      <w:proofErr w:type="spellStart"/>
      <w:r w:rsidRPr="00FF4687">
        <w:rPr>
          <w:rFonts w:ascii="Times New Roman" w:hAnsi="Times New Roman" w:cs="Times New Roman"/>
          <w:sz w:val="28"/>
          <w:szCs w:val="28"/>
        </w:rPr>
        <w:t>Чортківської</w:t>
      </w:r>
      <w:proofErr w:type="spellEnd"/>
      <w:r w:rsidRPr="00FF4687">
        <w:rPr>
          <w:rFonts w:ascii="Times New Roman" w:hAnsi="Times New Roman" w:cs="Times New Roman"/>
          <w:sz w:val="28"/>
          <w:szCs w:val="28"/>
        </w:rPr>
        <w:t xml:space="preserve"> міської ради «Про затвердження тарифів на ритуальні послуги, що надаються комунальним підприємством міської ради  «Ритуальна служба».</w:t>
      </w:r>
    </w:p>
    <w:p w:rsidR="00477E3D" w:rsidRPr="00FF4687" w:rsidRDefault="00477E3D" w:rsidP="00FF4687">
      <w:pPr>
        <w:pStyle w:val="a5"/>
        <w:ind w:firstLine="708"/>
        <w:jc w:val="both"/>
        <w:rPr>
          <w:rFonts w:ascii="Times New Roman" w:hAnsi="Times New Roman" w:cs="Times New Roman"/>
          <w:sz w:val="28"/>
          <w:szCs w:val="28"/>
        </w:rPr>
      </w:pPr>
      <w:r w:rsidRPr="00FF4687">
        <w:rPr>
          <w:rFonts w:ascii="Times New Roman" w:hAnsi="Times New Roman" w:cs="Times New Roman"/>
          <w:sz w:val="28"/>
          <w:szCs w:val="28"/>
        </w:rPr>
        <w:t>Регуляторний орган: Виконавчий комітет міської ради.</w:t>
      </w:r>
    </w:p>
    <w:p w:rsidR="005C2E46" w:rsidRDefault="005C2E46" w:rsidP="00FF4687">
      <w:pPr>
        <w:pStyle w:val="a5"/>
        <w:ind w:firstLine="708"/>
        <w:jc w:val="both"/>
        <w:rPr>
          <w:rFonts w:ascii="Times New Roman" w:hAnsi="Times New Roman" w:cs="Times New Roman"/>
          <w:sz w:val="28"/>
          <w:szCs w:val="28"/>
        </w:rPr>
      </w:pPr>
      <w:r w:rsidRPr="00FF4687">
        <w:rPr>
          <w:rFonts w:ascii="Times New Roman" w:hAnsi="Times New Roman" w:cs="Times New Roman"/>
          <w:sz w:val="28"/>
          <w:szCs w:val="28"/>
        </w:rPr>
        <w:t xml:space="preserve">Розробник документа: Комунальне підприємство </w:t>
      </w:r>
      <w:proofErr w:type="spellStart"/>
      <w:r w:rsidRPr="00FF4687">
        <w:rPr>
          <w:rFonts w:ascii="Times New Roman" w:hAnsi="Times New Roman" w:cs="Times New Roman"/>
          <w:sz w:val="28"/>
          <w:szCs w:val="28"/>
        </w:rPr>
        <w:t>Чортківської</w:t>
      </w:r>
      <w:proofErr w:type="spellEnd"/>
      <w:r w:rsidRPr="00FF4687">
        <w:rPr>
          <w:rFonts w:ascii="Times New Roman" w:hAnsi="Times New Roman" w:cs="Times New Roman"/>
          <w:sz w:val="28"/>
          <w:szCs w:val="28"/>
        </w:rPr>
        <w:t xml:space="preserve"> міської ради «</w:t>
      </w:r>
      <w:r w:rsidR="00FF4687" w:rsidRPr="00FF4687">
        <w:rPr>
          <w:rFonts w:ascii="Times New Roman" w:hAnsi="Times New Roman" w:cs="Times New Roman"/>
          <w:sz w:val="28"/>
          <w:szCs w:val="28"/>
        </w:rPr>
        <w:t>Ритуальна служба</w:t>
      </w:r>
      <w:r w:rsidRPr="00FF4687">
        <w:rPr>
          <w:rFonts w:ascii="Times New Roman" w:hAnsi="Times New Roman" w:cs="Times New Roman"/>
          <w:sz w:val="28"/>
          <w:szCs w:val="28"/>
        </w:rPr>
        <w:t>».</w:t>
      </w:r>
    </w:p>
    <w:p w:rsidR="00FF4687" w:rsidRPr="00FF4687" w:rsidRDefault="00FF4687" w:rsidP="00FF4687">
      <w:pPr>
        <w:pStyle w:val="a5"/>
        <w:ind w:firstLine="708"/>
        <w:jc w:val="both"/>
        <w:rPr>
          <w:rFonts w:ascii="Times New Roman" w:hAnsi="Times New Roman" w:cs="Times New Roman"/>
          <w:sz w:val="28"/>
          <w:szCs w:val="28"/>
        </w:rPr>
      </w:pPr>
    </w:p>
    <w:p w:rsidR="00DC22D0" w:rsidRPr="00DC22D0" w:rsidRDefault="00DC22D0" w:rsidP="00DC22D0">
      <w:pPr>
        <w:spacing w:after="171" w:line="240" w:lineRule="auto"/>
        <w:ind w:firstLine="360"/>
        <w:jc w:val="both"/>
        <w:rPr>
          <w:rFonts w:ascii="Times New Roman" w:eastAsia="Times New Roman" w:hAnsi="Times New Roman" w:cs="Times New Roman"/>
          <w:color w:val="000000" w:themeColor="text1"/>
          <w:sz w:val="28"/>
          <w:szCs w:val="28"/>
        </w:rPr>
      </w:pPr>
      <w:r w:rsidRPr="00DC22D0">
        <w:rPr>
          <w:rFonts w:ascii="Times New Roman" w:eastAsia="Times New Roman" w:hAnsi="Times New Roman" w:cs="Times New Roman"/>
          <w:b/>
          <w:bCs/>
          <w:color w:val="000000" w:themeColor="text1"/>
          <w:sz w:val="28"/>
          <w:szCs w:val="28"/>
        </w:rPr>
        <w:t>Визначення проблеми та її аналіз.</w:t>
      </w:r>
    </w:p>
    <w:p w:rsidR="00DC22D0" w:rsidRPr="00087715" w:rsidRDefault="00DC22D0" w:rsidP="00087715">
      <w:pPr>
        <w:pStyle w:val="a5"/>
        <w:ind w:firstLine="360"/>
        <w:jc w:val="both"/>
        <w:rPr>
          <w:rFonts w:ascii="Times New Roman" w:eastAsia="Times New Roman" w:hAnsi="Times New Roman" w:cs="Times New Roman"/>
          <w:color w:val="000000" w:themeColor="text1"/>
          <w:sz w:val="28"/>
          <w:szCs w:val="28"/>
        </w:rPr>
      </w:pPr>
      <w:r w:rsidRPr="00087715">
        <w:rPr>
          <w:rFonts w:ascii="Times New Roman" w:eastAsia="Times New Roman" w:hAnsi="Times New Roman" w:cs="Times New Roman"/>
          <w:color w:val="000000" w:themeColor="text1"/>
          <w:sz w:val="28"/>
          <w:szCs w:val="28"/>
        </w:rPr>
        <w:t>Відповідно до статті 8 Закону України «Про поховання та похоронну справу» організація діяльності в галузі поховання померлих здійснюється спеціально уповноваженим центральним органом виконавчої влади у сфері житлово-комунальної політики України, іншими центральними органами виконавчої влади, місцевими органами виконавчої влади, органами місцевого самоврядування та їх виконавчими органами.</w:t>
      </w:r>
    </w:p>
    <w:p w:rsidR="00DC22D0" w:rsidRPr="00087715" w:rsidRDefault="00DC22D0" w:rsidP="00087715">
      <w:pPr>
        <w:pStyle w:val="a5"/>
        <w:ind w:firstLine="360"/>
        <w:jc w:val="both"/>
        <w:rPr>
          <w:rFonts w:ascii="Times New Roman" w:eastAsia="Times New Roman" w:hAnsi="Times New Roman" w:cs="Times New Roman"/>
          <w:color w:val="000000" w:themeColor="text1"/>
          <w:sz w:val="28"/>
          <w:szCs w:val="28"/>
        </w:rPr>
      </w:pPr>
      <w:r w:rsidRPr="00087715">
        <w:rPr>
          <w:rFonts w:ascii="Times New Roman" w:eastAsia="Times New Roman" w:hAnsi="Times New Roman" w:cs="Times New Roman"/>
          <w:color w:val="000000" w:themeColor="text1"/>
          <w:sz w:val="28"/>
          <w:szCs w:val="28"/>
        </w:rPr>
        <w:t>Згідно з статтею 9 вищезазначеного Закону, ритуальні служби - спеціалізовані комунальні підприємства, що створюються органами місцевого самоврядування в порядку, встановленому законом, з метою здійснення організації поховання померлих і надання ритуальних послуг, передбачених необхідним мінімальним переліком окремих видів ритуальних послуг.</w:t>
      </w:r>
    </w:p>
    <w:p w:rsidR="00DC22D0" w:rsidRPr="00087715" w:rsidRDefault="00DC22D0" w:rsidP="00087715">
      <w:pPr>
        <w:pStyle w:val="a5"/>
        <w:ind w:firstLine="360"/>
        <w:jc w:val="both"/>
        <w:rPr>
          <w:rFonts w:ascii="Times New Roman" w:eastAsia="Times New Roman" w:hAnsi="Times New Roman" w:cs="Times New Roman"/>
          <w:color w:val="000000" w:themeColor="text1"/>
          <w:sz w:val="28"/>
          <w:szCs w:val="28"/>
        </w:rPr>
      </w:pPr>
      <w:r w:rsidRPr="00087715">
        <w:rPr>
          <w:rFonts w:ascii="Times New Roman" w:eastAsia="Times New Roman" w:hAnsi="Times New Roman" w:cs="Times New Roman"/>
          <w:color w:val="000000" w:themeColor="text1"/>
          <w:sz w:val="28"/>
          <w:szCs w:val="28"/>
        </w:rPr>
        <w:t>Статтею 10 цього ж Закону передбачено, що надання ритуальних послуг відповідно до необхідного мінімального переліку окремих видів ритуальних послуг здійснюється ритуальними службами або за договором суб’єктами господарювання інших форм власності. Вартість ритуальних послуг встановлюється в порядку і в межах, встановлених законодавством, виконавчим органом сільської, селищної, міської ради.</w:t>
      </w:r>
    </w:p>
    <w:p w:rsidR="00AB1CF2" w:rsidRPr="00087715" w:rsidRDefault="00F33ACB" w:rsidP="00087715">
      <w:pPr>
        <w:pStyle w:val="a5"/>
        <w:ind w:firstLine="360"/>
        <w:jc w:val="both"/>
        <w:rPr>
          <w:rFonts w:ascii="Times New Roman" w:eastAsia="Times New Roman" w:hAnsi="Times New Roman" w:cs="Times New Roman"/>
          <w:color w:val="000000" w:themeColor="text1"/>
          <w:sz w:val="28"/>
          <w:szCs w:val="28"/>
        </w:rPr>
      </w:pPr>
      <w:r w:rsidRPr="00087715">
        <w:rPr>
          <w:rFonts w:ascii="Times New Roman" w:eastAsia="Times New Roman" w:hAnsi="Times New Roman" w:cs="Times New Roman"/>
          <w:color w:val="000000" w:themeColor="text1"/>
          <w:sz w:val="28"/>
          <w:szCs w:val="28"/>
        </w:rPr>
        <w:t xml:space="preserve">Відповідно до рішення міської ради від 20 грудня 2019 року №1712 «Про створення комунальних підприємств </w:t>
      </w:r>
      <w:proofErr w:type="spellStart"/>
      <w:r w:rsidRPr="00087715">
        <w:rPr>
          <w:rFonts w:ascii="Times New Roman" w:eastAsia="Times New Roman" w:hAnsi="Times New Roman" w:cs="Times New Roman"/>
          <w:color w:val="000000" w:themeColor="text1"/>
          <w:sz w:val="28"/>
          <w:szCs w:val="28"/>
        </w:rPr>
        <w:t>Чортківської</w:t>
      </w:r>
      <w:proofErr w:type="spellEnd"/>
      <w:r w:rsidRPr="00087715">
        <w:rPr>
          <w:rFonts w:ascii="Times New Roman" w:eastAsia="Times New Roman" w:hAnsi="Times New Roman" w:cs="Times New Roman"/>
          <w:color w:val="000000" w:themeColor="text1"/>
          <w:sz w:val="28"/>
          <w:szCs w:val="28"/>
        </w:rPr>
        <w:t xml:space="preserve"> міської ради шляхом виділу </w:t>
      </w:r>
      <w:r w:rsidR="0091508F" w:rsidRPr="00087715">
        <w:rPr>
          <w:rFonts w:ascii="Times New Roman" w:eastAsia="Times New Roman" w:hAnsi="Times New Roman" w:cs="Times New Roman"/>
          <w:color w:val="000000" w:themeColor="text1"/>
          <w:sz w:val="28"/>
          <w:szCs w:val="28"/>
        </w:rPr>
        <w:t xml:space="preserve">з </w:t>
      </w:r>
      <w:proofErr w:type="spellStart"/>
      <w:r w:rsidR="0091508F" w:rsidRPr="00087715">
        <w:rPr>
          <w:rFonts w:ascii="Times New Roman" w:eastAsia="Times New Roman" w:hAnsi="Times New Roman" w:cs="Times New Roman"/>
          <w:color w:val="000000" w:themeColor="text1"/>
          <w:sz w:val="28"/>
          <w:szCs w:val="28"/>
        </w:rPr>
        <w:t>Чортківського</w:t>
      </w:r>
      <w:proofErr w:type="spellEnd"/>
      <w:r w:rsidR="0091508F" w:rsidRPr="00087715">
        <w:rPr>
          <w:rFonts w:ascii="Times New Roman" w:eastAsia="Times New Roman" w:hAnsi="Times New Roman" w:cs="Times New Roman"/>
          <w:color w:val="000000" w:themeColor="text1"/>
          <w:sz w:val="28"/>
          <w:szCs w:val="28"/>
        </w:rPr>
        <w:t xml:space="preserve"> комбінату комунальних підприємств» створено комунальне підприємство «Ритуальна служба». </w:t>
      </w:r>
      <w:r w:rsidR="00710C41" w:rsidRPr="00087715">
        <w:rPr>
          <w:rFonts w:ascii="Times New Roman" w:eastAsia="Times New Roman" w:hAnsi="Times New Roman" w:cs="Times New Roman"/>
          <w:color w:val="000000" w:themeColor="text1"/>
          <w:sz w:val="28"/>
          <w:szCs w:val="28"/>
        </w:rPr>
        <w:t xml:space="preserve">Відповідно до Статуту комунального підприємства «Ритуальна служба», </w:t>
      </w:r>
      <w:r w:rsidR="00710C41" w:rsidRPr="00087715">
        <w:rPr>
          <w:rFonts w:ascii="Times New Roman" w:hAnsi="Times New Roman" w:cs="Times New Roman"/>
          <w:color w:val="000000" w:themeColor="text1"/>
          <w:sz w:val="28"/>
          <w:szCs w:val="28"/>
        </w:rPr>
        <w:t>п</w:t>
      </w:r>
      <w:r w:rsidR="00710C41" w:rsidRPr="00087715">
        <w:rPr>
          <w:rStyle w:val="rvts8"/>
          <w:rFonts w:ascii="Times New Roman" w:hAnsi="Times New Roman" w:cs="Times New Roman"/>
          <w:color w:val="000000" w:themeColor="text1"/>
          <w:sz w:val="28"/>
          <w:szCs w:val="28"/>
        </w:rPr>
        <w:t xml:space="preserve">ідприємство створене з метою  здійснення організації поховання померлих і надання ритуальних послуг, передбачених необхідним мінімальним переліком окремих видів ритуальних послуг, надання ритуальних послуг, не передбачених мінімальним переліком окремих видів ритуальних послуг, виготовлення та реалізація предметів ритуальної належності, </w:t>
      </w:r>
      <w:r w:rsidR="00710C41" w:rsidRPr="00087715">
        <w:rPr>
          <w:rStyle w:val="rvts8"/>
          <w:rFonts w:ascii="Times New Roman" w:hAnsi="Times New Roman" w:cs="Times New Roman"/>
          <w:color w:val="000000" w:themeColor="text1"/>
          <w:sz w:val="28"/>
          <w:szCs w:val="28"/>
        </w:rPr>
        <w:lastRenderedPageBreak/>
        <w:t>відповідно до тарифів встановлених виконавчим комітетом міської ради в межах визначених законодавством.</w:t>
      </w:r>
    </w:p>
    <w:p w:rsidR="00433E1A" w:rsidRPr="00087715" w:rsidRDefault="00D27B55" w:rsidP="00087715">
      <w:pPr>
        <w:pStyle w:val="a5"/>
        <w:ind w:firstLine="360"/>
        <w:jc w:val="both"/>
        <w:rPr>
          <w:rFonts w:ascii="Times New Roman" w:eastAsia="Times New Roman" w:hAnsi="Times New Roman" w:cs="Times New Roman"/>
          <w:color w:val="000000" w:themeColor="text1"/>
          <w:sz w:val="28"/>
          <w:szCs w:val="28"/>
        </w:rPr>
      </w:pPr>
      <w:r w:rsidRPr="00087715">
        <w:rPr>
          <w:rFonts w:ascii="Times New Roman" w:eastAsia="Times New Roman" w:hAnsi="Times New Roman" w:cs="Times New Roman"/>
          <w:color w:val="000000" w:themeColor="text1"/>
          <w:sz w:val="28"/>
          <w:szCs w:val="28"/>
        </w:rPr>
        <w:t xml:space="preserve">З метою </w:t>
      </w:r>
      <w:r w:rsidRPr="00087715">
        <w:rPr>
          <w:rFonts w:ascii="Times New Roman" w:eastAsia="Times New Roman" w:hAnsi="Times New Roman" w:cs="Times New Roman"/>
          <w:color w:val="000000" w:themeColor="text1"/>
          <w:sz w:val="28"/>
          <w:szCs w:val="28"/>
          <w:shd w:val="clear" w:color="auto" w:fill="FFFFFF"/>
        </w:rPr>
        <w:t xml:space="preserve">впорядкування організації поховань та надання ритуальних послуг населенню  на території </w:t>
      </w:r>
      <w:proofErr w:type="spellStart"/>
      <w:r w:rsidRPr="00087715">
        <w:rPr>
          <w:rFonts w:ascii="Times New Roman" w:eastAsia="Times New Roman" w:hAnsi="Times New Roman" w:cs="Times New Roman"/>
          <w:color w:val="000000" w:themeColor="text1"/>
          <w:sz w:val="28"/>
          <w:szCs w:val="28"/>
          <w:shd w:val="clear" w:color="auto" w:fill="FFFFFF"/>
        </w:rPr>
        <w:t>Чортківської</w:t>
      </w:r>
      <w:proofErr w:type="spellEnd"/>
      <w:r w:rsidRPr="00087715">
        <w:rPr>
          <w:rFonts w:ascii="Times New Roman" w:eastAsia="Times New Roman" w:hAnsi="Times New Roman" w:cs="Times New Roman"/>
          <w:color w:val="000000" w:themeColor="text1"/>
          <w:sz w:val="28"/>
          <w:szCs w:val="28"/>
          <w:shd w:val="clear" w:color="auto" w:fill="FFFFFF"/>
        </w:rPr>
        <w:t xml:space="preserve"> міської територіальної громади, відповідно до Закону України «Про поховання та похоронну справу», наказу Державного комітету України з питань житлово-комунального господарства від 19.11.2003  № 193 «Про затвердження нормативно-правових актів щодо реалізації Закону України «Про поховання та похоронну справу», Державних санітарних правил та норм «Гігієнічні вимоги щодо облаштування і утримання кладовищ в населених пунктах України» (</w:t>
      </w:r>
      <w:proofErr w:type="spellStart"/>
      <w:r w:rsidRPr="00087715">
        <w:rPr>
          <w:rFonts w:ascii="Times New Roman" w:eastAsia="Times New Roman" w:hAnsi="Times New Roman" w:cs="Times New Roman"/>
          <w:color w:val="000000" w:themeColor="text1"/>
          <w:sz w:val="28"/>
          <w:szCs w:val="28"/>
          <w:shd w:val="clear" w:color="auto" w:fill="FFFFFF"/>
        </w:rPr>
        <w:t>ДСанПіН</w:t>
      </w:r>
      <w:proofErr w:type="spellEnd"/>
      <w:r w:rsidRPr="00087715">
        <w:rPr>
          <w:rFonts w:ascii="Times New Roman" w:eastAsia="Times New Roman" w:hAnsi="Times New Roman" w:cs="Times New Roman"/>
          <w:color w:val="000000" w:themeColor="text1"/>
          <w:sz w:val="28"/>
          <w:szCs w:val="28"/>
          <w:shd w:val="clear" w:color="auto" w:fill="FFFFFF"/>
        </w:rPr>
        <w:t xml:space="preserve"> 2.2.2.028-99), керуючись статтями 25, 59 Закону України «Про місцеве самоврядування в Україні»</w:t>
      </w:r>
      <w:r w:rsidR="00AB1CF2" w:rsidRPr="00087715">
        <w:rPr>
          <w:rFonts w:ascii="Times New Roman" w:eastAsia="Times New Roman" w:hAnsi="Times New Roman" w:cs="Times New Roman"/>
          <w:color w:val="000000" w:themeColor="text1"/>
          <w:sz w:val="28"/>
          <w:szCs w:val="28"/>
        </w:rPr>
        <w:t xml:space="preserve"> рішення виконавчого комітету міської ради від 26 листопада 2020 року №17</w:t>
      </w:r>
      <w:r w:rsidR="00433E1A" w:rsidRPr="00087715">
        <w:rPr>
          <w:rFonts w:ascii="Times New Roman" w:eastAsia="Times New Roman" w:hAnsi="Times New Roman" w:cs="Times New Roman"/>
          <w:color w:val="000000" w:themeColor="text1"/>
          <w:sz w:val="28"/>
          <w:szCs w:val="28"/>
        </w:rPr>
        <w:t xml:space="preserve"> затверджено </w:t>
      </w:r>
      <w:r w:rsidR="00AB1CF2" w:rsidRPr="00087715">
        <w:rPr>
          <w:rFonts w:ascii="Times New Roman" w:eastAsia="Times New Roman" w:hAnsi="Times New Roman" w:cs="Times New Roman"/>
          <w:color w:val="000000" w:themeColor="text1"/>
          <w:sz w:val="28"/>
          <w:szCs w:val="28"/>
        </w:rPr>
        <w:t xml:space="preserve">Положення про порядок надання ритуальних послуг на території </w:t>
      </w:r>
      <w:proofErr w:type="spellStart"/>
      <w:r w:rsidR="00AB1CF2" w:rsidRPr="00087715">
        <w:rPr>
          <w:rFonts w:ascii="Times New Roman" w:eastAsia="Times New Roman" w:hAnsi="Times New Roman" w:cs="Times New Roman"/>
          <w:color w:val="000000" w:themeColor="text1"/>
          <w:sz w:val="28"/>
          <w:szCs w:val="28"/>
        </w:rPr>
        <w:t>Чортківської</w:t>
      </w:r>
      <w:proofErr w:type="spellEnd"/>
      <w:r w:rsidR="00433E1A" w:rsidRPr="00087715">
        <w:rPr>
          <w:rFonts w:ascii="Times New Roman" w:eastAsia="Times New Roman" w:hAnsi="Times New Roman" w:cs="Times New Roman"/>
          <w:color w:val="000000" w:themeColor="text1"/>
          <w:sz w:val="28"/>
          <w:szCs w:val="28"/>
        </w:rPr>
        <w:t xml:space="preserve"> міської територіальної громади.</w:t>
      </w:r>
    </w:p>
    <w:p w:rsidR="00F33ACB" w:rsidRPr="00087715" w:rsidRDefault="00433E1A" w:rsidP="00087715">
      <w:pPr>
        <w:pStyle w:val="a5"/>
        <w:ind w:firstLine="360"/>
        <w:jc w:val="both"/>
        <w:rPr>
          <w:rFonts w:ascii="Times New Roman" w:eastAsia="Times New Roman" w:hAnsi="Times New Roman" w:cs="Times New Roman"/>
          <w:color w:val="000000" w:themeColor="text1"/>
          <w:sz w:val="28"/>
          <w:szCs w:val="28"/>
        </w:rPr>
      </w:pPr>
      <w:r w:rsidRPr="00087715">
        <w:rPr>
          <w:rFonts w:ascii="Times New Roman" w:eastAsia="Times New Roman" w:hAnsi="Times New Roman" w:cs="Times New Roman"/>
          <w:color w:val="000000" w:themeColor="text1"/>
          <w:sz w:val="28"/>
          <w:szCs w:val="28"/>
        </w:rPr>
        <w:t xml:space="preserve">У </w:t>
      </w:r>
      <w:proofErr w:type="spellStart"/>
      <w:r w:rsidRPr="00087715">
        <w:rPr>
          <w:rFonts w:ascii="Times New Roman" w:eastAsia="Times New Roman" w:hAnsi="Times New Roman" w:cs="Times New Roman"/>
          <w:color w:val="000000" w:themeColor="text1"/>
          <w:sz w:val="28"/>
          <w:szCs w:val="28"/>
        </w:rPr>
        <w:t>Ч</w:t>
      </w:r>
      <w:r w:rsidR="00F33ACB" w:rsidRPr="00087715">
        <w:rPr>
          <w:rFonts w:ascii="Times New Roman" w:eastAsia="Times New Roman" w:hAnsi="Times New Roman" w:cs="Times New Roman"/>
          <w:color w:val="000000" w:themeColor="text1"/>
          <w:sz w:val="28"/>
          <w:szCs w:val="28"/>
        </w:rPr>
        <w:t>ортківській</w:t>
      </w:r>
      <w:proofErr w:type="spellEnd"/>
      <w:r w:rsidR="00F33ACB" w:rsidRPr="00087715">
        <w:rPr>
          <w:rFonts w:ascii="Times New Roman" w:eastAsia="Times New Roman" w:hAnsi="Times New Roman" w:cs="Times New Roman"/>
          <w:color w:val="000000" w:themeColor="text1"/>
          <w:sz w:val="28"/>
          <w:szCs w:val="28"/>
        </w:rPr>
        <w:t xml:space="preserve"> міській територіальній громаді</w:t>
      </w:r>
      <w:r w:rsidR="00DC22D0" w:rsidRPr="00087715">
        <w:rPr>
          <w:rFonts w:ascii="Times New Roman" w:eastAsia="Times New Roman" w:hAnsi="Times New Roman" w:cs="Times New Roman"/>
          <w:color w:val="000000" w:themeColor="text1"/>
          <w:sz w:val="28"/>
          <w:szCs w:val="28"/>
        </w:rPr>
        <w:t xml:space="preserve"> на даний час </w:t>
      </w:r>
      <w:r w:rsidR="00F33ACB" w:rsidRPr="00087715">
        <w:rPr>
          <w:rFonts w:ascii="Times New Roman" w:eastAsia="Times New Roman" w:hAnsi="Times New Roman" w:cs="Times New Roman"/>
          <w:color w:val="000000" w:themeColor="text1"/>
          <w:sz w:val="28"/>
          <w:szCs w:val="28"/>
        </w:rPr>
        <w:t xml:space="preserve">забезпечення організації поховань та надання послуг пов’язаних з похованням надають фізичні особи підприємці, які займаються продажем ритуальних товарів та надають транспортні послуги. </w:t>
      </w:r>
    </w:p>
    <w:p w:rsidR="00E50C0D" w:rsidRPr="00E50C0D" w:rsidRDefault="00DC22D0" w:rsidP="00E50C0D">
      <w:pPr>
        <w:pStyle w:val="a5"/>
        <w:ind w:firstLine="360"/>
        <w:jc w:val="both"/>
        <w:rPr>
          <w:rFonts w:ascii="Times New Roman" w:hAnsi="Times New Roman" w:cs="Times New Roman"/>
          <w:sz w:val="28"/>
          <w:szCs w:val="28"/>
        </w:rPr>
      </w:pPr>
      <w:r w:rsidRPr="00E50C0D">
        <w:rPr>
          <w:rFonts w:ascii="Times New Roman" w:hAnsi="Times New Roman" w:cs="Times New Roman"/>
          <w:sz w:val="28"/>
          <w:szCs w:val="28"/>
        </w:rPr>
        <w:t>Наказом Державного комітету України з питань житлово-комунального господарства від 19.11.2003 №194, затверджено Єдину методику визначення вартості надання громадянам необхідного мінімального переліку окремих видів ритуальних послуг, реалізації предметів ритуальної належності. Зазначена методика визначає механізм формування вартості та економічно обґрунтованих тарифів на послуги для суб’єктів господарювання незалежно від форм власності.</w:t>
      </w:r>
    </w:p>
    <w:p w:rsidR="00CE674C" w:rsidRPr="00CE674C" w:rsidRDefault="00DC22D0" w:rsidP="005248D2">
      <w:pPr>
        <w:pStyle w:val="a5"/>
        <w:tabs>
          <w:tab w:val="left" w:pos="6521"/>
          <w:tab w:val="left" w:pos="9923"/>
        </w:tabs>
        <w:ind w:firstLine="360"/>
        <w:jc w:val="both"/>
        <w:rPr>
          <w:rFonts w:ascii="Times New Roman" w:hAnsi="Times New Roman" w:cs="Times New Roman"/>
          <w:color w:val="000000" w:themeColor="text1"/>
          <w:sz w:val="28"/>
          <w:szCs w:val="28"/>
        </w:rPr>
      </w:pPr>
      <w:r w:rsidRPr="00E50C0D">
        <w:rPr>
          <w:rFonts w:ascii="Times New Roman" w:hAnsi="Times New Roman" w:cs="Times New Roman"/>
          <w:sz w:val="28"/>
          <w:szCs w:val="28"/>
        </w:rPr>
        <w:t xml:space="preserve">Згідно статті 28 Закону України «Про місцеве самоврядування в Україні» до власних повноважень </w:t>
      </w:r>
      <w:r w:rsidR="00E50C0D" w:rsidRPr="00E50C0D">
        <w:rPr>
          <w:rFonts w:ascii="Times New Roman" w:hAnsi="Times New Roman" w:cs="Times New Roman"/>
          <w:sz w:val="28"/>
          <w:szCs w:val="28"/>
        </w:rPr>
        <w:t xml:space="preserve"> ви</w:t>
      </w:r>
      <w:r w:rsidRPr="00E50C0D">
        <w:rPr>
          <w:rFonts w:ascii="Times New Roman" w:hAnsi="Times New Roman" w:cs="Times New Roman"/>
          <w:sz w:val="28"/>
          <w:szCs w:val="28"/>
        </w:rPr>
        <w:t xml:space="preserve">конавчих органів міських рад належить </w:t>
      </w:r>
      <w:r w:rsidR="00CE674C" w:rsidRPr="00CE674C">
        <w:rPr>
          <w:rFonts w:ascii="Times New Roman" w:hAnsi="Times New Roman" w:cs="Times New Roman"/>
          <w:color w:val="000000" w:themeColor="text1"/>
          <w:sz w:val="28"/>
          <w:szCs w:val="28"/>
        </w:rPr>
        <w:t>«</w:t>
      </w:r>
      <w:r w:rsidR="00CE674C" w:rsidRPr="00CE674C">
        <w:rPr>
          <w:rFonts w:ascii="Times New Roman" w:hAnsi="Times New Roman" w:cs="Times New Roman"/>
          <w:color w:val="000000" w:themeColor="text1"/>
          <w:sz w:val="28"/>
          <w:szCs w:val="28"/>
          <w:shd w:val="clear" w:color="auto" w:fill="FFFFFF"/>
        </w:rPr>
        <w:t>встановлення в порядку і межах, визначених законодавством, тарифів на побутові, комунальні (крім тарифів на теплову енергію, централізоване водопостачання та централізоване водовідведення, послуги з постачання гарячої води, які встановлюються Національною комісією, що здійснює державне регулювання у сферах енергетики та комунальних послуг), транспортні та інші послуги».</w:t>
      </w:r>
    </w:p>
    <w:p w:rsidR="00DC22D0" w:rsidRPr="00E50C0D" w:rsidRDefault="00DC22D0" w:rsidP="005248D2">
      <w:pPr>
        <w:pStyle w:val="a5"/>
        <w:tabs>
          <w:tab w:val="left" w:pos="6521"/>
          <w:tab w:val="left" w:pos="9923"/>
        </w:tabs>
        <w:ind w:firstLine="360"/>
        <w:jc w:val="both"/>
        <w:rPr>
          <w:rFonts w:ascii="Times New Roman" w:hAnsi="Times New Roman" w:cs="Times New Roman"/>
          <w:sz w:val="28"/>
          <w:szCs w:val="28"/>
        </w:rPr>
      </w:pPr>
      <w:r w:rsidRPr="00E50C0D">
        <w:rPr>
          <w:rFonts w:ascii="Times New Roman" w:hAnsi="Times New Roman" w:cs="Times New Roman"/>
          <w:sz w:val="28"/>
          <w:szCs w:val="28"/>
        </w:rPr>
        <w:t xml:space="preserve">З метою впорядкування  відносин  при  наданні  ритуальних послуг, забезпечення в повному обсязі виконання функціональних обов'язків з організації поховання померлих у відповідності до  Закону України «Про поховання та похоронну справу» необхідно визначити </w:t>
      </w:r>
      <w:proofErr w:type="spellStart"/>
      <w:r w:rsidRPr="00E50C0D">
        <w:rPr>
          <w:rFonts w:ascii="Times New Roman" w:hAnsi="Times New Roman" w:cs="Times New Roman"/>
          <w:sz w:val="28"/>
          <w:szCs w:val="28"/>
        </w:rPr>
        <w:t>суб΄єкта</w:t>
      </w:r>
      <w:proofErr w:type="spellEnd"/>
      <w:r w:rsidRPr="00E50C0D">
        <w:rPr>
          <w:rFonts w:ascii="Times New Roman" w:hAnsi="Times New Roman" w:cs="Times New Roman"/>
          <w:sz w:val="28"/>
          <w:szCs w:val="28"/>
        </w:rPr>
        <w:t xml:space="preserve"> господарювання </w:t>
      </w:r>
      <w:proofErr w:type="spellStart"/>
      <w:r w:rsidRPr="00E50C0D">
        <w:rPr>
          <w:rFonts w:ascii="Times New Roman" w:hAnsi="Times New Roman" w:cs="Times New Roman"/>
          <w:sz w:val="28"/>
          <w:szCs w:val="28"/>
        </w:rPr>
        <w:t>КП</w:t>
      </w:r>
      <w:proofErr w:type="spellEnd"/>
      <w:r w:rsidRPr="00E50C0D">
        <w:rPr>
          <w:rFonts w:ascii="Times New Roman" w:hAnsi="Times New Roman" w:cs="Times New Roman"/>
          <w:sz w:val="28"/>
          <w:szCs w:val="28"/>
        </w:rPr>
        <w:t xml:space="preserve"> «</w:t>
      </w:r>
      <w:r w:rsidR="00C77AF8" w:rsidRPr="00E50C0D">
        <w:rPr>
          <w:rFonts w:ascii="Times New Roman" w:hAnsi="Times New Roman" w:cs="Times New Roman"/>
          <w:sz w:val="28"/>
          <w:szCs w:val="28"/>
        </w:rPr>
        <w:t>Ритуальна служба</w:t>
      </w:r>
      <w:r w:rsidRPr="00E50C0D">
        <w:rPr>
          <w:rFonts w:ascii="Times New Roman" w:hAnsi="Times New Roman" w:cs="Times New Roman"/>
          <w:sz w:val="28"/>
          <w:szCs w:val="28"/>
        </w:rPr>
        <w:t>», яке надаватиме послуги, передбачені необхідним мінімальним переліком окремих видів ритуальних послуг та  встановити їх вартість.</w:t>
      </w:r>
    </w:p>
    <w:p w:rsidR="005248D2" w:rsidRDefault="005248D2" w:rsidP="00884088">
      <w:pPr>
        <w:pStyle w:val="a5"/>
        <w:ind w:firstLine="360"/>
        <w:jc w:val="both"/>
        <w:rPr>
          <w:rFonts w:ascii="Times New Roman" w:eastAsia="Times New Roman" w:hAnsi="Times New Roman" w:cs="Times New Roman"/>
          <w:b/>
          <w:bCs/>
          <w:sz w:val="28"/>
          <w:szCs w:val="28"/>
        </w:rPr>
      </w:pPr>
    </w:p>
    <w:p w:rsidR="00DC22D0" w:rsidRPr="00884088" w:rsidRDefault="00DC22D0" w:rsidP="00884088">
      <w:pPr>
        <w:pStyle w:val="a5"/>
        <w:ind w:firstLine="360"/>
        <w:jc w:val="both"/>
        <w:rPr>
          <w:rFonts w:ascii="Times New Roman" w:eastAsia="Times New Roman" w:hAnsi="Times New Roman" w:cs="Times New Roman"/>
          <w:sz w:val="28"/>
          <w:szCs w:val="28"/>
        </w:rPr>
      </w:pPr>
      <w:r w:rsidRPr="00884088">
        <w:rPr>
          <w:rFonts w:ascii="Times New Roman" w:eastAsia="Times New Roman" w:hAnsi="Times New Roman" w:cs="Times New Roman"/>
          <w:b/>
          <w:bCs/>
          <w:sz w:val="28"/>
          <w:szCs w:val="28"/>
        </w:rPr>
        <w:t>Обґрунтування, чому визначена проблема не може бути розв’язана за допомогою ринкових механізмів і потребує державного регулювання.</w:t>
      </w:r>
    </w:p>
    <w:p w:rsidR="005248D2" w:rsidRDefault="005248D2" w:rsidP="00884088">
      <w:pPr>
        <w:pStyle w:val="a5"/>
        <w:ind w:firstLine="360"/>
        <w:jc w:val="both"/>
        <w:rPr>
          <w:rFonts w:ascii="Times New Roman" w:eastAsia="Times New Roman" w:hAnsi="Times New Roman" w:cs="Times New Roman"/>
          <w:sz w:val="28"/>
          <w:szCs w:val="28"/>
        </w:rPr>
      </w:pPr>
    </w:p>
    <w:p w:rsidR="00DC22D0" w:rsidRPr="00884088" w:rsidRDefault="00DC22D0" w:rsidP="00884088">
      <w:pPr>
        <w:pStyle w:val="a5"/>
        <w:ind w:firstLine="360"/>
        <w:jc w:val="both"/>
        <w:rPr>
          <w:rFonts w:ascii="Times New Roman" w:eastAsia="Times New Roman" w:hAnsi="Times New Roman" w:cs="Times New Roman"/>
          <w:sz w:val="28"/>
          <w:szCs w:val="28"/>
        </w:rPr>
      </w:pPr>
      <w:r w:rsidRPr="00884088">
        <w:rPr>
          <w:rFonts w:ascii="Times New Roman" w:eastAsia="Times New Roman" w:hAnsi="Times New Roman" w:cs="Times New Roman"/>
          <w:sz w:val="28"/>
          <w:szCs w:val="28"/>
        </w:rPr>
        <w:t xml:space="preserve">Вирішення питання в запропонованому проекті рішення виконавчого комітету міської ради не можливо за допомогою ринкового механізму, так як повноваження щодо створення спеціалізованих комунальних підприємств, які надають ритуальні послуги, визначення необхідного мінімального переліку окремих видів ритуальних послуг та встановлення їх вартості на території </w:t>
      </w:r>
      <w:proofErr w:type="spellStart"/>
      <w:r w:rsidR="00C77AF8" w:rsidRPr="00884088">
        <w:rPr>
          <w:rFonts w:ascii="Times New Roman" w:eastAsia="Times New Roman" w:hAnsi="Times New Roman" w:cs="Times New Roman"/>
          <w:color w:val="000000"/>
          <w:sz w:val="28"/>
          <w:szCs w:val="28"/>
          <w:shd w:val="clear" w:color="auto" w:fill="FFFFFF"/>
        </w:rPr>
        <w:lastRenderedPageBreak/>
        <w:t>Чортківської</w:t>
      </w:r>
      <w:proofErr w:type="spellEnd"/>
      <w:r w:rsidR="00C77AF8" w:rsidRPr="00884088">
        <w:rPr>
          <w:rFonts w:ascii="Times New Roman" w:eastAsia="Times New Roman" w:hAnsi="Times New Roman" w:cs="Times New Roman"/>
          <w:color w:val="000000"/>
          <w:sz w:val="28"/>
          <w:szCs w:val="28"/>
          <w:shd w:val="clear" w:color="auto" w:fill="FFFFFF"/>
        </w:rPr>
        <w:t xml:space="preserve"> міської територіальної громади,</w:t>
      </w:r>
      <w:r w:rsidR="00C77AF8" w:rsidRPr="00884088">
        <w:rPr>
          <w:rFonts w:ascii="Times New Roman" w:eastAsia="Times New Roman" w:hAnsi="Times New Roman" w:cs="Times New Roman"/>
          <w:sz w:val="28"/>
          <w:szCs w:val="28"/>
        </w:rPr>
        <w:t xml:space="preserve"> </w:t>
      </w:r>
      <w:r w:rsidRPr="00884088">
        <w:rPr>
          <w:rFonts w:ascii="Times New Roman" w:eastAsia="Times New Roman" w:hAnsi="Times New Roman" w:cs="Times New Roman"/>
          <w:sz w:val="28"/>
          <w:szCs w:val="28"/>
        </w:rPr>
        <w:t>відповідно до Закону України «Про поховання та похоронну справу» належать органам місцевого самоврядування.</w:t>
      </w:r>
    </w:p>
    <w:p w:rsidR="005248D2" w:rsidRPr="008F298C" w:rsidRDefault="005248D2" w:rsidP="00884088">
      <w:pPr>
        <w:spacing w:after="171" w:line="240" w:lineRule="auto"/>
        <w:ind w:firstLine="360"/>
        <w:jc w:val="both"/>
        <w:rPr>
          <w:rFonts w:ascii="Times New Roman" w:eastAsia="Times New Roman" w:hAnsi="Times New Roman" w:cs="Times New Roman"/>
          <w:b/>
          <w:bCs/>
          <w:color w:val="000000" w:themeColor="text1"/>
          <w:sz w:val="16"/>
          <w:szCs w:val="16"/>
        </w:rPr>
      </w:pPr>
    </w:p>
    <w:p w:rsidR="00DC22D0" w:rsidRPr="00DC22D0" w:rsidRDefault="00DC22D0" w:rsidP="00884088">
      <w:pPr>
        <w:spacing w:after="171" w:line="240" w:lineRule="auto"/>
        <w:ind w:firstLine="360"/>
        <w:jc w:val="both"/>
        <w:rPr>
          <w:rFonts w:ascii="Times New Roman" w:eastAsia="Times New Roman" w:hAnsi="Times New Roman" w:cs="Times New Roman"/>
          <w:color w:val="000000" w:themeColor="text1"/>
          <w:sz w:val="28"/>
          <w:szCs w:val="28"/>
        </w:rPr>
      </w:pPr>
      <w:r w:rsidRPr="00884088">
        <w:rPr>
          <w:rFonts w:ascii="Times New Roman" w:eastAsia="Times New Roman" w:hAnsi="Times New Roman" w:cs="Times New Roman"/>
          <w:b/>
          <w:bCs/>
          <w:color w:val="000000" w:themeColor="text1"/>
          <w:sz w:val="28"/>
          <w:szCs w:val="28"/>
        </w:rPr>
        <w:t>Обґрунтування, чому визначена проблема може бути розв’язана за</w:t>
      </w:r>
      <w:r w:rsidRPr="00DC22D0">
        <w:rPr>
          <w:rFonts w:ascii="Times New Roman" w:eastAsia="Times New Roman" w:hAnsi="Times New Roman" w:cs="Times New Roman"/>
          <w:b/>
          <w:bCs/>
          <w:color w:val="000000" w:themeColor="text1"/>
          <w:sz w:val="28"/>
          <w:szCs w:val="28"/>
        </w:rPr>
        <w:t xml:space="preserve"> допомогою діючого регуляторного акта або внесення змін до нього.</w:t>
      </w:r>
      <w:r w:rsidRPr="00DC22D0">
        <w:rPr>
          <w:rFonts w:ascii="Times New Roman" w:eastAsia="Times New Roman" w:hAnsi="Times New Roman" w:cs="Times New Roman"/>
          <w:color w:val="000000" w:themeColor="text1"/>
          <w:sz w:val="28"/>
          <w:szCs w:val="28"/>
        </w:rPr>
        <w:t> </w:t>
      </w:r>
    </w:p>
    <w:p w:rsidR="00DC22D0" w:rsidRPr="00DC22D0" w:rsidRDefault="00DC22D0" w:rsidP="00DC22D0">
      <w:pPr>
        <w:spacing w:after="171" w:line="240" w:lineRule="auto"/>
        <w:ind w:firstLine="360"/>
        <w:jc w:val="both"/>
        <w:rPr>
          <w:rFonts w:ascii="Times New Roman" w:eastAsia="Times New Roman" w:hAnsi="Times New Roman" w:cs="Times New Roman"/>
          <w:color w:val="000000" w:themeColor="text1"/>
          <w:sz w:val="28"/>
          <w:szCs w:val="28"/>
        </w:rPr>
      </w:pPr>
      <w:r w:rsidRPr="00DC22D0">
        <w:rPr>
          <w:rFonts w:ascii="Times New Roman" w:eastAsia="Times New Roman" w:hAnsi="Times New Roman" w:cs="Times New Roman"/>
          <w:color w:val="000000" w:themeColor="text1"/>
          <w:sz w:val="28"/>
          <w:szCs w:val="28"/>
        </w:rPr>
        <w:t>Тарифи розраховують суб’єкти господарювання. Тобто, суб’єкт господарювання встановлює плату за надані послуги і виконану роботу, враховуючи такі економічні показники,</w:t>
      </w:r>
      <w:r w:rsidR="00C77AF8">
        <w:rPr>
          <w:rFonts w:ascii="Times New Roman" w:eastAsia="Times New Roman" w:hAnsi="Times New Roman" w:cs="Times New Roman"/>
          <w:color w:val="000000" w:themeColor="text1"/>
          <w:sz w:val="28"/>
          <w:szCs w:val="28"/>
        </w:rPr>
        <w:t xml:space="preserve"> </w:t>
      </w:r>
      <w:r w:rsidRPr="00DC22D0">
        <w:rPr>
          <w:rFonts w:ascii="Times New Roman" w:eastAsia="Times New Roman" w:hAnsi="Times New Roman" w:cs="Times New Roman"/>
          <w:color w:val="000000" w:themeColor="text1"/>
          <w:sz w:val="28"/>
          <w:szCs w:val="28"/>
        </w:rPr>
        <w:t>як собівартість, прибуток тощо.</w:t>
      </w:r>
      <w:r w:rsidR="004016E7">
        <w:rPr>
          <w:rFonts w:ascii="Times New Roman" w:eastAsia="Times New Roman" w:hAnsi="Times New Roman" w:cs="Times New Roman"/>
          <w:color w:val="000000" w:themeColor="text1"/>
          <w:sz w:val="28"/>
          <w:szCs w:val="28"/>
        </w:rPr>
        <w:t xml:space="preserve"> </w:t>
      </w:r>
      <w:r w:rsidRPr="00DC22D0">
        <w:rPr>
          <w:rFonts w:ascii="Times New Roman" w:eastAsia="Times New Roman" w:hAnsi="Times New Roman" w:cs="Times New Roman"/>
          <w:color w:val="000000" w:themeColor="text1"/>
          <w:sz w:val="28"/>
          <w:szCs w:val="28"/>
        </w:rPr>
        <w:t>Рішення про встановлення або погодження таких тарифів приймають на підставі статті 28 Закону України «Про місцеве самоврядування в Україні» виконавчі органи сільських, селищних</w:t>
      </w:r>
      <w:r w:rsidR="00C77AF8">
        <w:rPr>
          <w:rFonts w:ascii="Times New Roman" w:eastAsia="Times New Roman" w:hAnsi="Times New Roman" w:cs="Times New Roman"/>
          <w:color w:val="000000" w:themeColor="text1"/>
          <w:sz w:val="28"/>
          <w:szCs w:val="28"/>
        </w:rPr>
        <w:t>,</w:t>
      </w:r>
      <w:r w:rsidRPr="00DC22D0">
        <w:rPr>
          <w:rFonts w:ascii="Times New Roman" w:eastAsia="Times New Roman" w:hAnsi="Times New Roman" w:cs="Times New Roman"/>
          <w:color w:val="000000" w:themeColor="text1"/>
          <w:sz w:val="28"/>
          <w:szCs w:val="28"/>
        </w:rPr>
        <w:t xml:space="preserve"> міських рад.</w:t>
      </w:r>
    </w:p>
    <w:p w:rsidR="00DC22D0" w:rsidRPr="00DC22D0" w:rsidRDefault="00DC22D0" w:rsidP="00FF4E53">
      <w:pPr>
        <w:spacing w:after="171" w:line="240" w:lineRule="auto"/>
        <w:ind w:firstLine="360"/>
        <w:jc w:val="center"/>
        <w:rPr>
          <w:rFonts w:ascii="Times New Roman" w:eastAsia="Times New Roman" w:hAnsi="Times New Roman" w:cs="Times New Roman"/>
          <w:color w:val="000000" w:themeColor="text1"/>
          <w:sz w:val="28"/>
          <w:szCs w:val="28"/>
        </w:rPr>
      </w:pPr>
      <w:r w:rsidRPr="00DC22D0">
        <w:rPr>
          <w:rFonts w:ascii="Times New Roman" w:eastAsia="Times New Roman" w:hAnsi="Times New Roman" w:cs="Times New Roman"/>
          <w:b/>
          <w:bCs/>
          <w:color w:val="000000" w:themeColor="text1"/>
          <w:sz w:val="28"/>
          <w:szCs w:val="28"/>
        </w:rPr>
        <w:t>Мета та цілі державного регулювання.</w:t>
      </w:r>
    </w:p>
    <w:p w:rsidR="004016E7" w:rsidRDefault="00B037E5" w:rsidP="00B037E5">
      <w:pPr>
        <w:pStyle w:val="a5"/>
        <w:tabs>
          <w:tab w:val="left" w:pos="709"/>
          <w:tab w:val="left" w:pos="9923"/>
        </w:tabs>
        <w:jc w:val="both"/>
        <w:rPr>
          <w:rFonts w:ascii="Times New Roman" w:hAnsi="Times New Roman" w:cs="Times New Roman"/>
          <w:sz w:val="28"/>
          <w:szCs w:val="28"/>
        </w:rPr>
      </w:pPr>
      <w:r>
        <w:rPr>
          <w:rFonts w:ascii="Times New Roman" w:eastAsia="Times New Roman" w:hAnsi="Times New Roman" w:cs="Times New Roman"/>
          <w:sz w:val="28"/>
          <w:szCs w:val="28"/>
        </w:rPr>
        <w:tab/>
      </w:r>
      <w:r w:rsidR="004016E7" w:rsidRPr="004016E7">
        <w:rPr>
          <w:rFonts w:ascii="Times New Roman" w:hAnsi="Times New Roman" w:cs="Times New Roman"/>
          <w:sz w:val="28"/>
          <w:szCs w:val="28"/>
        </w:rPr>
        <w:t xml:space="preserve">Метою прийняття рішення є </w:t>
      </w:r>
      <w:r w:rsidR="004016E7">
        <w:rPr>
          <w:rFonts w:ascii="Times New Roman" w:hAnsi="Times New Roman" w:cs="Times New Roman"/>
          <w:sz w:val="28"/>
          <w:szCs w:val="28"/>
        </w:rPr>
        <w:t>встановлення</w:t>
      </w:r>
      <w:r w:rsidR="004016E7" w:rsidRPr="004016E7">
        <w:rPr>
          <w:rFonts w:ascii="Times New Roman" w:hAnsi="Times New Roman" w:cs="Times New Roman"/>
          <w:sz w:val="28"/>
          <w:szCs w:val="28"/>
        </w:rPr>
        <w:t xml:space="preserve"> тарифів на ритуальні послуги </w:t>
      </w:r>
      <w:r w:rsidR="004016E7">
        <w:rPr>
          <w:rFonts w:ascii="Times New Roman" w:hAnsi="Times New Roman" w:cs="Times New Roman"/>
          <w:sz w:val="28"/>
          <w:szCs w:val="28"/>
        </w:rPr>
        <w:t xml:space="preserve">відповідно </w:t>
      </w:r>
      <w:r w:rsidR="004016E7" w:rsidRPr="004016E7">
        <w:rPr>
          <w:rFonts w:ascii="Times New Roman" w:hAnsi="Times New Roman" w:cs="Times New Roman"/>
          <w:sz w:val="28"/>
          <w:szCs w:val="28"/>
        </w:rPr>
        <w:t xml:space="preserve">до економічно обґрунтованого рівня з урахуванням інтересів населення </w:t>
      </w:r>
      <w:proofErr w:type="spellStart"/>
      <w:r w:rsidR="004016E7">
        <w:rPr>
          <w:rFonts w:ascii="Times New Roman" w:hAnsi="Times New Roman" w:cs="Times New Roman"/>
          <w:sz w:val="28"/>
          <w:szCs w:val="28"/>
        </w:rPr>
        <w:t>Чортківської</w:t>
      </w:r>
      <w:proofErr w:type="spellEnd"/>
      <w:r w:rsidR="004016E7">
        <w:rPr>
          <w:rFonts w:ascii="Times New Roman" w:hAnsi="Times New Roman" w:cs="Times New Roman"/>
          <w:sz w:val="28"/>
          <w:szCs w:val="28"/>
        </w:rPr>
        <w:t xml:space="preserve"> міської територіальної громади. </w:t>
      </w:r>
    </w:p>
    <w:p w:rsidR="004016E7" w:rsidRPr="004016E7" w:rsidRDefault="004016E7" w:rsidP="00B037E5">
      <w:pPr>
        <w:pStyle w:val="a5"/>
        <w:tabs>
          <w:tab w:val="left" w:pos="709"/>
          <w:tab w:val="left" w:pos="9923"/>
        </w:tabs>
        <w:jc w:val="both"/>
        <w:rPr>
          <w:rFonts w:ascii="Times New Roman" w:hAnsi="Times New Roman" w:cs="Times New Roman"/>
          <w:sz w:val="28"/>
          <w:szCs w:val="28"/>
        </w:rPr>
      </w:pPr>
      <w:r>
        <w:tab/>
      </w:r>
      <w:r w:rsidRPr="004016E7">
        <w:rPr>
          <w:rFonts w:ascii="Times New Roman" w:hAnsi="Times New Roman" w:cs="Times New Roman"/>
          <w:sz w:val="28"/>
          <w:szCs w:val="28"/>
        </w:rPr>
        <w:t>Гарантування належного поховання померлих шляхом своєчасного й у повному обсязі надання окремих видів ритуальних послуг у відповідності до «Необхідного мінімального переліку вимог щодо порядку організації поховання і ритуального обслуговування населення», затвердженого наказом Держжитлокомунгоспу України від 19.11.2003року №193 та «Єдиної методики визначення вартості надання громадянам необхідного мінімального переліку окремих видів ритуальних послуг, реалізації предметів ритуальної належності» затвердженої наказом Державного комітету України з питань житлово-комунального господарства від 19.11.2003 року №194.</w:t>
      </w:r>
    </w:p>
    <w:p w:rsidR="00DC22D0" w:rsidRDefault="004016E7" w:rsidP="00B037E5">
      <w:pPr>
        <w:pStyle w:val="a5"/>
        <w:tabs>
          <w:tab w:val="left" w:pos="709"/>
          <w:tab w:val="left" w:pos="9923"/>
        </w:tabs>
        <w:jc w:val="both"/>
        <w:rPr>
          <w:rFonts w:ascii="Times New Roman" w:eastAsia="Times New Roman" w:hAnsi="Times New Roman" w:cs="Times New Roman"/>
          <w:sz w:val="28"/>
          <w:szCs w:val="28"/>
        </w:rPr>
      </w:pPr>
      <w:r>
        <w:tab/>
      </w:r>
      <w:r w:rsidR="00DC22D0" w:rsidRPr="00B037E5">
        <w:rPr>
          <w:rFonts w:ascii="Times New Roman" w:eastAsia="Times New Roman" w:hAnsi="Times New Roman" w:cs="Times New Roman"/>
          <w:sz w:val="28"/>
          <w:szCs w:val="28"/>
        </w:rPr>
        <w:t xml:space="preserve">Здійснення організації поховання померлих і надання ритуальних послуг, передбачених необхідним мінімальним переліком окремих видів ритуальних послуг відповідно до Закону України «Про поховання та похоронну справу» та  наказу Державного комітету України з питань житлово-комунального </w:t>
      </w:r>
      <w:r w:rsidR="00113758" w:rsidRPr="00B037E5">
        <w:rPr>
          <w:rFonts w:ascii="Times New Roman" w:hAnsi="Times New Roman" w:cs="Times New Roman"/>
          <w:sz w:val="28"/>
          <w:szCs w:val="28"/>
        </w:rPr>
        <w:t>господарства від  19 листопада 2003  №</w:t>
      </w:r>
      <w:r w:rsidR="00DC22D0" w:rsidRPr="00B037E5">
        <w:rPr>
          <w:rFonts w:ascii="Times New Roman" w:hAnsi="Times New Roman" w:cs="Times New Roman"/>
          <w:sz w:val="28"/>
          <w:szCs w:val="28"/>
        </w:rPr>
        <w:t>193</w:t>
      </w:r>
      <w:r w:rsidR="00113758" w:rsidRPr="00B037E5">
        <w:rPr>
          <w:rFonts w:ascii="Times New Roman" w:hAnsi="Times New Roman" w:cs="Times New Roman"/>
          <w:sz w:val="28"/>
          <w:szCs w:val="28"/>
        </w:rPr>
        <w:t xml:space="preserve"> </w:t>
      </w:r>
      <w:r w:rsidR="00DC22D0" w:rsidRPr="00B037E5">
        <w:rPr>
          <w:rFonts w:ascii="Times New Roman" w:hAnsi="Times New Roman" w:cs="Times New Roman"/>
          <w:sz w:val="28"/>
          <w:szCs w:val="28"/>
        </w:rPr>
        <w:t> «Про затвердження нормативно-</w:t>
      </w:r>
      <w:r w:rsidR="00113758" w:rsidRPr="00B037E5">
        <w:rPr>
          <w:rFonts w:ascii="Times New Roman" w:hAnsi="Times New Roman" w:cs="Times New Roman"/>
          <w:sz w:val="28"/>
          <w:szCs w:val="28"/>
        </w:rPr>
        <w:t>п</w:t>
      </w:r>
      <w:r w:rsidR="00FF4E53" w:rsidRPr="00B037E5">
        <w:rPr>
          <w:rFonts w:ascii="Times New Roman" w:hAnsi="Times New Roman" w:cs="Times New Roman"/>
          <w:sz w:val="28"/>
          <w:szCs w:val="28"/>
        </w:rPr>
        <w:t>раво</w:t>
      </w:r>
      <w:r w:rsidR="00DC22D0" w:rsidRPr="00B037E5">
        <w:rPr>
          <w:rFonts w:ascii="Times New Roman" w:hAnsi="Times New Roman" w:cs="Times New Roman"/>
          <w:sz w:val="28"/>
          <w:szCs w:val="28"/>
        </w:rPr>
        <w:t>вих актів</w:t>
      </w:r>
      <w:r w:rsidR="00113758" w:rsidRPr="00B037E5">
        <w:rPr>
          <w:rFonts w:ascii="Times New Roman" w:eastAsia="Times New Roman" w:hAnsi="Times New Roman" w:cs="Times New Roman"/>
          <w:sz w:val="28"/>
          <w:szCs w:val="28"/>
        </w:rPr>
        <w:t xml:space="preserve"> </w:t>
      </w:r>
      <w:r w:rsidR="00B037E5">
        <w:rPr>
          <w:rFonts w:ascii="Times New Roman" w:eastAsia="Times New Roman" w:hAnsi="Times New Roman" w:cs="Times New Roman"/>
          <w:sz w:val="28"/>
          <w:szCs w:val="28"/>
        </w:rPr>
        <w:t>щодо реалі</w:t>
      </w:r>
      <w:r w:rsidR="00DC22D0" w:rsidRPr="00B037E5">
        <w:rPr>
          <w:rFonts w:ascii="Times New Roman" w:eastAsia="Times New Roman" w:hAnsi="Times New Roman" w:cs="Times New Roman"/>
          <w:sz w:val="28"/>
          <w:szCs w:val="28"/>
        </w:rPr>
        <w:t>зації  Закону  України  «Про  поховання  та  похоронну</w:t>
      </w:r>
      <w:r w:rsidR="00B037E5">
        <w:rPr>
          <w:rFonts w:ascii="Times New Roman" w:eastAsia="Times New Roman" w:hAnsi="Times New Roman" w:cs="Times New Roman"/>
          <w:sz w:val="28"/>
          <w:szCs w:val="28"/>
        </w:rPr>
        <w:t xml:space="preserve"> </w:t>
      </w:r>
      <w:r w:rsidR="00DC22D0" w:rsidRPr="00B037E5">
        <w:rPr>
          <w:rFonts w:ascii="Times New Roman" w:eastAsia="Times New Roman" w:hAnsi="Times New Roman" w:cs="Times New Roman"/>
          <w:sz w:val="28"/>
          <w:szCs w:val="28"/>
        </w:rPr>
        <w:t>справу». Встановлення  тарифів на послуги, які передбачені необхідним мінімальним переліком окремих видів ритуальних послуг відповідно до наказів Державного комітету України з питань житлово-комунального господарства від 19</w:t>
      </w:r>
      <w:r w:rsidR="00113758" w:rsidRPr="00B037E5">
        <w:rPr>
          <w:rFonts w:ascii="Times New Roman" w:eastAsia="Times New Roman" w:hAnsi="Times New Roman" w:cs="Times New Roman"/>
          <w:sz w:val="28"/>
          <w:szCs w:val="28"/>
        </w:rPr>
        <w:t xml:space="preserve"> листопада </w:t>
      </w:r>
      <w:r w:rsidR="00DC22D0" w:rsidRPr="00B037E5">
        <w:rPr>
          <w:rFonts w:ascii="Times New Roman" w:eastAsia="Times New Roman" w:hAnsi="Times New Roman" w:cs="Times New Roman"/>
          <w:sz w:val="28"/>
          <w:szCs w:val="28"/>
        </w:rPr>
        <w:t>2003 № 194 «Про затвердження Єдиної методики визначення вартості надання громадянам необхідного мінімального переліку окремих видів ритуальних послуг, реалізації предметів ритуальної належності», Міністерства з питань житлово-комунального господарства України від 03</w:t>
      </w:r>
      <w:r w:rsidR="00113758" w:rsidRPr="00B037E5">
        <w:rPr>
          <w:rFonts w:ascii="Times New Roman" w:eastAsia="Times New Roman" w:hAnsi="Times New Roman" w:cs="Times New Roman"/>
          <w:sz w:val="28"/>
          <w:szCs w:val="28"/>
        </w:rPr>
        <w:t xml:space="preserve"> березня </w:t>
      </w:r>
      <w:r w:rsidR="00DC22D0" w:rsidRPr="00B037E5">
        <w:rPr>
          <w:rFonts w:ascii="Times New Roman" w:eastAsia="Times New Roman" w:hAnsi="Times New Roman" w:cs="Times New Roman"/>
          <w:sz w:val="28"/>
          <w:szCs w:val="28"/>
        </w:rPr>
        <w:t>2009 р. № 52 «Про затвердження Норм часу на надання ритуальних послуг та виготовлення предметів ритуальної належності».</w:t>
      </w:r>
    </w:p>
    <w:p w:rsidR="004016E7" w:rsidRDefault="004016E7" w:rsidP="00B037E5">
      <w:pPr>
        <w:pStyle w:val="a5"/>
        <w:tabs>
          <w:tab w:val="left" w:pos="709"/>
          <w:tab w:val="left" w:pos="9923"/>
        </w:tabs>
        <w:jc w:val="both"/>
        <w:rPr>
          <w:rFonts w:ascii="Times New Roman" w:hAnsi="Times New Roman" w:cs="Times New Roman"/>
          <w:sz w:val="28"/>
          <w:szCs w:val="28"/>
        </w:rPr>
      </w:pPr>
      <w:r>
        <w:tab/>
      </w:r>
      <w:r w:rsidRPr="004016E7">
        <w:rPr>
          <w:rFonts w:ascii="Times New Roman" w:hAnsi="Times New Roman" w:cs="Times New Roman"/>
          <w:sz w:val="28"/>
          <w:szCs w:val="28"/>
        </w:rPr>
        <w:t>Запровадження проекту даного регуляторного акта призведе до покращення фінансового стану підприємства.</w:t>
      </w:r>
    </w:p>
    <w:p w:rsidR="004016E7" w:rsidRPr="004016E7" w:rsidRDefault="004016E7" w:rsidP="00B037E5">
      <w:pPr>
        <w:pStyle w:val="a5"/>
        <w:tabs>
          <w:tab w:val="left" w:pos="709"/>
          <w:tab w:val="left" w:pos="9923"/>
        </w:tabs>
        <w:jc w:val="both"/>
        <w:rPr>
          <w:rFonts w:ascii="Times New Roman" w:eastAsia="Times New Roman" w:hAnsi="Times New Roman" w:cs="Times New Roman"/>
          <w:sz w:val="28"/>
          <w:szCs w:val="28"/>
        </w:rPr>
      </w:pPr>
    </w:p>
    <w:p w:rsidR="00DC22D0" w:rsidRPr="00DC22D0" w:rsidRDefault="00DC22D0" w:rsidP="00DC22D0">
      <w:pPr>
        <w:spacing w:after="171" w:line="240" w:lineRule="auto"/>
        <w:ind w:firstLine="360"/>
        <w:jc w:val="both"/>
        <w:rPr>
          <w:rFonts w:ascii="Times New Roman" w:eastAsia="Times New Roman" w:hAnsi="Times New Roman" w:cs="Times New Roman"/>
          <w:color w:val="000000" w:themeColor="text1"/>
          <w:sz w:val="28"/>
          <w:szCs w:val="28"/>
        </w:rPr>
      </w:pPr>
      <w:r w:rsidRPr="00DC22D0">
        <w:rPr>
          <w:rFonts w:ascii="Times New Roman" w:eastAsia="Times New Roman" w:hAnsi="Times New Roman" w:cs="Times New Roman"/>
          <w:b/>
          <w:bCs/>
          <w:color w:val="000000" w:themeColor="text1"/>
          <w:sz w:val="28"/>
          <w:szCs w:val="28"/>
        </w:rPr>
        <w:t>Визначення та оцінка альтернативних способів досягнення зазначених цілей</w:t>
      </w:r>
      <w:r w:rsidR="00113758">
        <w:rPr>
          <w:rFonts w:ascii="Times New Roman" w:eastAsia="Times New Roman" w:hAnsi="Times New Roman" w:cs="Times New Roman"/>
          <w:b/>
          <w:bCs/>
          <w:color w:val="000000" w:themeColor="text1"/>
          <w:sz w:val="28"/>
          <w:szCs w:val="28"/>
        </w:rPr>
        <w:t>:</w:t>
      </w:r>
    </w:p>
    <w:p w:rsidR="00DC22D0" w:rsidRPr="00113758" w:rsidRDefault="00113758" w:rsidP="00113758">
      <w:pPr>
        <w:pStyle w:val="a6"/>
        <w:spacing w:after="171"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Cs/>
          <w:iCs/>
          <w:color w:val="000000" w:themeColor="text1"/>
          <w:sz w:val="28"/>
          <w:szCs w:val="28"/>
        </w:rPr>
        <w:t>1. З</w:t>
      </w:r>
      <w:r w:rsidR="00DC22D0" w:rsidRPr="00113758">
        <w:rPr>
          <w:rFonts w:ascii="Times New Roman" w:eastAsia="Times New Roman" w:hAnsi="Times New Roman" w:cs="Times New Roman"/>
          <w:bCs/>
          <w:iCs/>
          <w:color w:val="000000" w:themeColor="text1"/>
          <w:sz w:val="28"/>
          <w:szCs w:val="28"/>
        </w:rPr>
        <w:t>алишення існуючої на даний момент ситуації без змін.</w:t>
      </w:r>
    </w:p>
    <w:p w:rsidR="00DC22D0" w:rsidRPr="008F298C" w:rsidRDefault="00DC22D0" w:rsidP="008F298C">
      <w:pPr>
        <w:pStyle w:val="a5"/>
        <w:ind w:firstLine="708"/>
        <w:jc w:val="both"/>
        <w:rPr>
          <w:rFonts w:ascii="Times New Roman" w:eastAsia="Times New Roman" w:hAnsi="Times New Roman" w:cs="Times New Roman"/>
          <w:sz w:val="28"/>
          <w:szCs w:val="28"/>
        </w:rPr>
      </w:pPr>
      <w:r w:rsidRPr="008F298C">
        <w:rPr>
          <w:rFonts w:ascii="Times New Roman" w:eastAsia="Times New Roman" w:hAnsi="Times New Roman" w:cs="Times New Roman"/>
          <w:sz w:val="28"/>
          <w:szCs w:val="28"/>
        </w:rPr>
        <w:lastRenderedPageBreak/>
        <w:t>Альтернатива є неприйнятною, оскільки під</w:t>
      </w:r>
      <w:r w:rsidR="00C11F23" w:rsidRPr="008F298C">
        <w:rPr>
          <w:rFonts w:ascii="Times New Roman" w:eastAsia="Times New Roman" w:hAnsi="Times New Roman" w:cs="Times New Roman"/>
          <w:sz w:val="28"/>
          <w:szCs w:val="28"/>
        </w:rPr>
        <w:t xml:space="preserve"> </w:t>
      </w:r>
      <w:r w:rsidRPr="008F298C">
        <w:rPr>
          <w:rFonts w:ascii="Times New Roman" w:eastAsia="Times New Roman" w:hAnsi="Times New Roman" w:cs="Times New Roman"/>
          <w:sz w:val="28"/>
          <w:szCs w:val="28"/>
        </w:rPr>
        <w:t>час відстеження результативності регуляторного акту застосовуються наступні показники:</w:t>
      </w:r>
    </w:p>
    <w:p w:rsidR="00DC22D0" w:rsidRPr="008F298C" w:rsidRDefault="00DC22D0" w:rsidP="008F298C">
      <w:pPr>
        <w:pStyle w:val="a5"/>
        <w:ind w:firstLine="708"/>
        <w:jc w:val="both"/>
        <w:rPr>
          <w:rFonts w:ascii="Times New Roman" w:eastAsia="Times New Roman" w:hAnsi="Times New Roman" w:cs="Times New Roman"/>
          <w:sz w:val="28"/>
          <w:szCs w:val="28"/>
        </w:rPr>
      </w:pPr>
      <w:r w:rsidRPr="008F298C">
        <w:rPr>
          <w:rFonts w:ascii="Times New Roman" w:eastAsia="Times New Roman" w:hAnsi="Times New Roman" w:cs="Times New Roman"/>
          <w:sz w:val="28"/>
          <w:szCs w:val="28"/>
        </w:rPr>
        <w:t>- кількість укладених договорів на організацію та проведення поховання;</w:t>
      </w:r>
    </w:p>
    <w:p w:rsidR="00DC22D0" w:rsidRPr="008F298C" w:rsidRDefault="00DC22D0" w:rsidP="008F298C">
      <w:pPr>
        <w:pStyle w:val="a5"/>
        <w:ind w:firstLine="708"/>
        <w:jc w:val="both"/>
        <w:rPr>
          <w:rFonts w:ascii="Times New Roman" w:eastAsia="Times New Roman" w:hAnsi="Times New Roman" w:cs="Times New Roman"/>
          <w:sz w:val="28"/>
          <w:szCs w:val="28"/>
        </w:rPr>
      </w:pPr>
      <w:r w:rsidRPr="008F298C">
        <w:rPr>
          <w:rFonts w:ascii="Times New Roman" w:eastAsia="Times New Roman" w:hAnsi="Times New Roman" w:cs="Times New Roman"/>
          <w:sz w:val="28"/>
          <w:szCs w:val="28"/>
        </w:rPr>
        <w:t>- витрати підприємства за надані ритуальні послуги;</w:t>
      </w:r>
    </w:p>
    <w:p w:rsidR="00DC22D0" w:rsidRPr="008F298C" w:rsidRDefault="00DC22D0" w:rsidP="008F298C">
      <w:pPr>
        <w:pStyle w:val="a5"/>
        <w:ind w:firstLine="708"/>
        <w:jc w:val="both"/>
        <w:rPr>
          <w:rFonts w:ascii="Times New Roman" w:eastAsia="Times New Roman" w:hAnsi="Times New Roman" w:cs="Times New Roman"/>
          <w:sz w:val="28"/>
          <w:szCs w:val="28"/>
        </w:rPr>
      </w:pPr>
      <w:r w:rsidRPr="008F298C">
        <w:rPr>
          <w:rFonts w:ascii="Times New Roman" w:eastAsia="Times New Roman" w:hAnsi="Times New Roman" w:cs="Times New Roman"/>
          <w:sz w:val="28"/>
          <w:szCs w:val="28"/>
        </w:rPr>
        <w:t>- рівень відшкодування витрат у встановлених тарифах на послуги, які передбачені необхідним мінімальним переліком окремих видів ритуальних послуг;</w:t>
      </w:r>
    </w:p>
    <w:p w:rsidR="00DC22D0" w:rsidRPr="008F298C" w:rsidRDefault="00DC22D0" w:rsidP="008F298C">
      <w:pPr>
        <w:pStyle w:val="a5"/>
        <w:ind w:firstLine="360"/>
        <w:jc w:val="both"/>
        <w:rPr>
          <w:rFonts w:ascii="Times New Roman" w:eastAsia="Times New Roman" w:hAnsi="Times New Roman" w:cs="Times New Roman"/>
          <w:sz w:val="28"/>
          <w:szCs w:val="28"/>
        </w:rPr>
      </w:pPr>
      <w:r w:rsidRPr="008F298C">
        <w:rPr>
          <w:rFonts w:ascii="Times New Roman" w:eastAsia="Times New Roman" w:hAnsi="Times New Roman" w:cs="Times New Roman"/>
          <w:sz w:val="28"/>
          <w:szCs w:val="28"/>
        </w:rPr>
        <w:t>- фінансовий результат від звичайної діяльності (прибиток/збиток).</w:t>
      </w:r>
    </w:p>
    <w:p w:rsidR="008F298C" w:rsidRPr="008F298C" w:rsidRDefault="008F298C" w:rsidP="008F298C">
      <w:pPr>
        <w:pStyle w:val="a5"/>
        <w:ind w:firstLine="708"/>
        <w:jc w:val="both"/>
        <w:rPr>
          <w:rFonts w:ascii="Times New Roman" w:eastAsia="Times New Roman" w:hAnsi="Times New Roman" w:cs="Times New Roman"/>
          <w:sz w:val="28"/>
          <w:szCs w:val="28"/>
        </w:rPr>
      </w:pPr>
      <w:r w:rsidRPr="008F298C">
        <w:rPr>
          <w:rFonts w:ascii="Times New Roman" w:eastAsia="Times New Roman" w:hAnsi="Times New Roman" w:cs="Times New Roman"/>
          <w:sz w:val="28"/>
          <w:szCs w:val="28"/>
        </w:rPr>
        <w:t>2.</w:t>
      </w:r>
      <w:r w:rsidR="00C11F23" w:rsidRPr="008F298C">
        <w:rPr>
          <w:rFonts w:ascii="Times New Roman" w:eastAsia="Times New Roman" w:hAnsi="Times New Roman" w:cs="Times New Roman"/>
          <w:sz w:val="28"/>
          <w:szCs w:val="28"/>
        </w:rPr>
        <w:t xml:space="preserve">Відшкодування комунальному підприємству «Ритуальна служба» з  бюджету </w:t>
      </w:r>
      <w:proofErr w:type="spellStart"/>
      <w:r w:rsidR="00C11F23" w:rsidRPr="008F298C">
        <w:rPr>
          <w:rFonts w:ascii="Times New Roman" w:eastAsia="Times New Roman" w:hAnsi="Times New Roman" w:cs="Times New Roman"/>
          <w:sz w:val="28"/>
          <w:szCs w:val="28"/>
        </w:rPr>
        <w:t>Чортківської</w:t>
      </w:r>
      <w:proofErr w:type="spellEnd"/>
      <w:r w:rsidR="00C11F23" w:rsidRPr="008F298C">
        <w:rPr>
          <w:rFonts w:ascii="Times New Roman" w:eastAsia="Times New Roman" w:hAnsi="Times New Roman" w:cs="Times New Roman"/>
          <w:sz w:val="28"/>
          <w:szCs w:val="28"/>
        </w:rPr>
        <w:t xml:space="preserve"> міської територіальної громади витрат, </w:t>
      </w:r>
      <w:proofErr w:type="spellStart"/>
      <w:r w:rsidR="00C11F23" w:rsidRPr="008F298C">
        <w:rPr>
          <w:rFonts w:ascii="Times New Roman" w:eastAsia="Times New Roman" w:hAnsi="Times New Roman" w:cs="Times New Roman"/>
          <w:sz w:val="28"/>
          <w:szCs w:val="28"/>
        </w:rPr>
        <w:t>пов΄язаних</w:t>
      </w:r>
      <w:proofErr w:type="spellEnd"/>
      <w:r w:rsidR="00C11F23" w:rsidRPr="008F298C">
        <w:rPr>
          <w:rFonts w:ascii="Times New Roman" w:eastAsia="Times New Roman" w:hAnsi="Times New Roman" w:cs="Times New Roman"/>
          <w:sz w:val="28"/>
          <w:szCs w:val="28"/>
        </w:rPr>
        <w:t xml:space="preserve"> з наданням ритуальних послуг</w:t>
      </w:r>
      <w:r w:rsidR="00DC22D0" w:rsidRPr="008F298C">
        <w:rPr>
          <w:rFonts w:ascii="Times New Roman" w:eastAsia="Times New Roman" w:hAnsi="Times New Roman" w:cs="Times New Roman"/>
          <w:sz w:val="28"/>
          <w:szCs w:val="28"/>
        </w:rPr>
        <w:t>, передбачених мінімальним переліком окремих видів ритуальних послуг</w:t>
      </w:r>
      <w:r w:rsidR="00C11F23" w:rsidRPr="008F298C">
        <w:rPr>
          <w:rFonts w:ascii="Times New Roman" w:eastAsia="Times New Roman" w:hAnsi="Times New Roman" w:cs="Times New Roman"/>
          <w:sz w:val="28"/>
          <w:szCs w:val="28"/>
        </w:rPr>
        <w:t>.</w:t>
      </w:r>
    </w:p>
    <w:p w:rsidR="00DC22D0" w:rsidRDefault="00DC22D0" w:rsidP="008F298C">
      <w:pPr>
        <w:pStyle w:val="a5"/>
        <w:ind w:firstLine="708"/>
        <w:jc w:val="both"/>
        <w:rPr>
          <w:rFonts w:ascii="Times New Roman" w:eastAsia="Times New Roman" w:hAnsi="Times New Roman" w:cs="Times New Roman"/>
          <w:sz w:val="28"/>
          <w:szCs w:val="28"/>
        </w:rPr>
      </w:pPr>
      <w:r w:rsidRPr="008F298C">
        <w:rPr>
          <w:rFonts w:ascii="Times New Roman" w:eastAsia="Times New Roman" w:hAnsi="Times New Roman" w:cs="Times New Roman"/>
          <w:sz w:val="28"/>
          <w:szCs w:val="28"/>
        </w:rPr>
        <w:t xml:space="preserve">Альтернатива є неприйнятною, тому що у  бюджеті </w:t>
      </w:r>
      <w:proofErr w:type="spellStart"/>
      <w:r w:rsidR="00C11F23" w:rsidRPr="008F298C">
        <w:rPr>
          <w:rFonts w:ascii="Times New Roman" w:eastAsia="Times New Roman" w:hAnsi="Times New Roman" w:cs="Times New Roman"/>
          <w:sz w:val="28"/>
          <w:szCs w:val="28"/>
        </w:rPr>
        <w:t>Чортківської</w:t>
      </w:r>
      <w:proofErr w:type="spellEnd"/>
      <w:r w:rsidR="00C11F23" w:rsidRPr="008F298C">
        <w:rPr>
          <w:rFonts w:ascii="Times New Roman" w:eastAsia="Times New Roman" w:hAnsi="Times New Roman" w:cs="Times New Roman"/>
          <w:sz w:val="28"/>
          <w:szCs w:val="28"/>
        </w:rPr>
        <w:t xml:space="preserve"> міської територіальної громади </w:t>
      </w:r>
      <w:r w:rsidRPr="008F298C">
        <w:rPr>
          <w:rFonts w:ascii="Times New Roman" w:eastAsia="Times New Roman" w:hAnsi="Times New Roman" w:cs="Times New Roman"/>
          <w:sz w:val="28"/>
          <w:szCs w:val="28"/>
        </w:rPr>
        <w:t>на 20</w:t>
      </w:r>
      <w:r w:rsidR="00C11F23" w:rsidRPr="008F298C">
        <w:rPr>
          <w:rFonts w:ascii="Times New Roman" w:eastAsia="Times New Roman" w:hAnsi="Times New Roman" w:cs="Times New Roman"/>
          <w:sz w:val="28"/>
          <w:szCs w:val="28"/>
        </w:rPr>
        <w:t>21</w:t>
      </w:r>
      <w:r w:rsidRPr="008F298C">
        <w:rPr>
          <w:rFonts w:ascii="Times New Roman" w:eastAsia="Times New Roman" w:hAnsi="Times New Roman" w:cs="Times New Roman"/>
          <w:sz w:val="28"/>
          <w:szCs w:val="28"/>
        </w:rPr>
        <w:t xml:space="preserve"> рік не передбачено фінансування  видатків, пов’язаних з наданням  ритуальних послуг, згідно необхідного мінімального переліку окремих видів ритуальних послуг.</w:t>
      </w:r>
    </w:p>
    <w:p w:rsidR="008F298C" w:rsidRPr="008F298C" w:rsidRDefault="008F298C" w:rsidP="008F298C">
      <w:pPr>
        <w:pStyle w:val="a5"/>
        <w:ind w:firstLine="708"/>
        <w:jc w:val="both"/>
        <w:rPr>
          <w:rFonts w:ascii="Times New Roman" w:eastAsia="Times New Roman" w:hAnsi="Times New Roman" w:cs="Times New Roman"/>
          <w:sz w:val="28"/>
          <w:szCs w:val="28"/>
        </w:rPr>
      </w:pPr>
    </w:p>
    <w:p w:rsidR="00482733" w:rsidRDefault="00DC22D0" w:rsidP="00785D7B">
      <w:pPr>
        <w:spacing w:after="171" w:line="240" w:lineRule="auto"/>
        <w:ind w:firstLine="426"/>
        <w:jc w:val="both"/>
        <w:rPr>
          <w:rFonts w:ascii="Times New Roman" w:eastAsia="Times New Roman" w:hAnsi="Times New Roman" w:cs="Times New Roman"/>
          <w:b/>
          <w:bCs/>
          <w:color w:val="000000" w:themeColor="text1"/>
          <w:sz w:val="28"/>
          <w:szCs w:val="28"/>
        </w:rPr>
      </w:pPr>
      <w:r w:rsidRPr="00DC22D0">
        <w:rPr>
          <w:rFonts w:ascii="Times New Roman" w:eastAsia="Times New Roman" w:hAnsi="Times New Roman" w:cs="Times New Roman"/>
          <w:b/>
          <w:bCs/>
          <w:color w:val="000000" w:themeColor="text1"/>
          <w:sz w:val="28"/>
          <w:szCs w:val="28"/>
        </w:rPr>
        <w:t xml:space="preserve">Механізм, який пропонується застосувати для </w:t>
      </w:r>
      <w:proofErr w:type="spellStart"/>
      <w:r w:rsidRPr="00DC22D0">
        <w:rPr>
          <w:rFonts w:ascii="Times New Roman" w:eastAsia="Times New Roman" w:hAnsi="Times New Roman" w:cs="Times New Roman"/>
          <w:b/>
          <w:bCs/>
          <w:color w:val="000000" w:themeColor="text1"/>
          <w:sz w:val="28"/>
          <w:szCs w:val="28"/>
        </w:rPr>
        <w:t>розв΄язання</w:t>
      </w:r>
      <w:proofErr w:type="spellEnd"/>
      <w:r w:rsidRPr="00DC22D0">
        <w:rPr>
          <w:rFonts w:ascii="Times New Roman" w:eastAsia="Times New Roman" w:hAnsi="Times New Roman" w:cs="Times New Roman"/>
          <w:b/>
          <w:bCs/>
          <w:color w:val="000000" w:themeColor="text1"/>
          <w:sz w:val="28"/>
          <w:szCs w:val="28"/>
        </w:rPr>
        <w:t xml:space="preserve"> проблеми.</w:t>
      </w:r>
      <w:r w:rsidR="00785D7B">
        <w:rPr>
          <w:rFonts w:ascii="Times New Roman" w:eastAsia="Times New Roman" w:hAnsi="Times New Roman" w:cs="Times New Roman"/>
          <w:b/>
          <w:bCs/>
          <w:color w:val="000000" w:themeColor="text1"/>
          <w:sz w:val="28"/>
          <w:szCs w:val="28"/>
        </w:rPr>
        <w:t xml:space="preserve">            </w:t>
      </w:r>
      <w:r w:rsidR="00482733">
        <w:rPr>
          <w:rFonts w:ascii="Times New Roman" w:eastAsia="Times New Roman" w:hAnsi="Times New Roman" w:cs="Times New Roman"/>
          <w:b/>
          <w:bCs/>
          <w:color w:val="000000" w:themeColor="text1"/>
          <w:sz w:val="28"/>
          <w:szCs w:val="28"/>
        </w:rPr>
        <w:t xml:space="preserve">                                                 </w:t>
      </w:r>
    </w:p>
    <w:p w:rsidR="008F298C" w:rsidRPr="008F298C" w:rsidRDefault="00482733" w:rsidP="008F298C">
      <w:pPr>
        <w:pStyle w:val="a5"/>
        <w:ind w:firstLine="426"/>
        <w:jc w:val="both"/>
        <w:rPr>
          <w:rFonts w:ascii="Times New Roman" w:hAnsi="Times New Roman" w:cs="Times New Roman"/>
          <w:sz w:val="28"/>
          <w:szCs w:val="28"/>
        </w:rPr>
      </w:pPr>
      <w:r w:rsidRPr="008F298C">
        <w:rPr>
          <w:rFonts w:ascii="Times New Roman" w:eastAsia="Times New Roman" w:hAnsi="Times New Roman" w:cs="Times New Roman"/>
          <w:color w:val="000000" w:themeColor="text1"/>
          <w:sz w:val="28"/>
          <w:szCs w:val="28"/>
        </w:rPr>
        <w:t xml:space="preserve">Прийняття запропонованого проекту рішення виконавчого комітету </w:t>
      </w:r>
      <w:r w:rsidRPr="008F298C">
        <w:rPr>
          <w:rFonts w:ascii="Times New Roman" w:eastAsia="Times New Roman" w:hAnsi="Times New Roman" w:cs="Times New Roman"/>
          <w:sz w:val="28"/>
          <w:szCs w:val="28"/>
        </w:rPr>
        <w:t xml:space="preserve">«Про затвердження тарифів на ритуальні послуги, що надаються комунальним підприємством міської ради  «Ритуальна служба» </w:t>
      </w:r>
      <w:r w:rsidRPr="008F298C">
        <w:rPr>
          <w:rFonts w:ascii="Times New Roman" w:hAnsi="Times New Roman" w:cs="Times New Roman"/>
          <w:sz w:val="28"/>
          <w:szCs w:val="28"/>
        </w:rPr>
        <w:t>забезпечить досягнення регуляторних цілей шляхом приведення тарифів на ритуальні послуги до рівня їх собівартості з мінімальною рентабельністю. Прийняття даного рішення зумовить належне та своєчасне поховання померлих і у повному обсязі надання окремих видів ритуальних послуг у відповідності до мінімального переліку ритуальних послуг.</w:t>
      </w:r>
    </w:p>
    <w:p w:rsidR="004C21DC" w:rsidRPr="008F298C" w:rsidRDefault="004C21DC" w:rsidP="008F298C">
      <w:pPr>
        <w:pStyle w:val="a5"/>
        <w:ind w:firstLine="426"/>
        <w:jc w:val="both"/>
        <w:rPr>
          <w:rFonts w:ascii="Times New Roman" w:hAnsi="Times New Roman" w:cs="Times New Roman"/>
          <w:sz w:val="28"/>
          <w:szCs w:val="28"/>
        </w:rPr>
      </w:pPr>
      <w:r w:rsidRPr="008F298C">
        <w:rPr>
          <w:rFonts w:ascii="Times New Roman" w:hAnsi="Times New Roman" w:cs="Times New Roman"/>
          <w:sz w:val="28"/>
          <w:szCs w:val="28"/>
        </w:rPr>
        <w:t xml:space="preserve">Організаційні заходи для впровадження регулювання: </w:t>
      </w:r>
    </w:p>
    <w:p w:rsidR="004C21DC" w:rsidRPr="008F298C" w:rsidRDefault="004C21DC" w:rsidP="008F298C">
      <w:pPr>
        <w:pStyle w:val="a5"/>
        <w:ind w:firstLine="426"/>
        <w:jc w:val="both"/>
        <w:rPr>
          <w:rFonts w:ascii="Times New Roman" w:hAnsi="Times New Roman" w:cs="Times New Roman"/>
          <w:sz w:val="28"/>
          <w:szCs w:val="28"/>
        </w:rPr>
      </w:pPr>
      <w:r w:rsidRPr="008F298C">
        <w:rPr>
          <w:rFonts w:ascii="Times New Roman" w:hAnsi="Times New Roman" w:cs="Times New Roman"/>
          <w:sz w:val="28"/>
          <w:szCs w:val="28"/>
        </w:rPr>
        <w:t xml:space="preserve">1.Розробка регуляторного акта проекту рішення виконавчого комітету </w:t>
      </w:r>
      <w:r w:rsidRPr="008F298C">
        <w:rPr>
          <w:rFonts w:ascii="Times New Roman" w:eastAsia="Times New Roman" w:hAnsi="Times New Roman" w:cs="Times New Roman"/>
          <w:sz w:val="28"/>
          <w:szCs w:val="28"/>
        </w:rPr>
        <w:t xml:space="preserve">«Про затвердження тарифів на ритуальні послуги, що надаються комунальним підприємством міської ради  «Ритуальна служба» </w:t>
      </w:r>
      <w:r w:rsidRPr="008F298C">
        <w:rPr>
          <w:rFonts w:ascii="Times New Roman" w:hAnsi="Times New Roman" w:cs="Times New Roman"/>
          <w:sz w:val="28"/>
          <w:szCs w:val="28"/>
        </w:rPr>
        <w:t>відповідно до цілей державного регулювання.</w:t>
      </w:r>
    </w:p>
    <w:p w:rsidR="004C21DC" w:rsidRPr="008F298C" w:rsidRDefault="004C21DC" w:rsidP="008F298C">
      <w:pPr>
        <w:pStyle w:val="a5"/>
        <w:ind w:firstLine="426"/>
        <w:jc w:val="both"/>
        <w:rPr>
          <w:rFonts w:ascii="Times New Roman" w:hAnsi="Times New Roman" w:cs="Times New Roman"/>
          <w:sz w:val="28"/>
          <w:szCs w:val="28"/>
        </w:rPr>
      </w:pPr>
      <w:r w:rsidRPr="008F298C">
        <w:rPr>
          <w:rFonts w:ascii="Times New Roman" w:hAnsi="Times New Roman" w:cs="Times New Roman"/>
          <w:sz w:val="28"/>
          <w:szCs w:val="28"/>
        </w:rPr>
        <w:t xml:space="preserve">2.Оприлюднення проекту регуляторного акта </w:t>
      </w:r>
      <w:r w:rsidRPr="008F298C">
        <w:rPr>
          <w:rFonts w:ascii="Times New Roman" w:eastAsia="Times New Roman" w:hAnsi="Times New Roman" w:cs="Times New Roman"/>
          <w:sz w:val="28"/>
          <w:szCs w:val="28"/>
        </w:rPr>
        <w:t>«Про затвердження тарифів на ритуальні послуги, що надаються комунальним підприємством міської ради  «Ритуальна служба»</w:t>
      </w:r>
      <w:r w:rsidRPr="008F298C">
        <w:rPr>
          <w:rFonts w:ascii="Times New Roman" w:hAnsi="Times New Roman" w:cs="Times New Roman"/>
          <w:sz w:val="28"/>
          <w:szCs w:val="28"/>
        </w:rPr>
        <w:t xml:space="preserve"> в засобах масової інформації. </w:t>
      </w:r>
    </w:p>
    <w:p w:rsidR="004C21DC" w:rsidRDefault="004C21DC" w:rsidP="004C21DC">
      <w:pPr>
        <w:pStyle w:val="a5"/>
        <w:ind w:firstLine="567"/>
        <w:jc w:val="both"/>
        <w:rPr>
          <w:rFonts w:ascii="Times New Roman" w:hAnsi="Times New Roman" w:cs="Times New Roman"/>
          <w:sz w:val="28"/>
          <w:szCs w:val="28"/>
        </w:rPr>
      </w:pPr>
      <w:r w:rsidRPr="004C21DC">
        <w:rPr>
          <w:rFonts w:ascii="Times New Roman" w:hAnsi="Times New Roman" w:cs="Times New Roman"/>
          <w:sz w:val="28"/>
          <w:szCs w:val="28"/>
        </w:rPr>
        <w:t xml:space="preserve">3. Розгляд проекту регуляторного акта та прийняття відповідного рішення виконавчого комітету </w:t>
      </w:r>
      <w:proofErr w:type="spellStart"/>
      <w:r>
        <w:rPr>
          <w:rFonts w:ascii="Times New Roman" w:hAnsi="Times New Roman" w:cs="Times New Roman"/>
          <w:sz w:val="28"/>
          <w:szCs w:val="28"/>
        </w:rPr>
        <w:t>Чортківської</w:t>
      </w:r>
      <w:proofErr w:type="spellEnd"/>
      <w:r w:rsidRPr="004C21DC">
        <w:rPr>
          <w:rFonts w:ascii="Times New Roman" w:hAnsi="Times New Roman" w:cs="Times New Roman"/>
          <w:sz w:val="28"/>
          <w:szCs w:val="28"/>
        </w:rPr>
        <w:t xml:space="preserve"> міської ради </w:t>
      </w:r>
      <w:r w:rsidRPr="00482733">
        <w:rPr>
          <w:rFonts w:ascii="Times New Roman" w:eastAsia="Times New Roman" w:hAnsi="Times New Roman" w:cs="Times New Roman"/>
          <w:sz w:val="28"/>
          <w:szCs w:val="28"/>
        </w:rPr>
        <w:t>«Про затвердження тарифів на ритуальні послуги, що надаються комунальним підприємством міської ради  «Ритуальна служба»</w:t>
      </w:r>
      <w:r w:rsidRPr="004C21DC">
        <w:rPr>
          <w:rFonts w:ascii="Times New Roman" w:hAnsi="Times New Roman" w:cs="Times New Roman"/>
          <w:sz w:val="28"/>
          <w:szCs w:val="28"/>
        </w:rPr>
        <w:t xml:space="preserve"> </w:t>
      </w:r>
    </w:p>
    <w:p w:rsidR="004C21DC" w:rsidRPr="004C21DC" w:rsidRDefault="004C21DC" w:rsidP="004C21DC">
      <w:pPr>
        <w:pStyle w:val="a5"/>
        <w:ind w:firstLine="567"/>
        <w:jc w:val="both"/>
        <w:rPr>
          <w:rFonts w:ascii="Times New Roman" w:hAnsi="Times New Roman" w:cs="Times New Roman"/>
          <w:sz w:val="28"/>
          <w:szCs w:val="28"/>
        </w:rPr>
      </w:pPr>
      <w:r w:rsidRPr="004C21DC">
        <w:rPr>
          <w:rFonts w:ascii="Times New Roman" w:hAnsi="Times New Roman" w:cs="Times New Roman"/>
          <w:sz w:val="28"/>
          <w:szCs w:val="28"/>
        </w:rPr>
        <w:t>Виконання вимог даного регуляторного акта не потребує додаткових витрат з коштів державного, обласного та місцевих бюджетів, а також не потребує витрат на контроль за виконанням вимог даного регуляторного акта.</w:t>
      </w:r>
    </w:p>
    <w:p w:rsidR="008F298C" w:rsidRPr="008F298C" w:rsidRDefault="008F298C" w:rsidP="00DC22D0">
      <w:pPr>
        <w:spacing w:after="171" w:line="240" w:lineRule="auto"/>
        <w:ind w:firstLine="360"/>
        <w:jc w:val="both"/>
        <w:rPr>
          <w:rFonts w:ascii="Times New Roman" w:eastAsia="Times New Roman" w:hAnsi="Times New Roman" w:cs="Times New Roman"/>
          <w:b/>
          <w:bCs/>
          <w:color w:val="000000" w:themeColor="text1"/>
          <w:sz w:val="16"/>
          <w:szCs w:val="16"/>
        </w:rPr>
      </w:pPr>
    </w:p>
    <w:p w:rsidR="00DC22D0" w:rsidRPr="00DC22D0" w:rsidRDefault="00DC22D0" w:rsidP="00DC22D0">
      <w:pPr>
        <w:spacing w:after="171" w:line="240" w:lineRule="auto"/>
        <w:ind w:firstLine="360"/>
        <w:jc w:val="both"/>
        <w:rPr>
          <w:rFonts w:ascii="Times New Roman" w:eastAsia="Times New Roman" w:hAnsi="Times New Roman" w:cs="Times New Roman"/>
          <w:color w:val="000000" w:themeColor="text1"/>
          <w:sz w:val="28"/>
          <w:szCs w:val="28"/>
        </w:rPr>
      </w:pPr>
      <w:proofErr w:type="spellStart"/>
      <w:r w:rsidRPr="00DC22D0">
        <w:rPr>
          <w:rFonts w:ascii="Times New Roman" w:eastAsia="Times New Roman" w:hAnsi="Times New Roman" w:cs="Times New Roman"/>
          <w:b/>
          <w:bCs/>
          <w:color w:val="000000" w:themeColor="text1"/>
          <w:sz w:val="28"/>
          <w:szCs w:val="28"/>
        </w:rPr>
        <w:t>Обгрунтування</w:t>
      </w:r>
      <w:proofErr w:type="spellEnd"/>
      <w:r w:rsidRPr="00DC22D0">
        <w:rPr>
          <w:rFonts w:ascii="Times New Roman" w:eastAsia="Times New Roman" w:hAnsi="Times New Roman" w:cs="Times New Roman"/>
          <w:b/>
          <w:bCs/>
          <w:color w:val="000000" w:themeColor="text1"/>
          <w:sz w:val="28"/>
          <w:szCs w:val="28"/>
        </w:rPr>
        <w:t xml:space="preserve"> можливості досягнення зазначених цілей у разі прийняття регуляторного акту.</w:t>
      </w:r>
    </w:p>
    <w:p w:rsidR="00DC22D0" w:rsidRPr="00DC22D0" w:rsidRDefault="00DC22D0" w:rsidP="00DC22D0">
      <w:pPr>
        <w:spacing w:after="171" w:line="240" w:lineRule="auto"/>
        <w:ind w:firstLine="360"/>
        <w:jc w:val="both"/>
        <w:rPr>
          <w:rFonts w:ascii="Times New Roman" w:eastAsia="Times New Roman" w:hAnsi="Times New Roman" w:cs="Times New Roman"/>
          <w:color w:val="000000" w:themeColor="text1"/>
          <w:sz w:val="28"/>
          <w:szCs w:val="28"/>
        </w:rPr>
      </w:pPr>
      <w:r w:rsidRPr="00DC22D0">
        <w:rPr>
          <w:rFonts w:ascii="Times New Roman" w:eastAsia="Times New Roman" w:hAnsi="Times New Roman" w:cs="Times New Roman"/>
          <w:color w:val="000000" w:themeColor="text1"/>
          <w:sz w:val="28"/>
          <w:szCs w:val="28"/>
        </w:rPr>
        <w:t xml:space="preserve">Досягнення зазначених цілей можливе завдяки затвердженню </w:t>
      </w:r>
      <w:r w:rsidR="00DF18A2">
        <w:rPr>
          <w:rFonts w:ascii="Times New Roman" w:eastAsia="Times New Roman" w:hAnsi="Times New Roman" w:cs="Times New Roman"/>
          <w:color w:val="000000" w:themeColor="text1"/>
          <w:sz w:val="28"/>
          <w:szCs w:val="28"/>
        </w:rPr>
        <w:t>тарифів на надання ритуальних послуг</w:t>
      </w:r>
      <w:r w:rsidRPr="00DC22D0">
        <w:rPr>
          <w:rFonts w:ascii="Times New Roman" w:eastAsia="Times New Roman" w:hAnsi="Times New Roman" w:cs="Times New Roman"/>
          <w:color w:val="000000" w:themeColor="text1"/>
          <w:sz w:val="28"/>
          <w:szCs w:val="28"/>
        </w:rPr>
        <w:t xml:space="preserve"> виконавчим комітетом міської ради у результаті чого </w:t>
      </w:r>
      <w:r w:rsidRPr="00DC22D0">
        <w:rPr>
          <w:rFonts w:ascii="Times New Roman" w:eastAsia="Times New Roman" w:hAnsi="Times New Roman" w:cs="Times New Roman"/>
          <w:color w:val="000000" w:themeColor="text1"/>
          <w:sz w:val="28"/>
          <w:szCs w:val="28"/>
        </w:rPr>
        <w:lastRenderedPageBreak/>
        <w:t>буде забезпечено здійснення організації поховання померлих і надання ритуальних послуг, передбачених необхідним мінімальним переліком окремих видів ритуальних послуг,  відповідно до Закону України «Про поховання та похоронну справу».</w:t>
      </w:r>
    </w:p>
    <w:p w:rsidR="00DC22D0" w:rsidRPr="00DC22D0" w:rsidRDefault="00DC22D0" w:rsidP="00DC22D0">
      <w:pPr>
        <w:spacing w:after="171" w:line="240" w:lineRule="auto"/>
        <w:ind w:firstLine="360"/>
        <w:jc w:val="both"/>
        <w:rPr>
          <w:rFonts w:ascii="Times New Roman" w:eastAsia="Times New Roman" w:hAnsi="Times New Roman" w:cs="Times New Roman"/>
          <w:color w:val="000000" w:themeColor="text1"/>
          <w:sz w:val="28"/>
          <w:szCs w:val="28"/>
        </w:rPr>
      </w:pPr>
      <w:r w:rsidRPr="00DC22D0">
        <w:rPr>
          <w:rFonts w:ascii="Times New Roman" w:eastAsia="Times New Roman" w:hAnsi="Times New Roman" w:cs="Times New Roman"/>
          <w:color w:val="000000" w:themeColor="text1"/>
          <w:sz w:val="28"/>
          <w:szCs w:val="28"/>
        </w:rPr>
        <w:t>  </w:t>
      </w:r>
      <w:r w:rsidRPr="00DC22D0">
        <w:rPr>
          <w:rFonts w:ascii="Times New Roman" w:eastAsia="Times New Roman" w:hAnsi="Times New Roman" w:cs="Times New Roman"/>
          <w:b/>
          <w:bCs/>
          <w:color w:val="000000" w:themeColor="text1"/>
          <w:sz w:val="28"/>
          <w:szCs w:val="28"/>
        </w:rPr>
        <w:t>Очікувані результати від прийняття регуляторного акту. Аналіз вигод та витрат.</w:t>
      </w:r>
    </w:p>
    <w:tbl>
      <w:tblPr>
        <w:tblW w:w="9922" w:type="dxa"/>
        <w:tblCellMar>
          <w:left w:w="0" w:type="dxa"/>
          <w:right w:w="0" w:type="dxa"/>
        </w:tblCellMar>
        <w:tblLook w:val="04A0"/>
      </w:tblPr>
      <w:tblGrid>
        <w:gridCol w:w="2268"/>
        <w:gridCol w:w="4192"/>
        <w:gridCol w:w="3462"/>
      </w:tblGrid>
      <w:tr w:rsidR="00957B74" w:rsidRPr="00DC22D0" w:rsidTr="00957B74">
        <w:trPr>
          <w:trHeight w:val="505"/>
        </w:trPr>
        <w:tc>
          <w:tcPr>
            <w:tcW w:w="2268" w:type="dxa"/>
            <w:vAlign w:val="center"/>
            <w:hideMark/>
          </w:tcPr>
          <w:p w:rsidR="00DC22D0" w:rsidRPr="00DC22D0" w:rsidRDefault="00DC22D0" w:rsidP="00957B74">
            <w:pPr>
              <w:spacing w:after="171" w:line="240" w:lineRule="auto"/>
              <w:ind w:firstLine="360"/>
              <w:jc w:val="center"/>
              <w:rPr>
                <w:rFonts w:ascii="Times New Roman" w:eastAsia="Times New Roman" w:hAnsi="Times New Roman" w:cs="Times New Roman"/>
                <w:color w:val="000000" w:themeColor="text1"/>
                <w:sz w:val="28"/>
                <w:szCs w:val="28"/>
              </w:rPr>
            </w:pPr>
            <w:r w:rsidRPr="00DC22D0">
              <w:rPr>
                <w:rFonts w:ascii="Times New Roman" w:eastAsia="Times New Roman" w:hAnsi="Times New Roman" w:cs="Times New Roman"/>
                <w:b/>
                <w:bCs/>
                <w:color w:val="000000" w:themeColor="text1"/>
                <w:sz w:val="28"/>
                <w:szCs w:val="28"/>
              </w:rPr>
              <w:t>Сфера впливу</w:t>
            </w:r>
          </w:p>
        </w:tc>
        <w:tc>
          <w:tcPr>
            <w:tcW w:w="4192" w:type="dxa"/>
            <w:vAlign w:val="center"/>
            <w:hideMark/>
          </w:tcPr>
          <w:p w:rsidR="00DC22D0" w:rsidRPr="00DC22D0" w:rsidRDefault="00DC22D0" w:rsidP="00957B74">
            <w:pPr>
              <w:spacing w:after="171" w:line="240" w:lineRule="auto"/>
              <w:ind w:firstLine="360"/>
              <w:jc w:val="center"/>
              <w:rPr>
                <w:rFonts w:ascii="Times New Roman" w:eastAsia="Times New Roman" w:hAnsi="Times New Roman" w:cs="Times New Roman"/>
                <w:color w:val="000000" w:themeColor="text1"/>
                <w:sz w:val="28"/>
                <w:szCs w:val="28"/>
              </w:rPr>
            </w:pPr>
            <w:r w:rsidRPr="00DC22D0">
              <w:rPr>
                <w:rFonts w:ascii="Times New Roman" w:eastAsia="Times New Roman" w:hAnsi="Times New Roman" w:cs="Times New Roman"/>
                <w:b/>
                <w:bCs/>
                <w:color w:val="000000" w:themeColor="text1"/>
                <w:sz w:val="28"/>
                <w:szCs w:val="28"/>
              </w:rPr>
              <w:t>Вигоди</w:t>
            </w:r>
          </w:p>
        </w:tc>
        <w:tc>
          <w:tcPr>
            <w:tcW w:w="3462" w:type="dxa"/>
            <w:vAlign w:val="center"/>
            <w:hideMark/>
          </w:tcPr>
          <w:p w:rsidR="00DC22D0" w:rsidRPr="00DC22D0" w:rsidRDefault="00DC22D0" w:rsidP="00957B74">
            <w:pPr>
              <w:spacing w:after="171" w:line="240" w:lineRule="auto"/>
              <w:ind w:firstLine="360"/>
              <w:jc w:val="center"/>
              <w:rPr>
                <w:rFonts w:ascii="Times New Roman" w:eastAsia="Times New Roman" w:hAnsi="Times New Roman" w:cs="Times New Roman"/>
                <w:color w:val="000000" w:themeColor="text1"/>
                <w:sz w:val="28"/>
                <w:szCs w:val="28"/>
              </w:rPr>
            </w:pPr>
            <w:r w:rsidRPr="00DC22D0">
              <w:rPr>
                <w:rFonts w:ascii="Times New Roman" w:eastAsia="Times New Roman" w:hAnsi="Times New Roman" w:cs="Times New Roman"/>
                <w:b/>
                <w:bCs/>
                <w:color w:val="000000" w:themeColor="text1"/>
                <w:sz w:val="28"/>
                <w:szCs w:val="28"/>
              </w:rPr>
              <w:t>Витрати</w:t>
            </w:r>
          </w:p>
        </w:tc>
      </w:tr>
      <w:tr w:rsidR="00957B74" w:rsidRPr="00DC22D0" w:rsidTr="00957B74">
        <w:trPr>
          <w:trHeight w:val="1480"/>
        </w:trPr>
        <w:tc>
          <w:tcPr>
            <w:tcW w:w="2268" w:type="dxa"/>
            <w:vAlign w:val="center"/>
            <w:hideMark/>
          </w:tcPr>
          <w:p w:rsidR="00DC22D0" w:rsidRPr="00957B74" w:rsidRDefault="0028007A" w:rsidP="00957B74">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 місцевого самоврядування</w:t>
            </w:r>
          </w:p>
        </w:tc>
        <w:tc>
          <w:tcPr>
            <w:tcW w:w="4192" w:type="dxa"/>
            <w:vAlign w:val="center"/>
            <w:hideMark/>
          </w:tcPr>
          <w:p w:rsidR="00957B74" w:rsidRPr="0028007A" w:rsidRDefault="00DC22D0" w:rsidP="00957B74">
            <w:pPr>
              <w:pStyle w:val="a5"/>
              <w:rPr>
                <w:rFonts w:ascii="Times New Roman" w:eastAsia="Times New Roman" w:hAnsi="Times New Roman" w:cs="Times New Roman"/>
                <w:sz w:val="28"/>
                <w:szCs w:val="28"/>
              </w:rPr>
            </w:pPr>
            <w:r w:rsidRPr="0028007A">
              <w:rPr>
                <w:rFonts w:ascii="Times New Roman" w:eastAsia="Times New Roman" w:hAnsi="Times New Roman" w:cs="Times New Roman"/>
                <w:sz w:val="28"/>
                <w:szCs w:val="28"/>
              </w:rPr>
              <w:t xml:space="preserve">Урегулювання відносин при наданні ритуальних  послуг, покращання </w:t>
            </w:r>
            <w:r w:rsidR="00957B74" w:rsidRPr="0028007A">
              <w:rPr>
                <w:rFonts w:ascii="Times New Roman" w:eastAsia="Times New Roman" w:hAnsi="Times New Roman" w:cs="Times New Roman"/>
                <w:sz w:val="28"/>
                <w:szCs w:val="28"/>
              </w:rPr>
              <w:t>о</w:t>
            </w:r>
            <w:r w:rsidR="0058345C" w:rsidRPr="0028007A">
              <w:rPr>
                <w:rFonts w:ascii="Times New Roman" w:eastAsia="Times New Roman" w:hAnsi="Times New Roman" w:cs="Times New Roman"/>
                <w:sz w:val="28"/>
                <w:szCs w:val="28"/>
              </w:rPr>
              <w:t>б</w:t>
            </w:r>
            <w:r w:rsidRPr="0028007A">
              <w:rPr>
                <w:rFonts w:ascii="Times New Roman" w:eastAsia="Times New Roman" w:hAnsi="Times New Roman" w:cs="Times New Roman"/>
                <w:sz w:val="28"/>
                <w:szCs w:val="28"/>
              </w:rPr>
              <w:t xml:space="preserve">слуговування  </w:t>
            </w:r>
          </w:p>
          <w:p w:rsidR="00DC22D0" w:rsidRPr="0028007A" w:rsidRDefault="00DC22D0" w:rsidP="00957B74">
            <w:pPr>
              <w:pStyle w:val="a5"/>
              <w:rPr>
                <w:rFonts w:ascii="Times New Roman" w:eastAsia="Times New Roman" w:hAnsi="Times New Roman" w:cs="Times New Roman"/>
                <w:sz w:val="28"/>
                <w:szCs w:val="28"/>
              </w:rPr>
            </w:pPr>
            <w:r w:rsidRPr="0028007A">
              <w:rPr>
                <w:rFonts w:ascii="Times New Roman" w:eastAsia="Times New Roman" w:hAnsi="Times New Roman" w:cs="Times New Roman"/>
                <w:sz w:val="28"/>
                <w:szCs w:val="28"/>
              </w:rPr>
              <w:t>населення в галузі  похоронної діяльності</w:t>
            </w:r>
          </w:p>
          <w:p w:rsidR="0028007A" w:rsidRPr="0028007A" w:rsidRDefault="0028007A" w:rsidP="0028007A">
            <w:pPr>
              <w:pStyle w:val="a5"/>
              <w:rPr>
                <w:rFonts w:ascii="Times New Roman" w:hAnsi="Times New Roman" w:cs="Times New Roman"/>
                <w:sz w:val="28"/>
                <w:szCs w:val="28"/>
              </w:rPr>
            </w:pPr>
            <w:r w:rsidRPr="0028007A">
              <w:rPr>
                <w:rFonts w:ascii="Times New Roman" w:hAnsi="Times New Roman" w:cs="Times New Roman"/>
                <w:sz w:val="28"/>
                <w:szCs w:val="28"/>
              </w:rPr>
              <w:t xml:space="preserve">Дотримання норм існуючого законодавства.  </w:t>
            </w:r>
          </w:p>
          <w:p w:rsidR="0028007A" w:rsidRPr="00957B74" w:rsidRDefault="0028007A" w:rsidP="0028007A">
            <w:pPr>
              <w:pStyle w:val="a5"/>
              <w:rPr>
                <w:rFonts w:ascii="Times New Roman" w:eastAsia="Times New Roman" w:hAnsi="Times New Roman" w:cs="Times New Roman"/>
                <w:sz w:val="28"/>
                <w:szCs w:val="28"/>
              </w:rPr>
            </w:pPr>
            <w:r w:rsidRPr="0028007A">
              <w:rPr>
                <w:rFonts w:ascii="Times New Roman" w:hAnsi="Times New Roman" w:cs="Times New Roman"/>
                <w:sz w:val="28"/>
                <w:szCs w:val="28"/>
              </w:rPr>
              <w:t xml:space="preserve"> Забезпечення стабільної роботи </w:t>
            </w:r>
            <w:proofErr w:type="spellStart"/>
            <w:r w:rsidRPr="0028007A">
              <w:rPr>
                <w:rFonts w:ascii="Times New Roman" w:hAnsi="Times New Roman" w:cs="Times New Roman"/>
                <w:sz w:val="28"/>
                <w:szCs w:val="28"/>
              </w:rPr>
              <w:t>КП</w:t>
            </w:r>
            <w:proofErr w:type="spellEnd"/>
            <w:r w:rsidRPr="0028007A">
              <w:rPr>
                <w:rFonts w:ascii="Times New Roman" w:hAnsi="Times New Roman" w:cs="Times New Roman"/>
                <w:sz w:val="28"/>
                <w:szCs w:val="28"/>
              </w:rPr>
              <w:t xml:space="preserve"> «Ритуальна служба»</w:t>
            </w:r>
            <w:r>
              <w:rPr>
                <w:rFonts w:ascii="Times New Roman" w:hAnsi="Times New Roman" w:cs="Times New Roman"/>
                <w:sz w:val="24"/>
                <w:szCs w:val="24"/>
              </w:rPr>
              <w:t xml:space="preserve"> </w:t>
            </w:r>
          </w:p>
        </w:tc>
        <w:tc>
          <w:tcPr>
            <w:tcW w:w="3462" w:type="dxa"/>
            <w:vAlign w:val="center"/>
            <w:hideMark/>
          </w:tcPr>
          <w:p w:rsidR="00DC22D0" w:rsidRPr="00957B74" w:rsidRDefault="0028007A" w:rsidP="00957B74">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Відсутні</w:t>
            </w:r>
          </w:p>
        </w:tc>
      </w:tr>
      <w:tr w:rsidR="00957B74" w:rsidRPr="00DC22D0" w:rsidTr="00957B74">
        <w:trPr>
          <w:trHeight w:val="1149"/>
        </w:trPr>
        <w:tc>
          <w:tcPr>
            <w:tcW w:w="2268" w:type="dxa"/>
            <w:vAlign w:val="center"/>
            <w:hideMark/>
          </w:tcPr>
          <w:p w:rsidR="0028007A" w:rsidRPr="00957B74" w:rsidRDefault="0028007A" w:rsidP="0028007A">
            <w:pPr>
              <w:pStyle w:val="a5"/>
              <w:rPr>
                <w:rFonts w:ascii="Times New Roman" w:eastAsia="Times New Roman" w:hAnsi="Times New Roman" w:cs="Times New Roman"/>
                <w:sz w:val="28"/>
                <w:szCs w:val="28"/>
              </w:rPr>
            </w:pPr>
            <w:proofErr w:type="spellStart"/>
            <w:r w:rsidRPr="00957B74">
              <w:rPr>
                <w:rFonts w:ascii="Times New Roman" w:eastAsia="Times New Roman" w:hAnsi="Times New Roman" w:cs="Times New Roman"/>
                <w:sz w:val="28"/>
                <w:szCs w:val="28"/>
              </w:rPr>
              <w:t>КП</w:t>
            </w:r>
            <w:proofErr w:type="spellEnd"/>
            <w:r w:rsidRPr="00957B74">
              <w:rPr>
                <w:rFonts w:ascii="Times New Roman" w:eastAsia="Times New Roman" w:hAnsi="Times New Roman" w:cs="Times New Roman"/>
                <w:sz w:val="28"/>
                <w:szCs w:val="28"/>
              </w:rPr>
              <w:t xml:space="preserve"> </w:t>
            </w:r>
          </w:p>
          <w:p w:rsidR="00DC22D0" w:rsidRPr="00957B74" w:rsidRDefault="0028007A" w:rsidP="0028007A">
            <w:pPr>
              <w:pStyle w:val="a5"/>
              <w:rPr>
                <w:rFonts w:ascii="Times New Roman" w:eastAsia="Times New Roman" w:hAnsi="Times New Roman" w:cs="Times New Roman"/>
                <w:sz w:val="28"/>
                <w:szCs w:val="28"/>
              </w:rPr>
            </w:pPr>
            <w:r w:rsidRPr="00957B74">
              <w:rPr>
                <w:rFonts w:ascii="Times New Roman" w:eastAsia="Times New Roman" w:hAnsi="Times New Roman" w:cs="Times New Roman"/>
                <w:sz w:val="28"/>
                <w:szCs w:val="28"/>
              </w:rPr>
              <w:t>«Ритуальна служба»</w:t>
            </w:r>
          </w:p>
        </w:tc>
        <w:tc>
          <w:tcPr>
            <w:tcW w:w="4192" w:type="dxa"/>
            <w:vAlign w:val="center"/>
            <w:hideMark/>
          </w:tcPr>
          <w:p w:rsidR="0028007A" w:rsidRPr="0028007A" w:rsidRDefault="0028007A" w:rsidP="0028007A">
            <w:pPr>
              <w:pStyle w:val="a5"/>
              <w:rPr>
                <w:rFonts w:ascii="Times New Roman" w:hAnsi="Times New Roman" w:cs="Times New Roman"/>
                <w:sz w:val="28"/>
                <w:szCs w:val="28"/>
              </w:rPr>
            </w:pPr>
            <w:r w:rsidRPr="0028007A">
              <w:rPr>
                <w:rFonts w:ascii="Times New Roman" w:hAnsi="Times New Roman" w:cs="Times New Roman"/>
                <w:sz w:val="28"/>
                <w:szCs w:val="28"/>
              </w:rPr>
              <w:t>Покращення фінансового стану підприємства, запобігання виникнення заборгованості по заробітній платі, податкам та зборам.</w:t>
            </w:r>
          </w:p>
          <w:p w:rsidR="0028007A" w:rsidRPr="0028007A" w:rsidRDefault="0028007A" w:rsidP="0028007A">
            <w:pPr>
              <w:pStyle w:val="a5"/>
              <w:rPr>
                <w:rFonts w:ascii="Times New Roman" w:eastAsia="Times New Roman" w:hAnsi="Times New Roman" w:cs="Times New Roman"/>
                <w:sz w:val="28"/>
                <w:szCs w:val="28"/>
              </w:rPr>
            </w:pPr>
            <w:r w:rsidRPr="0028007A">
              <w:rPr>
                <w:rFonts w:ascii="Times New Roman" w:hAnsi="Times New Roman" w:cs="Times New Roman"/>
                <w:sz w:val="28"/>
                <w:szCs w:val="28"/>
              </w:rPr>
              <w:t>Підвищення гарантій в наданні послуг за рахунок обігових коштів підприємства з мінімальним рівнем рентабельності.</w:t>
            </w:r>
          </w:p>
          <w:p w:rsidR="00DC22D0" w:rsidRPr="00957B74" w:rsidRDefault="0028007A" w:rsidP="0028007A">
            <w:pPr>
              <w:pStyle w:val="a5"/>
              <w:rPr>
                <w:rFonts w:ascii="Times New Roman" w:eastAsia="Times New Roman" w:hAnsi="Times New Roman" w:cs="Times New Roman"/>
                <w:sz w:val="28"/>
                <w:szCs w:val="28"/>
              </w:rPr>
            </w:pPr>
            <w:r w:rsidRPr="0028007A">
              <w:rPr>
                <w:rFonts w:ascii="Times New Roman" w:eastAsia="Times New Roman" w:hAnsi="Times New Roman" w:cs="Times New Roman"/>
                <w:sz w:val="28"/>
                <w:szCs w:val="28"/>
              </w:rPr>
              <w:t xml:space="preserve">Урегулювання відносин при наданні ритуальних послуг, урегулювання правовідносин із </w:t>
            </w:r>
            <w:r w:rsidRPr="0028007A">
              <w:rPr>
                <w:rFonts w:ascii="Times New Roman" w:hAnsi="Times New Roman" w:cs="Times New Roman"/>
                <w:sz w:val="28"/>
                <w:szCs w:val="28"/>
              </w:rPr>
              <w:t>суб’єктами господарювання</w:t>
            </w:r>
            <w:r w:rsidRPr="0028007A">
              <w:rPr>
                <w:rFonts w:ascii="Times New Roman" w:eastAsia="Times New Roman" w:hAnsi="Times New Roman" w:cs="Times New Roman"/>
                <w:sz w:val="28"/>
                <w:szCs w:val="28"/>
              </w:rPr>
              <w:t>, що надають ритуальні послуги населенню територіальної громади, покращення фінансово-господарської діяльності комунального підприємства</w:t>
            </w:r>
          </w:p>
        </w:tc>
        <w:tc>
          <w:tcPr>
            <w:tcW w:w="3462" w:type="dxa"/>
            <w:vAlign w:val="center"/>
            <w:hideMark/>
          </w:tcPr>
          <w:p w:rsidR="00DC22D0" w:rsidRPr="00957B74" w:rsidRDefault="0028007A" w:rsidP="00957B74">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Відсутні</w:t>
            </w:r>
          </w:p>
        </w:tc>
      </w:tr>
      <w:tr w:rsidR="00957B74" w:rsidRPr="0028007A" w:rsidTr="00957B74">
        <w:trPr>
          <w:trHeight w:val="819"/>
        </w:trPr>
        <w:tc>
          <w:tcPr>
            <w:tcW w:w="2268" w:type="dxa"/>
            <w:vAlign w:val="center"/>
            <w:hideMark/>
          </w:tcPr>
          <w:p w:rsidR="00DC22D0" w:rsidRPr="0028007A" w:rsidRDefault="0028007A" w:rsidP="00957B74">
            <w:pPr>
              <w:pStyle w:val="a5"/>
              <w:rPr>
                <w:rFonts w:ascii="Times New Roman" w:eastAsia="Times New Roman" w:hAnsi="Times New Roman" w:cs="Times New Roman"/>
                <w:sz w:val="28"/>
                <w:szCs w:val="28"/>
              </w:rPr>
            </w:pPr>
            <w:r w:rsidRPr="0028007A">
              <w:rPr>
                <w:rFonts w:ascii="Times New Roman" w:hAnsi="Times New Roman" w:cs="Times New Roman"/>
                <w:sz w:val="28"/>
                <w:szCs w:val="28"/>
              </w:rPr>
              <w:t>Населення</w:t>
            </w:r>
          </w:p>
        </w:tc>
        <w:tc>
          <w:tcPr>
            <w:tcW w:w="4192" w:type="dxa"/>
            <w:vAlign w:val="center"/>
            <w:hideMark/>
          </w:tcPr>
          <w:p w:rsidR="00DC22D0" w:rsidRPr="0028007A" w:rsidRDefault="0028007A" w:rsidP="0028007A">
            <w:pPr>
              <w:pStyle w:val="a5"/>
              <w:rPr>
                <w:rFonts w:ascii="Times New Roman" w:eastAsia="Times New Roman" w:hAnsi="Times New Roman" w:cs="Times New Roman"/>
                <w:sz w:val="28"/>
                <w:szCs w:val="28"/>
              </w:rPr>
            </w:pPr>
            <w:r w:rsidRPr="0028007A">
              <w:rPr>
                <w:rFonts w:ascii="Times New Roman" w:hAnsi="Times New Roman" w:cs="Times New Roman"/>
                <w:sz w:val="28"/>
                <w:szCs w:val="28"/>
              </w:rPr>
              <w:t xml:space="preserve">Одержання своєчасно якісних, в повному обсязі ритуальних послуг і товарів пов’язаних з похованням.  Утримання показників якості, цінового спектру та асортименту товарів і послуг. Виконання підприємством вимог Закону України </w:t>
            </w:r>
            <w:proofErr w:type="spellStart"/>
            <w:r w:rsidRPr="0028007A">
              <w:rPr>
                <w:rFonts w:ascii="Times New Roman" w:hAnsi="Times New Roman" w:cs="Times New Roman"/>
                <w:sz w:val="28"/>
                <w:szCs w:val="28"/>
              </w:rPr>
              <w:t>„Про</w:t>
            </w:r>
            <w:proofErr w:type="spellEnd"/>
            <w:r w:rsidRPr="0028007A">
              <w:rPr>
                <w:rFonts w:ascii="Times New Roman" w:hAnsi="Times New Roman" w:cs="Times New Roman"/>
                <w:sz w:val="28"/>
                <w:szCs w:val="28"/>
              </w:rPr>
              <w:t xml:space="preserve"> поховання та похоронну </w:t>
            </w:r>
            <w:proofErr w:type="spellStart"/>
            <w:r w:rsidRPr="0028007A">
              <w:rPr>
                <w:rFonts w:ascii="Times New Roman" w:hAnsi="Times New Roman" w:cs="Times New Roman"/>
                <w:sz w:val="28"/>
                <w:szCs w:val="28"/>
              </w:rPr>
              <w:t>справу.”</w:t>
            </w:r>
            <w:proofErr w:type="spellEnd"/>
          </w:p>
        </w:tc>
        <w:tc>
          <w:tcPr>
            <w:tcW w:w="3462" w:type="dxa"/>
            <w:vAlign w:val="center"/>
            <w:hideMark/>
          </w:tcPr>
          <w:p w:rsidR="00DC22D0" w:rsidRPr="0028007A" w:rsidRDefault="0028007A" w:rsidP="00957B74">
            <w:pPr>
              <w:pStyle w:val="a5"/>
              <w:rPr>
                <w:rFonts w:ascii="Times New Roman" w:eastAsia="Times New Roman" w:hAnsi="Times New Roman" w:cs="Times New Roman"/>
                <w:sz w:val="28"/>
                <w:szCs w:val="28"/>
              </w:rPr>
            </w:pPr>
            <w:r w:rsidRPr="0028007A">
              <w:rPr>
                <w:rFonts w:ascii="Times New Roman" w:hAnsi="Times New Roman" w:cs="Times New Roman"/>
                <w:sz w:val="28"/>
                <w:szCs w:val="28"/>
              </w:rPr>
              <w:t>Витрати на ритуальні послуги</w:t>
            </w:r>
          </w:p>
        </w:tc>
      </w:tr>
    </w:tbl>
    <w:p w:rsidR="00DC22D0" w:rsidRPr="00DC22D0" w:rsidRDefault="00DC22D0" w:rsidP="00DC22D0">
      <w:pPr>
        <w:spacing w:after="171" w:line="240" w:lineRule="auto"/>
        <w:ind w:firstLine="360"/>
        <w:jc w:val="both"/>
        <w:rPr>
          <w:rFonts w:ascii="Times New Roman" w:eastAsia="Times New Roman" w:hAnsi="Times New Roman" w:cs="Times New Roman"/>
          <w:color w:val="000000" w:themeColor="text1"/>
          <w:sz w:val="28"/>
          <w:szCs w:val="28"/>
        </w:rPr>
      </w:pPr>
      <w:r w:rsidRPr="00DC22D0">
        <w:rPr>
          <w:rFonts w:ascii="Times New Roman" w:eastAsia="Times New Roman" w:hAnsi="Times New Roman" w:cs="Times New Roman"/>
          <w:color w:val="000000" w:themeColor="text1"/>
          <w:sz w:val="28"/>
          <w:szCs w:val="28"/>
        </w:rPr>
        <w:t> </w:t>
      </w:r>
    </w:p>
    <w:p w:rsidR="00DC22D0" w:rsidRPr="00DC22D0" w:rsidRDefault="00DC22D0" w:rsidP="00DC22D0">
      <w:pPr>
        <w:spacing w:after="171" w:line="240" w:lineRule="auto"/>
        <w:ind w:firstLine="360"/>
        <w:jc w:val="both"/>
        <w:rPr>
          <w:rFonts w:ascii="Times New Roman" w:eastAsia="Times New Roman" w:hAnsi="Times New Roman" w:cs="Times New Roman"/>
          <w:color w:val="000000" w:themeColor="text1"/>
          <w:sz w:val="28"/>
          <w:szCs w:val="28"/>
        </w:rPr>
      </w:pPr>
      <w:r w:rsidRPr="00DC22D0">
        <w:rPr>
          <w:rFonts w:ascii="Times New Roman" w:eastAsia="Times New Roman" w:hAnsi="Times New Roman" w:cs="Times New Roman"/>
          <w:b/>
          <w:bCs/>
          <w:color w:val="000000" w:themeColor="text1"/>
          <w:sz w:val="28"/>
          <w:szCs w:val="28"/>
        </w:rPr>
        <w:lastRenderedPageBreak/>
        <w:t>Оцінка ризику впливу зовнішніх чинників на дію запропонованих змін регуляторного  акта.</w:t>
      </w:r>
    </w:p>
    <w:p w:rsidR="00326065" w:rsidRDefault="00DC22D0" w:rsidP="00DC22D0">
      <w:pPr>
        <w:spacing w:after="171" w:line="240" w:lineRule="auto"/>
        <w:ind w:firstLine="360"/>
        <w:jc w:val="both"/>
        <w:rPr>
          <w:rFonts w:ascii="Times New Roman" w:eastAsia="Times New Roman" w:hAnsi="Times New Roman" w:cs="Times New Roman"/>
          <w:b/>
          <w:bCs/>
          <w:color w:val="000000" w:themeColor="text1"/>
          <w:sz w:val="28"/>
          <w:szCs w:val="28"/>
        </w:rPr>
      </w:pPr>
      <w:r w:rsidRPr="00DC22D0">
        <w:rPr>
          <w:rFonts w:ascii="Times New Roman" w:eastAsia="Times New Roman" w:hAnsi="Times New Roman" w:cs="Times New Roman"/>
          <w:color w:val="000000" w:themeColor="text1"/>
          <w:sz w:val="28"/>
          <w:szCs w:val="28"/>
        </w:rPr>
        <w:t>У разі змін у чинному законодавстві, які можуть впливати на дію запропонованого регуляторного акта, до нього будуть вноситися відповідні коригування. Ризик зовнішніх чинників на дію регуляторного акта відсутній, так як його впровадження відповідає чинному законодавству.</w:t>
      </w:r>
    </w:p>
    <w:p w:rsidR="00DC22D0" w:rsidRDefault="00DC22D0" w:rsidP="00DC22D0">
      <w:pPr>
        <w:spacing w:after="171" w:line="240" w:lineRule="auto"/>
        <w:ind w:firstLine="360"/>
        <w:jc w:val="both"/>
        <w:rPr>
          <w:rFonts w:ascii="Times New Roman" w:eastAsia="Times New Roman" w:hAnsi="Times New Roman" w:cs="Times New Roman"/>
          <w:b/>
          <w:bCs/>
          <w:color w:val="000000" w:themeColor="text1"/>
          <w:sz w:val="28"/>
          <w:szCs w:val="28"/>
        </w:rPr>
      </w:pPr>
      <w:r w:rsidRPr="00DC22D0">
        <w:rPr>
          <w:rFonts w:ascii="Times New Roman" w:eastAsia="Times New Roman" w:hAnsi="Times New Roman" w:cs="Times New Roman"/>
          <w:b/>
          <w:bCs/>
          <w:color w:val="000000" w:themeColor="text1"/>
          <w:sz w:val="28"/>
          <w:szCs w:val="28"/>
        </w:rPr>
        <w:t>Строк дії регуляторного акту.</w:t>
      </w:r>
    </w:p>
    <w:p w:rsidR="009A5D34" w:rsidRPr="009A5D34" w:rsidRDefault="009A5D34" w:rsidP="00DC22D0">
      <w:pPr>
        <w:spacing w:after="171" w:line="240" w:lineRule="auto"/>
        <w:ind w:firstLine="360"/>
        <w:jc w:val="both"/>
        <w:rPr>
          <w:rFonts w:ascii="Times New Roman" w:eastAsia="Times New Roman" w:hAnsi="Times New Roman" w:cs="Times New Roman"/>
          <w:color w:val="000000" w:themeColor="text1"/>
          <w:sz w:val="28"/>
          <w:szCs w:val="28"/>
        </w:rPr>
      </w:pPr>
      <w:r w:rsidRPr="009A5D34">
        <w:rPr>
          <w:rFonts w:ascii="Times New Roman" w:hAnsi="Times New Roman" w:cs="Times New Roman"/>
          <w:sz w:val="28"/>
          <w:szCs w:val="28"/>
        </w:rPr>
        <w:t>Строк дії регуляторного акту встановлюється на необмежений термін, доки зміни в законодавстві або інші причини не викличуть необхідності в прийнятті іншого рішення.</w:t>
      </w:r>
    </w:p>
    <w:p w:rsidR="00DC22D0" w:rsidRPr="00DC22D0" w:rsidRDefault="00DC22D0" w:rsidP="00DC22D0">
      <w:pPr>
        <w:spacing w:after="171" w:line="240" w:lineRule="auto"/>
        <w:ind w:firstLine="360"/>
        <w:jc w:val="both"/>
        <w:rPr>
          <w:rFonts w:ascii="Times New Roman" w:eastAsia="Times New Roman" w:hAnsi="Times New Roman" w:cs="Times New Roman"/>
          <w:color w:val="000000" w:themeColor="text1"/>
          <w:sz w:val="28"/>
          <w:szCs w:val="28"/>
        </w:rPr>
      </w:pPr>
      <w:r w:rsidRPr="00DC22D0">
        <w:rPr>
          <w:rFonts w:ascii="Times New Roman" w:eastAsia="Times New Roman" w:hAnsi="Times New Roman" w:cs="Times New Roman"/>
          <w:b/>
          <w:bCs/>
          <w:color w:val="000000" w:themeColor="text1"/>
          <w:sz w:val="28"/>
          <w:szCs w:val="28"/>
        </w:rPr>
        <w:t>Показники результативності регуляторного акту.</w:t>
      </w:r>
    </w:p>
    <w:p w:rsidR="009A5D34" w:rsidRPr="009A5D34" w:rsidRDefault="009A5D34" w:rsidP="009A5D34">
      <w:pPr>
        <w:pStyle w:val="a5"/>
        <w:ind w:firstLine="360"/>
        <w:jc w:val="both"/>
        <w:rPr>
          <w:rFonts w:ascii="Times New Roman" w:hAnsi="Times New Roman" w:cs="Times New Roman"/>
          <w:sz w:val="28"/>
          <w:szCs w:val="28"/>
        </w:rPr>
      </w:pPr>
      <w:r w:rsidRPr="009A5D34">
        <w:rPr>
          <w:rFonts w:ascii="Times New Roman" w:hAnsi="Times New Roman" w:cs="Times New Roman"/>
          <w:sz w:val="28"/>
          <w:szCs w:val="28"/>
        </w:rPr>
        <w:t xml:space="preserve">В результаті впровадження регуляторного акту будуть досліджуватись та вивчатись наступні показники: </w:t>
      </w:r>
    </w:p>
    <w:p w:rsidR="009A5D34" w:rsidRPr="009A5D34" w:rsidRDefault="009A5D34" w:rsidP="009A5D34">
      <w:pPr>
        <w:pStyle w:val="a5"/>
        <w:ind w:firstLine="360"/>
        <w:jc w:val="both"/>
        <w:rPr>
          <w:rFonts w:ascii="Times New Roman" w:hAnsi="Times New Roman" w:cs="Times New Roman"/>
          <w:sz w:val="28"/>
          <w:szCs w:val="28"/>
        </w:rPr>
      </w:pPr>
      <w:r w:rsidRPr="009A5D34">
        <w:rPr>
          <w:rFonts w:ascii="Times New Roman" w:hAnsi="Times New Roman" w:cs="Times New Roman"/>
          <w:sz w:val="28"/>
          <w:szCs w:val="28"/>
        </w:rPr>
        <w:t xml:space="preserve">1) Кількість укладених договорів на організацію та проведення поховань. </w:t>
      </w:r>
    </w:p>
    <w:p w:rsidR="009A5D34" w:rsidRPr="009A5D34" w:rsidRDefault="009A5D34" w:rsidP="009A5D34">
      <w:pPr>
        <w:pStyle w:val="a5"/>
        <w:ind w:firstLine="360"/>
        <w:jc w:val="both"/>
        <w:rPr>
          <w:rFonts w:ascii="Times New Roman" w:hAnsi="Times New Roman" w:cs="Times New Roman"/>
          <w:sz w:val="28"/>
          <w:szCs w:val="28"/>
        </w:rPr>
      </w:pPr>
      <w:r w:rsidRPr="009A5D34">
        <w:rPr>
          <w:rFonts w:ascii="Times New Roman" w:hAnsi="Times New Roman" w:cs="Times New Roman"/>
          <w:sz w:val="28"/>
          <w:szCs w:val="28"/>
        </w:rPr>
        <w:t xml:space="preserve">2) Вартість наданих ритуальних послуг та виготовлення предметів ритуальної належності, що складають мінімальний перелік необхідний для поховання померлого. </w:t>
      </w:r>
    </w:p>
    <w:p w:rsidR="009A5D34" w:rsidRPr="009A5D34" w:rsidRDefault="009A5D34" w:rsidP="009A5D34">
      <w:pPr>
        <w:pStyle w:val="a5"/>
        <w:ind w:firstLine="360"/>
        <w:jc w:val="both"/>
        <w:rPr>
          <w:rFonts w:ascii="Times New Roman" w:hAnsi="Times New Roman" w:cs="Times New Roman"/>
          <w:sz w:val="28"/>
          <w:szCs w:val="28"/>
        </w:rPr>
      </w:pPr>
      <w:r w:rsidRPr="009A5D34">
        <w:rPr>
          <w:rFonts w:ascii="Times New Roman" w:hAnsi="Times New Roman" w:cs="Times New Roman"/>
          <w:sz w:val="28"/>
          <w:szCs w:val="28"/>
        </w:rPr>
        <w:t xml:space="preserve">3) Витрати населення на одне поховання. </w:t>
      </w:r>
    </w:p>
    <w:p w:rsidR="009A5D34" w:rsidRPr="009A5D34" w:rsidRDefault="009A5D34" w:rsidP="009A5D34">
      <w:pPr>
        <w:pStyle w:val="a5"/>
        <w:ind w:firstLine="360"/>
        <w:jc w:val="both"/>
        <w:rPr>
          <w:rFonts w:ascii="Times New Roman" w:hAnsi="Times New Roman" w:cs="Times New Roman"/>
          <w:sz w:val="28"/>
          <w:szCs w:val="28"/>
        </w:rPr>
      </w:pPr>
      <w:r w:rsidRPr="009A5D34">
        <w:rPr>
          <w:rFonts w:ascii="Times New Roman" w:hAnsi="Times New Roman" w:cs="Times New Roman"/>
          <w:sz w:val="28"/>
          <w:szCs w:val="28"/>
        </w:rPr>
        <w:t>4) Кількість поховань невідомих громадян за рахунок місцевого бюджету.</w:t>
      </w:r>
    </w:p>
    <w:p w:rsidR="009A5D34" w:rsidRPr="009A5D34" w:rsidRDefault="009A5D34" w:rsidP="009A5D34">
      <w:pPr>
        <w:pStyle w:val="a5"/>
        <w:ind w:firstLine="360"/>
        <w:jc w:val="both"/>
        <w:rPr>
          <w:rFonts w:ascii="Times New Roman" w:hAnsi="Times New Roman" w:cs="Times New Roman"/>
          <w:sz w:val="28"/>
          <w:szCs w:val="28"/>
        </w:rPr>
      </w:pPr>
      <w:r w:rsidRPr="009A5D34">
        <w:rPr>
          <w:rFonts w:ascii="Times New Roman" w:hAnsi="Times New Roman" w:cs="Times New Roman"/>
          <w:sz w:val="28"/>
          <w:szCs w:val="28"/>
        </w:rPr>
        <w:t xml:space="preserve">5) Результативність діяльності підприємства: чистий прибуток, збиток. </w:t>
      </w:r>
    </w:p>
    <w:p w:rsidR="009A5D34" w:rsidRDefault="009A5D34" w:rsidP="009A5D34">
      <w:pPr>
        <w:pStyle w:val="a5"/>
        <w:ind w:firstLine="360"/>
        <w:jc w:val="both"/>
        <w:rPr>
          <w:rFonts w:ascii="Times New Roman" w:hAnsi="Times New Roman" w:cs="Times New Roman"/>
          <w:sz w:val="28"/>
          <w:szCs w:val="28"/>
        </w:rPr>
      </w:pPr>
      <w:r w:rsidRPr="009A5D34">
        <w:rPr>
          <w:rFonts w:ascii="Times New Roman" w:hAnsi="Times New Roman" w:cs="Times New Roman"/>
          <w:sz w:val="28"/>
          <w:szCs w:val="28"/>
        </w:rPr>
        <w:t>6) Кількість звернень щодо належного рівня надання ритуальних послуг</w:t>
      </w:r>
    </w:p>
    <w:p w:rsidR="009A5D34" w:rsidRPr="009A5D34" w:rsidRDefault="009A5D34" w:rsidP="009A5D34">
      <w:pPr>
        <w:pStyle w:val="a5"/>
        <w:ind w:firstLine="360"/>
        <w:jc w:val="both"/>
        <w:rPr>
          <w:rFonts w:ascii="Times New Roman" w:eastAsia="Times New Roman" w:hAnsi="Times New Roman" w:cs="Times New Roman"/>
          <w:b/>
          <w:bCs/>
          <w:color w:val="000000" w:themeColor="text1"/>
          <w:sz w:val="28"/>
          <w:szCs w:val="28"/>
        </w:rPr>
      </w:pPr>
    </w:p>
    <w:p w:rsidR="00DC22D0" w:rsidRPr="00DC22D0" w:rsidRDefault="00DC22D0" w:rsidP="00DC22D0">
      <w:pPr>
        <w:spacing w:after="171" w:line="240" w:lineRule="auto"/>
        <w:ind w:firstLine="360"/>
        <w:jc w:val="both"/>
        <w:rPr>
          <w:rFonts w:ascii="Times New Roman" w:eastAsia="Times New Roman" w:hAnsi="Times New Roman" w:cs="Times New Roman"/>
          <w:color w:val="000000" w:themeColor="text1"/>
          <w:sz w:val="28"/>
          <w:szCs w:val="28"/>
        </w:rPr>
      </w:pPr>
      <w:r w:rsidRPr="00DC22D0">
        <w:rPr>
          <w:rFonts w:ascii="Times New Roman" w:eastAsia="Times New Roman" w:hAnsi="Times New Roman" w:cs="Times New Roman"/>
          <w:b/>
          <w:bCs/>
          <w:color w:val="000000" w:themeColor="text1"/>
          <w:sz w:val="28"/>
          <w:szCs w:val="28"/>
        </w:rPr>
        <w:t>Відстеження результативності регуляторного акту.</w:t>
      </w:r>
    </w:p>
    <w:p w:rsidR="009A5D34" w:rsidRPr="009A5D34" w:rsidRDefault="009A5D34" w:rsidP="009A5D34">
      <w:pPr>
        <w:pStyle w:val="a5"/>
        <w:ind w:firstLine="360"/>
        <w:jc w:val="both"/>
        <w:rPr>
          <w:rFonts w:ascii="Times New Roman" w:hAnsi="Times New Roman" w:cs="Times New Roman"/>
          <w:sz w:val="28"/>
          <w:szCs w:val="28"/>
        </w:rPr>
      </w:pPr>
      <w:r w:rsidRPr="009A5D34">
        <w:rPr>
          <w:rFonts w:ascii="Times New Roman" w:hAnsi="Times New Roman" w:cs="Times New Roman"/>
          <w:sz w:val="28"/>
          <w:szCs w:val="28"/>
        </w:rPr>
        <w:t>Строки проведення відстеження :</w:t>
      </w:r>
    </w:p>
    <w:p w:rsidR="009A5D34" w:rsidRDefault="009A5D34" w:rsidP="009A5D34">
      <w:pPr>
        <w:pStyle w:val="a5"/>
        <w:jc w:val="both"/>
        <w:rPr>
          <w:rFonts w:ascii="Times New Roman" w:hAnsi="Times New Roman" w:cs="Times New Roman"/>
          <w:sz w:val="28"/>
          <w:szCs w:val="28"/>
        </w:rPr>
      </w:pPr>
      <w:r w:rsidRPr="009A5D34">
        <w:rPr>
          <w:rFonts w:ascii="Times New Roman" w:hAnsi="Times New Roman" w:cs="Times New Roman"/>
          <w:sz w:val="28"/>
          <w:szCs w:val="28"/>
        </w:rPr>
        <w:t>- Базове відстеження – до дня набрання чинності даного регуляторного акта; - Повторне відстеження результативності, планується здійснити через 1 рік з дня набрання чинності регуляторного акта;</w:t>
      </w:r>
    </w:p>
    <w:p w:rsidR="009A5D34" w:rsidRDefault="009A5D34" w:rsidP="009A5D34">
      <w:pPr>
        <w:pStyle w:val="a5"/>
        <w:jc w:val="both"/>
        <w:rPr>
          <w:rFonts w:ascii="Times New Roman" w:hAnsi="Times New Roman" w:cs="Times New Roman"/>
          <w:sz w:val="28"/>
          <w:szCs w:val="28"/>
        </w:rPr>
      </w:pPr>
      <w:r w:rsidRPr="009A5D34">
        <w:rPr>
          <w:rFonts w:ascii="Times New Roman" w:hAnsi="Times New Roman" w:cs="Times New Roman"/>
          <w:sz w:val="28"/>
          <w:szCs w:val="28"/>
        </w:rPr>
        <w:t xml:space="preserve">- Періодичне відстеження результативності регуляторного акта буде здійснюватись раз на кожні три роки починаючи з дня закінчення заходів з повторного відстеження результативності цього акта. </w:t>
      </w:r>
    </w:p>
    <w:p w:rsidR="00B037E5" w:rsidRPr="009A5D34" w:rsidRDefault="009A5D34" w:rsidP="009A5D34">
      <w:pPr>
        <w:pStyle w:val="a5"/>
        <w:ind w:firstLine="708"/>
        <w:jc w:val="both"/>
        <w:rPr>
          <w:rFonts w:ascii="Times New Roman" w:eastAsia="Times New Roman" w:hAnsi="Times New Roman" w:cs="Times New Roman"/>
          <w:color w:val="000000"/>
          <w:sz w:val="28"/>
          <w:szCs w:val="28"/>
        </w:rPr>
      </w:pPr>
      <w:r w:rsidRPr="009A5D34">
        <w:rPr>
          <w:rFonts w:ascii="Times New Roman" w:hAnsi="Times New Roman" w:cs="Times New Roman"/>
          <w:sz w:val="28"/>
          <w:szCs w:val="28"/>
        </w:rPr>
        <w:t>Для встановлення кількісних та якісних значень показників результативності регуляторного акта використовуватимуться статистичні дані підприємства за відповідний період.</w:t>
      </w:r>
    </w:p>
    <w:p w:rsidR="00B037E5" w:rsidRPr="00AC3441" w:rsidRDefault="00AC3441" w:rsidP="00AC3441">
      <w:pPr>
        <w:shd w:val="clear" w:color="auto" w:fill="FFFFFF"/>
        <w:spacing w:before="206" w:after="206" w:line="240" w:lineRule="auto"/>
        <w:rPr>
          <w:rFonts w:ascii="Times New Roman" w:eastAsia="Times New Roman" w:hAnsi="Times New Roman" w:cs="Times New Roman"/>
          <w:b/>
          <w:color w:val="000000"/>
          <w:sz w:val="28"/>
          <w:szCs w:val="28"/>
        </w:rPr>
      </w:pPr>
      <w:proofErr w:type="spellStart"/>
      <w:r w:rsidRPr="00AC3441">
        <w:rPr>
          <w:rFonts w:ascii="Times New Roman" w:eastAsia="Times New Roman" w:hAnsi="Times New Roman" w:cs="Times New Roman"/>
          <w:b/>
          <w:color w:val="000000"/>
          <w:sz w:val="28"/>
          <w:szCs w:val="28"/>
        </w:rPr>
        <w:t>В.о</w:t>
      </w:r>
      <w:proofErr w:type="spellEnd"/>
      <w:r w:rsidRPr="00AC3441">
        <w:rPr>
          <w:rFonts w:ascii="Times New Roman" w:eastAsia="Times New Roman" w:hAnsi="Times New Roman" w:cs="Times New Roman"/>
          <w:b/>
          <w:color w:val="000000"/>
          <w:sz w:val="28"/>
          <w:szCs w:val="28"/>
        </w:rPr>
        <w:t xml:space="preserve">. начальника </w:t>
      </w:r>
      <w:proofErr w:type="spellStart"/>
      <w:r w:rsidRPr="00AC3441">
        <w:rPr>
          <w:rFonts w:ascii="Times New Roman" w:eastAsia="Times New Roman" w:hAnsi="Times New Roman" w:cs="Times New Roman"/>
          <w:b/>
          <w:color w:val="000000"/>
          <w:sz w:val="28"/>
          <w:szCs w:val="28"/>
        </w:rPr>
        <w:t>КП</w:t>
      </w:r>
      <w:proofErr w:type="spellEnd"/>
      <w:r w:rsidRPr="00AC3441">
        <w:rPr>
          <w:rFonts w:ascii="Times New Roman" w:eastAsia="Times New Roman" w:hAnsi="Times New Roman" w:cs="Times New Roman"/>
          <w:b/>
          <w:color w:val="000000"/>
          <w:sz w:val="28"/>
          <w:szCs w:val="28"/>
        </w:rPr>
        <w:t xml:space="preserve"> «Ритуальна служба»                                                І.Є. Ленів</w:t>
      </w:r>
    </w:p>
    <w:p w:rsidR="00B037E5" w:rsidRDefault="00B037E5" w:rsidP="00DC22D0">
      <w:pPr>
        <w:shd w:val="clear" w:color="auto" w:fill="FFFFFF"/>
        <w:spacing w:before="206" w:after="206" w:line="240" w:lineRule="auto"/>
        <w:jc w:val="center"/>
        <w:rPr>
          <w:rFonts w:ascii="Times New Roman" w:eastAsia="Times New Roman" w:hAnsi="Times New Roman" w:cs="Times New Roman"/>
          <w:color w:val="000000"/>
          <w:sz w:val="24"/>
          <w:szCs w:val="24"/>
        </w:rPr>
      </w:pPr>
    </w:p>
    <w:p w:rsidR="00B037E5" w:rsidRDefault="00B037E5" w:rsidP="00DC22D0">
      <w:pPr>
        <w:shd w:val="clear" w:color="auto" w:fill="FFFFFF"/>
        <w:spacing w:before="206" w:after="206" w:line="240" w:lineRule="auto"/>
        <w:jc w:val="center"/>
        <w:rPr>
          <w:rFonts w:ascii="Times New Roman" w:eastAsia="Times New Roman" w:hAnsi="Times New Roman" w:cs="Times New Roman"/>
          <w:color w:val="000000"/>
          <w:sz w:val="24"/>
          <w:szCs w:val="24"/>
        </w:rPr>
      </w:pPr>
    </w:p>
    <w:p w:rsidR="00B037E5" w:rsidRDefault="00B037E5" w:rsidP="00DC22D0">
      <w:pPr>
        <w:shd w:val="clear" w:color="auto" w:fill="FFFFFF"/>
        <w:spacing w:before="206" w:after="206" w:line="240" w:lineRule="auto"/>
        <w:jc w:val="center"/>
        <w:rPr>
          <w:rFonts w:ascii="Times New Roman" w:eastAsia="Times New Roman" w:hAnsi="Times New Roman" w:cs="Times New Roman"/>
          <w:color w:val="000000"/>
          <w:sz w:val="24"/>
          <w:szCs w:val="24"/>
        </w:rPr>
      </w:pPr>
    </w:p>
    <w:sectPr w:rsidR="00B037E5" w:rsidSect="0028007A">
      <w:pgSz w:w="11906" w:h="16838"/>
      <w:pgMar w:top="850" w:right="566"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425"/>
    <w:multiLevelType w:val="multilevel"/>
    <w:tmpl w:val="F31AE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A65808"/>
    <w:multiLevelType w:val="hybridMultilevel"/>
    <w:tmpl w:val="CFACAC3C"/>
    <w:lvl w:ilvl="0" w:tplc="A7A856BC">
      <w:numFmt w:val="bullet"/>
      <w:lvlText w:val="-"/>
      <w:lvlJc w:val="left"/>
      <w:pPr>
        <w:ind w:left="720" w:hanging="360"/>
      </w:pPr>
      <w:rPr>
        <w:rFonts w:ascii="Times New Roman" w:eastAsia="Times New Roman" w:hAnsi="Times New Roman" w:cs="Times New Roman" w:hint="default"/>
        <w:b/>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6E81D96"/>
    <w:multiLevelType w:val="multilevel"/>
    <w:tmpl w:val="890401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2407DF"/>
    <w:multiLevelType w:val="multilevel"/>
    <w:tmpl w:val="2A52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useFELayout/>
  </w:compat>
  <w:rsids>
    <w:rsidRoot w:val="00DC22D0"/>
    <w:rsid w:val="00020793"/>
    <w:rsid w:val="00087715"/>
    <w:rsid w:val="000E1E32"/>
    <w:rsid w:val="00110474"/>
    <w:rsid w:val="00113675"/>
    <w:rsid w:val="00113758"/>
    <w:rsid w:val="00176D29"/>
    <w:rsid w:val="001F1195"/>
    <w:rsid w:val="0028007A"/>
    <w:rsid w:val="00326065"/>
    <w:rsid w:val="00397449"/>
    <w:rsid w:val="003F35FB"/>
    <w:rsid w:val="004016E7"/>
    <w:rsid w:val="00433E1A"/>
    <w:rsid w:val="00436CAF"/>
    <w:rsid w:val="00477E3D"/>
    <w:rsid w:val="00482733"/>
    <w:rsid w:val="004C21DC"/>
    <w:rsid w:val="004C32A2"/>
    <w:rsid w:val="005248D2"/>
    <w:rsid w:val="0058345C"/>
    <w:rsid w:val="005C2E46"/>
    <w:rsid w:val="006C2C12"/>
    <w:rsid w:val="00710C41"/>
    <w:rsid w:val="00785D7B"/>
    <w:rsid w:val="00884088"/>
    <w:rsid w:val="008F298C"/>
    <w:rsid w:val="0091508F"/>
    <w:rsid w:val="00957B74"/>
    <w:rsid w:val="009A4466"/>
    <w:rsid w:val="009A5D34"/>
    <w:rsid w:val="009E7EC3"/>
    <w:rsid w:val="00AB1CF2"/>
    <w:rsid w:val="00AC3441"/>
    <w:rsid w:val="00B037E5"/>
    <w:rsid w:val="00BC02CC"/>
    <w:rsid w:val="00C11F23"/>
    <w:rsid w:val="00C77AF8"/>
    <w:rsid w:val="00CE674C"/>
    <w:rsid w:val="00D27B55"/>
    <w:rsid w:val="00DC22D0"/>
    <w:rsid w:val="00DD06B7"/>
    <w:rsid w:val="00DF18A2"/>
    <w:rsid w:val="00E0192D"/>
    <w:rsid w:val="00E50C0D"/>
    <w:rsid w:val="00F33ACB"/>
    <w:rsid w:val="00F4478B"/>
    <w:rsid w:val="00FF4687"/>
    <w:rsid w:val="00FF4E5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C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22D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C22D0"/>
    <w:rPr>
      <w:b/>
      <w:bCs/>
    </w:rPr>
  </w:style>
  <w:style w:type="paragraph" w:styleId="a5">
    <w:name w:val="No Spacing"/>
    <w:uiPriority w:val="1"/>
    <w:qFormat/>
    <w:rsid w:val="00DC22D0"/>
    <w:pPr>
      <w:spacing w:after="0" w:line="240" w:lineRule="auto"/>
    </w:pPr>
  </w:style>
  <w:style w:type="character" w:customStyle="1" w:styleId="rvts8">
    <w:name w:val="rvts8"/>
    <w:basedOn w:val="a0"/>
    <w:uiPriority w:val="99"/>
    <w:rsid w:val="00710C41"/>
  </w:style>
  <w:style w:type="paragraph" w:customStyle="1" w:styleId="rvps344">
    <w:name w:val="rvps344"/>
    <w:basedOn w:val="a"/>
    <w:uiPriority w:val="99"/>
    <w:rsid w:val="00710C41"/>
    <w:pPr>
      <w:spacing w:before="100" w:beforeAutospacing="1" w:after="100" w:afterAutospacing="1" w:line="240" w:lineRule="auto"/>
    </w:pPr>
    <w:rPr>
      <w:rFonts w:ascii="Calibri" w:eastAsia="Times New Roman" w:hAnsi="Calibri" w:cs="Calibri"/>
      <w:sz w:val="24"/>
      <w:szCs w:val="24"/>
    </w:rPr>
  </w:style>
  <w:style w:type="paragraph" w:styleId="a6">
    <w:name w:val="List Paragraph"/>
    <w:basedOn w:val="a"/>
    <w:uiPriority w:val="34"/>
    <w:qFormat/>
    <w:rsid w:val="00113758"/>
    <w:pPr>
      <w:ind w:left="720"/>
      <w:contextualSpacing/>
    </w:pPr>
  </w:style>
</w:styles>
</file>

<file path=word/webSettings.xml><?xml version="1.0" encoding="utf-8"?>
<w:webSettings xmlns:r="http://schemas.openxmlformats.org/officeDocument/2006/relationships" xmlns:w="http://schemas.openxmlformats.org/wordprocessingml/2006/main">
  <w:divs>
    <w:div w:id="788166947">
      <w:bodyDiv w:val="1"/>
      <w:marLeft w:val="0"/>
      <w:marRight w:val="0"/>
      <w:marTop w:val="0"/>
      <w:marBottom w:val="0"/>
      <w:divBdr>
        <w:top w:val="none" w:sz="0" w:space="0" w:color="auto"/>
        <w:left w:val="none" w:sz="0" w:space="0" w:color="auto"/>
        <w:bottom w:val="none" w:sz="0" w:space="0" w:color="auto"/>
        <w:right w:val="none" w:sz="0" w:space="0" w:color="auto"/>
      </w:divBdr>
      <w:divsChild>
        <w:div w:id="953248573">
          <w:marLeft w:val="120"/>
          <w:marRight w:val="120"/>
          <w:marTop w:val="86"/>
          <w:marBottom w:val="257"/>
          <w:divBdr>
            <w:top w:val="none" w:sz="0" w:space="0" w:color="auto"/>
            <w:left w:val="none" w:sz="0" w:space="0" w:color="auto"/>
            <w:bottom w:val="none" w:sz="0" w:space="0" w:color="auto"/>
            <w:right w:val="none" w:sz="0" w:space="0" w:color="auto"/>
          </w:divBdr>
        </w:div>
      </w:divsChild>
    </w:div>
    <w:div w:id="110816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A2129-1AC5-474E-ACDB-94332F62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9545</Words>
  <Characters>5441</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2020-12-28T14:47:00Z</dcterms:created>
  <dcterms:modified xsi:type="dcterms:W3CDTF">2021-01-05T09:29:00Z</dcterms:modified>
</cp:coreProperties>
</file>