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EC" w:rsidRDefault="002C061F">
      <w:pPr>
        <w:pStyle w:val="a3"/>
        <w:ind w:left="4248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4145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8EC" w:rsidRDefault="002C061F">
      <w:pPr>
        <w:pStyle w:val="Heading1"/>
        <w:spacing w:before="69"/>
        <w:ind w:left="4090"/>
      </w:pPr>
      <w:r>
        <w:t>УКРАЇНА</w:t>
      </w:r>
    </w:p>
    <w:p w:rsidR="000238EC" w:rsidRDefault="000238EC">
      <w:pPr>
        <w:pStyle w:val="a3"/>
        <w:rPr>
          <w:b/>
          <w:sz w:val="30"/>
        </w:rPr>
      </w:pPr>
    </w:p>
    <w:p w:rsidR="000238EC" w:rsidRDefault="002C061F">
      <w:pPr>
        <w:tabs>
          <w:tab w:val="left" w:pos="4973"/>
        </w:tabs>
        <w:spacing w:before="1" w:line="256" w:lineRule="auto"/>
        <w:ind w:left="1260" w:right="1273" w:firstLine="1427"/>
        <w:rPr>
          <w:b/>
          <w:sz w:val="28"/>
        </w:rPr>
      </w:pPr>
      <w:r>
        <w:rPr>
          <w:b/>
          <w:sz w:val="28"/>
        </w:rPr>
        <w:t>ЧОРТКІВСЬКА МІСЬКА РАДА ТРИДЦЯТЬ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П’ЯТА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СЕСІЯ</w:t>
      </w:r>
      <w:r>
        <w:rPr>
          <w:sz w:val="28"/>
        </w:rPr>
        <w:tab/>
      </w:r>
      <w:r>
        <w:rPr>
          <w:b/>
          <w:sz w:val="28"/>
        </w:rPr>
        <w:t>СЬОМОГО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СКЛИКАННЯ</w:t>
      </w:r>
    </w:p>
    <w:p w:rsidR="000238EC" w:rsidRDefault="000238EC">
      <w:pPr>
        <w:pStyle w:val="a3"/>
        <w:spacing w:before="3"/>
        <w:rPr>
          <w:b/>
          <w:sz w:val="31"/>
        </w:rPr>
      </w:pPr>
    </w:p>
    <w:p w:rsidR="000238EC" w:rsidRDefault="002C061F">
      <w:pPr>
        <w:pStyle w:val="Heading1"/>
        <w:ind w:left="4126"/>
      </w:pPr>
      <w:r>
        <w:t>РІШЕННЯ</w:t>
      </w:r>
    </w:p>
    <w:p w:rsidR="000238EC" w:rsidRDefault="000238EC">
      <w:pPr>
        <w:pStyle w:val="a3"/>
        <w:rPr>
          <w:b/>
          <w:sz w:val="30"/>
        </w:rPr>
      </w:pPr>
    </w:p>
    <w:p w:rsidR="000238EC" w:rsidRDefault="000238EC">
      <w:pPr>
        <w:pStyle w:val="a3"/>
        <w:spacing w:before="5"/>
        <w:rPr>
          <w:b/>
          <w:sz w:val="24"/>
        </w:rPr>
      </w:pPr>
    </w:p>
    <w:p w:rsidR="000238EC" w:rsidRDefault="002C061F">
      <w:pPr>
        <w:tabs>
          <w:tab w:val="left" w:pos="7515"/>
        </w:tabs>
        <w:spacing w:line="322" w:lineRule="exact"/>
        <w:ind w:left="101"/>
        <w:rPr>
          <w:b/>
          <w:sz w:val="28"/>
        </w:rPr>
      </w:pPr>
      <w:r>
        <w:rPr>
          <w:b/>
          <w:sz w:val="28"/>
        </w:rPr>
        <w:t>від 02 лютого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2017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960</w:t>
      </w:r>
    </w:p>
    <w:p w:rsidR="000238EC" w:rsidRDefault="002C061F">
      <w:pPr>
        <w:pStyle w:val="Heading1"/>
      </w:pPr>
      <w:r>
        <w:t>м. Чортків</w:t>
      </w:r>
    </w:p>
    <w:p w:rsidR="000238EC" w:rsidRDefault="000238EC">
      <w:pPr>
        <w:pStyle w:val="a3"/>
        <w:rPr>
          <w:b/>
          <w:sz w:val="32"/>
        </w:rPr>
      </w:pPr>
    </w:p>
    <w:p w:rsidR="000238EC" w:rsidRDefault="000238EC">
      <w:pPr>
        <w:pStyle w:val="a3"/>
        <w:rPr>
          <w:b/>
          <w:sz w:val="32"/>
        </w:rPr>
      </w:pPr>
    </w:p>
    <w:p w:rsidR="000238EC" w:rsidRDefault="002C061F">
      <w:pPr>
        <w:spacing w:before="233" w:line="249" w:lineRule="auto"/>
        <w:ind w:left="101" w:right="109"/>
        <w:jc w:val="both"/>
        <w:rPr>
          <w:b/>
          <w:sz w:val="28"/>
        </w:rPr>
      </w:pPr>
      <w:r>
        <w:rPr>
          <w:b/>
          <w:sz w:val="27"/>
        </w:rPr>
        <w:t xml:space="preserve">Про виконання Програми фінансування видатків на компенсаційні  виплати за пільговий проїзд автомобільним транспортом на міських </w:t>
      </w:r>
      <w:r>
        <w:rPr>
          <w:b/>
          <w:sz w:val="28"/>
        </w:rPr>
        <w:t>автобусних маршрутах загального користування у м. Чорткові за 2017  рік</w:t>
      </w:r>
    </w:p>
    <w:p w:rsidR="000238EC" w:rsidRDefault="000238EC">
      <w:pPr>
        <w:pStyle w:val="a3"/>
        <w:spacing w:before="11"/>
        <w:rPr>
          <w:b/>
          <w:sz w:val="8"/>
        </w:rPr>
      </w:pPr>
    </w:p>
    <w:p w:rsidR="000238EC" w:rsidRDefault="002C061F">
      <w:pPr>
        <w:spacing w:before="89" w:line="249" w:lineRule="auto"/>
        <w:ind w:left="101" w:right="115" w:firstLine="708"/>
        <w:jc w:val="both"/>
        <w:rPr>
          <w:sz w:val="28"/>
        </w:rPr>
      </w:pPr>
      <w:r>
        <w:rPr>
          <w:sz w:val="28"/>
        </w:rPr>
        <w:t>Заслухавши та обговоривши інформацію начальника управлі</w:t>
      </w:r>
      <w:r>
        <w:rPr>
          <w:sz w:val="28"/>
        </w:rPr>
        <w:t xml:space="preserve">ння соціального захисту населення сім’ї та праці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Грицика І.М. про виконання </w:t>
      </w:r>
      <w:r>
        <w:rPr>
          <w:sz w:val="27"/>
        </w:rPr>
        <w:t xml:space="preserve">Програми фінансування  видатків  на компенсаційні виплати за пільговий проїзд автомобільним транспортом на міських </w:t>
      </w:r>
      <w:r>
        <w:rPr>
          <w:sz w:val="28"/>
        </w:rPr>
        <w:t>автобусних маршрутах загального користу</w:t>
      </w:r>
      <w:r>
        <w:rPr>
          <w:sz w:val="28"/>
        </w:rPr>
        <w:t xml:space="preserve">вання у м.  Чорткові  за 2017 рік, керуючись статтею 26 Закону України </w:t>
      </w:r>
      <w:proofErr w:type="spellStart"/>
      <w:r>
        <w:rPr>
          <w:sz w:val="28"/>
        </w:rPr>
        <w:t>“Про</w:t>
      </w:r>
      <w:proofErr w:type="spellEnd"/>
      <w:r>
        <w:rPr>
          <w:sz w:val="28"/>
        </w:rPr>
        <w:t xml:space="preserve">  місцеве  самоврядування в </w:t>
      </w:r>
      <w:proofErr w:type="spellStart"/>
      <w:r>
        <w:rPr>
          <w:sz w:val="28"/>
        </w:rPr>
        <w:t>Україні”</w:t>
      </w:r>
      <w:proofErr w:type="spellEnd"/>
      <w:r>
        <w:rPr>
          <w:sz w:val="28"/>
        </w:rPr>
        <w:t>, міська</w:t>
      </w:r>
      <w:r>
        <w:rPr>
          <w:spacing w:val="-8"/>
          <w:sz w:val="28"/>
        </w:rPr>
        <w:t xml:space="preserve"> </w:t>
      </w:r>
      <w:r>
        <w:rPr>
          <w:sz w:val="28"/>
        </w:rPr>
        <w:t>рада</w:t>
      </w:r>
    </w:p>
    <w:p w:rsidR="000238EC" w:rsidRDefault="000238EC">
      <w:pPr>
        <w:pStyle w:val="a3"/>
        <w:spacing w:before="10"/>
      </w:pPr>
    </w:p>
    <w:p w:rsidR="000238EC" w:rsidRDefault="002C061F">
      <w:pPr>
        <w:pStyle w:val="Heading1"/>
      </w:pPr>
      <w:r>
        <w:t>ВИРІШИЛА:</w:t>
      </w:r>
    </w:p>
    <w:p w:rsidR="000238EC" w:rsidRDefault="000238EC">
      <w:pPr>
        <w:pStyle w:val="a3"/>
        <w:spacing w:before="3"/>
        <w:rPr>
          <w:b/>
          <w:sz w:val="27"/>
        </w:rPr>
      </w:pPr>
    </w:p>
    <w:p w:rsidR="000238EC" w:rsidRDefault="002C061F">
      <w:pPr>
        <w:pStyle w:val="a4"/>
        <w:numPr>
          <w:ilvl w:val="0"/>
          <w:numId w:val="1"/>
        </w:numPr>
        <w:tabs>
          <w:tab w:val="left" w:pos="1141"/>
        </w:tabs>
        <w:ind w:firstLine="708"/>
        <w:jc w:val="both"/>
        <w:rPr>
          <w:sz w:val="28"/>
        </w:rPr>
      </w:pPr>
      <w:r>
        <w:rPr>
          <w:sz w:val="28"/>
        </w:rPr>
        <w:t>Інформацію начальника управління соціального захисту населення Грицика І.М. про виконання Програми фінансування видатків на компенсаційні виплати за пільговий проїзд окремих категорій громадян автомобільним транспортом на міських автобусних маршрутах загал</w:t>
      </w:r>
      <w:r>
        <w:rPr>
          <w:sz w:val="28"/>
        </w:rPr>
        <w:t>ьного користування у м. Чортків на 2017 рік взяти до</w:t>
      </w:r>
      <w:r>
        <w:rPr>
          <w:spacing w:val="-14"/>
          <w:sz w:val="28"/>
        </w:rPr>
        <w:t xml:space="preserve"> </w:t>
      </w:r>
      <w:r>
        <w:rPr>
          <w:sz w:val="28"/>
        </w:rPr>
        <w:t>відома.</w:t>
      </w:r>
    </w:p>
    <w:p w:rsidR="000238EC" w:rsidRDefault="002C061F">
      <w:pPr>
        <w:pStyle w:val="a4"/>
        <w:numPr>
          <w:ilvl w:val="0"/>
          <w:numId w:val="1"/>
        </w:numPr>
        <w:tabs>
          <w:tab w:val="left" w:pos="1083"/>
        </w:tabs>
        <w:ind w:right="116" w:firstLine="768"/>
        <w:jc w:val="both"/>
        <w:rPr>
          <w:sz w:val="28"/>
        </w:rPr>
      </w:pPr>
      <w:r>
        <w:rPr>
          <w:sz w:val="28"/>
        </w:rPr>
        <w:t xml:space="preserve">Управлінню соціального захисту населення, сім’ї та праці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посилити контроль за координацією роботи з виконання завдань і заходів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Програми.</w:t>
      </w:r>
    </w:p>
    <w:p w:rsidR="000238EC" w:rsidRPr="002C061F" w:rsidRDefault="002C061F" w:rsidP="002C061F">
      <w:pPr>
        <w:pStyle w:val="a4"/>
        <w:numPr>
          <w:ilvl w:val="0"/>
          <w:numId w:val="1"/>
        </w:numPr>
        <w:tabs>
          <w:tab w:val="left" w:pos="1013"/>
        </w:tabs>
        <w:ind w:firstLine="698"/>
        <w:jc w:val="both"/>
        <w:rPr>
          <w:sz w:val="30"/>
        </w:rPr>
      </w:pPr>
      <w:r>
        <w:rPr>
          <w:sz w:val="28"/>
        </w:rPr>
        <w:t>Контроль за виконанням даного р</w:t>
      </w:r>
      <w:r>
        <w:rPr>
          <w:sz w:val="28"/>
        </w:rPr>
        <w:t>ішення покласти на заступника міського голови з питань діяльності виконавчих органів міської ради Тимофія Р.М. та постійну комісію міської ради з гуманітарних питань та соціального захисту</w:t>
      </w:r>
      <w:r w:rsidRPr="002C061F">
        <w:rPr>
          <w:spacing w:val="-4"/>
          <w:sz w:val="28"/>
        </w:rPr>
        <w:t xml:space="preserve"> </w:t>
      </w:r>
      <w:r>
        <w:rPr>
          <w:sz w:val="28"/>
        </w:rPr>
        <w:t>громадян.</w:t>
      </w:r>
    </w:p>
    <w:p w:rsidR="000238EC" w:rsidRDefault="002C061F">
      <w:pPr>
        <w:pStyle w:val="Heading1"/>
        <w:tabs>
          <w:tab w:val="left" w:pos="7719"/>
        </w:tabs>
        <w:spacing w:before="179"/>
        <w:ind w:left="171"/>
      </w:pPr>
      <w:proofErr w:type="spellStart"/>
      <w:r>
        <w:t>Cекретар</w:t>
      </w:r>
      <w:proofErr w:type="spellEnd"/>
      <w:r>
        <w:rPr>
          <w:spacing w:val="-4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</w:t>
      </w:r>
      <w:r>
        <w:rPr>
          <w:b w:val="0"/>
        </w:rPr>
        <w:tab/>
      </w:r>
      <w:r>
        <w:t xml:space="preserve">Я.П. </w:t>
      </w:r>
      <w:proofErr w:type="spellStart"/>
      <w:r>
        <w:t>Дзиндра</w:t>
      </w:r>
      <w:proofErr w:type="spellEnd"/>
    </w:p>
    <w:p w:rsidR="000238EC" w:rsidRDefault="000238EC">
      <w:pPr>
        <w:pStyle w:val="a3"/>
        <w:spacing w:before="4"/>
        <w:rPr>
          <w:b/>
          <w:sz w:val="17"/>
        </w:rPr>
      </w:pPr>
    </w:p>
    <w:sectPr w:rsidR="000238EC" w:rsidSect="000238EC">
      <w:pgSz w:w="11900" w:h="16840"/>
      <w:pgMar w:top="1600" w:right="62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6E8C"/>
    <w:multiLevelType w:val="hybridMultilevel"/>
    <w:tmpl w:val="791ECE76"/>
    <w:lvl w:ilvl="0" w:tplc="06D8E400">
      <w:start w:val="1"/>
      <w:numFmt w:val="decimal"/>
      <w:lvlText w:val="%1."/>
      <w:lvlJc w:val="left"/>
      <w:pPr>
        <w:ind w:left="101" w:hanging="3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324BF74">
      <w:numFmt w:val="bullet"/>
      <w:lvlText w:val="•"/>
      <w:lvlJc w:val="left"/>
      <w:pPr>
        <w:ind w:left="1058" w:hanging="332"/>
      </w:pPr>
      <w:rPr>
        <w:rFonts w:hint="default"/>
        <w:lang w:val="uk-UA" w:eastAsia="en-US" w:bidi="ar-SA"/>
      </w:rPr>
    </w:lvl>
    <w:lvl w:ilvl="2" w:tplc="788639F6">
      <w:numFmt w:val="bullet"/>
      <w:lvlText w:val="•"/>
      <w:lvlJc w:val="left"/>
      <w:pPr>
        <w:ind w:left="2016" w:hanging="332"/>
      </w:pPr>
      <w:rPr>
        <w:rFonts w:hint="default"/>
        <w:lang w:val="uk-UA" w:eastAsia="en-US" w:bidi="ar-SA"/>
      </w:rPr>
    </w:lvl>
    <w:lvl w:ilvl="3" w:tplc="25BC1724">
      <w:numFmt w:val="bullet"/>
      <w:lvlText w:val="•"/>
      <w:lvlJc w:val="left"/>
      <w:pPr>
        <w:ind w:left="2974" w:hanging="332"/>
      </w:pPr>
      <w:rPr>
        <w:rFonts w:hint="default"/>
        <w:lang w:val="uk-UA" w:eastAsia="en-US" w:bidi="ar-SA"/>
      </w:rPr>
    </w:lvl>
    <w:lvl w:ilvl="4" w:tplc="1EFAE682">
      <w:numFmt w:val="bullet"/>
      <w:lvlText w:val="•"/>
      <w:lvlJc w:val="left"/>
      <w:pPr>
        <w:ind w:left="3932" w:hanging="332"/>
      </w:pPr>
      <w:rPr>
        <w:rFonts w:hint="default"/>
        <w:lang w:val="uk-UA" w:eastAsia="en-US" w:bidi="ar-SA"/>
      </w:rPr>
    </w:lvl>
    <w:lvl w:ilvl="5" w:tplc="C28050C4">
      <w:numFmt w:val="bullet"/>
      <w:lvlText w:val="•"/>
      <w:lvlJc w:val="left"/>
      <w:pPr>
        <w:ind w:left="4890" w:hanging="332"/>
      </w:pPr>
      <w:rPr>
        <w:rFonts w:hint="default"/>
        <w:lang w:val="uk-UA" w:eastAsia="en-US" w:bidi="ar-SA"/>
      </w:rPr>
    </w:lvl>
    <w:lvl w:ilvl="6" w:tplc="C876CE5A">
      <w:numFmt w:val="bullet"/>
      <w:lvlText w:val="•"/>
      <w:lvlJc w:val="left"/>
      <w:pPr>
        <w:ind w:left="5848" w:hanging="332"/>
      </w:pPr>
      <w:rPr>
        <w:rFonts w:hint="default"/>
        <w:lang w:val="uk-UA" w:eastAsia="en-US" w:bidi="ar-SA"/>
      </w:rPr>
    </w:lvl>
    <w:lvl w:ilvl="7" w:tplc="11F8AD96">
      <w:numFmt w:val="bullet"/>
      <w:lvlText w:val="•"/>
      <w:lvlJc w:val="left"/>
      <w:pPr>
        <w:ind w:left="6806" w:hanging="332"/>
      </w:pPr>
      <w:rPr>
        <w:rFonts w:hint="default"/>
        <w:lang w:val="uk-UA" w:eastAsia="en-US" w:bidi="ar-SA"/>
      </w:rPr>
    </w:lvl>
    <w:lvl w:ilvl="8" w:tplc="E836E306">
      <w:numFmt w:val="bullet"/>
      <w:lvlText w:val="•"/>
      <w:lvlJc w:val="left"/>
      <w:pPr>
        <w:ind w:left="7764" w:hanging="33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238EC"/>
    <w:rsid w:val="000238EC"/>
    <w:rsid w:val="002C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8E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8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8E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238EC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8EC"/>
    <w:pPr>
      <w:ind w:left="101" w:right="115" w:firstLine="698"/>
      <w:jc w:val="both"/>
    </w:pPr>
  </w:style>
  <w:style w:type="paragraph" w:customStyle="1" w:styleId="TableParagraph">
    <w:name w:val="Table Paragraph"/>
    <w:basedOn w:val="a"/>
    <w:uiPriority w:val="1"/>
    <w:qFormat/>
    <w:rsid w:val="000238EC"/>
  </w:style>
  <w:style w:type="paragraph" w:styleId="a5">
    <w:name w:val="Balloon Text"/>
    <w:basedOn w:val="a"/>
    <w:link w:val="a6"/>
    <w:uiPriority w:val="99"/>
    <w:semiHidden/>
    <w:unhideWhenUsed/>
    <w:rsid w:val="002C0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61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554</Characters>
  <Application>Microsoft Office Word</Application>
  <DocSecurity>0</DocSecurity>
  <Lines>4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№960</dc:title>
  <dc:creator>user</dc:creator>
  <cp:lastModifiedBy>ADMIN</cp:lastModifiedBy>
  <cp:revision>3</cp:revision>
  <dcterms:created xsi:type="dcterms:W3CDTF">2020-12-09T05:13:00Z</dcterms:created>
  <dcterms:modified xsi:type="dcterms:W3CDTF">2021-02-01T07:10:00Z</dcterms:modified>
</cp:coreProperties>
</file>