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BC" w:rsidRDefault="00753D6F">
      <w:pPr>
        <w:pStyle w:val="a3"/>
        <w:ind w:left="4705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957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57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5BC" w:rsidRDefault="00753D6F">
      <w:pPr>
        <w:pStyle w:val="Heading1"/>
        <w:spacing w:before="35"/>
        <w:ind w:left="4557"/>
      </w:pPr>
      <w:r>
        <w:t>УКРАЇНА</w:t>
      </w:r>
    </w:p>
    <w:p w:rsidR="00FA55BC" w:rsidRDefault="00753D6F">
      <w:pPr>
        <w:spacing w:before="160"/>
        <w:ind w:left="1634" w:right="1409" w:firstLine="1435"/>
        <w:rPr>
          <w:b/>
          <w:sz w:val="28"/>
        </w:rPr>
      </w:pPr>
      <w:r>
        <w:rPr>
          <w:b/>
          <w:sz w:val="28"/>
        </w:rPr>
        <w:t xml:space="preserve">ЧОРТКІВСЬКА МІСЬКА  </w:t>
      </w:r>
      <w:r>
        <w:rPr>
          <w:b/>
          <w:spacing w:val="-11"/>
          <w:sz w:val="28"/>
        </w:rPr>
        <w:t xml:space="preserve">РАДА </w:t>
      </w:r>
      <w:r>
        <w:rPr>
          <w:b/>
          <w:sz w:val="28"/>
        </w:rPr>
        <w:t xml:space="preserve">ТРИДЦЯТЬ </w:t>
      </w:r>
      <w:r>
        <w:rPr>
          <w:b/>
          <w:spacing w:val="-3"/>
          <w:sz w:val="28"/>
        </w:rPr>
        <w:t xml:space="preserve">ШОСТА </w:t>
      </w:r>
      <w:r>
        <w:rPr>
          <w:b/>
          <w:sz w:val="28"/>
        </w:rPr>
        <w:t xml:space="preserve">СЕСІЯ </w:t>
      </w:r>
      <w:r>
        <w:rPr>
          <w:b/>
          <w:spacing w:val="-3"/>
          <w:sz w:val="28"/>
        </w:rPr>
        <w:t>СЬОМОГО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СКЛИКАННЯ</w:t>
      </w:r>
    </w:p>
    <w:p w:rsidR="00FA55BC" w:rsidRDefault="00FA55BC">
      <w:pPr>
        <w:pStyle w:val="a3"/>
        <w:spacing w:before="1"/>
        <w:rPr>
          <w:b/>
        </w:rPr>
      </w:pPr>
    </w:p>
    <w:p w:rsidR="00FA55BC" w:rsidRDefault="00753D6F">
      <w:pPr>
        <w:pStyle w:val="Heading1"/>
        <w:spacing w:before="1"/>
        <w:ind w:left="4495"/>
      </w:pPr>
      <w:r>
        <w:t>РІШЕННЯ</w:t>
      </w:r>
    </w:p>
    <w:p w:rsidR="00FA55BC" w:rsidRDefault="00FA55BC">
      <w:pPr>
        <w:pStyle w:val="a3"/>
        <w:rPr>
          <w:b/>
          <w:sz w:val="30"/>
        </w:rPr>
      </w:pPr>
    </w:p>
    <w:p w:rsidR="00FA55BC" w:rsidRDefault="00FA55BC">
      <w:pPr>
        <w:pStyle w:val="a3"/>
        <w:rPr>
          <w:b/>
          <w:sz w:val="30"/>
        </w:rPr>
      </w:pPr>
    </w:p>
    <w:p w:rsidR="00FA55BC" w:rsidRDefault="00FA55BC">
      <w:pPr>
        <w:pStyle w:val="a3"/>
        <w:spacing w:before="9"/>
        <w:rPr>
          <w:b/>
          <w:sz w:val="23"/>
        </w:rPr>
      </w:pPr>
    </w:p>
    <w:p w:rsidR="00FA55BC" w:rsidRDefault="00753D6F">
      <w:pPr>
        <w:tabs>
          <w:tab w:val="left" w:pos="7819"/>
        </w:tabs>
        <w:spacing w:before="1" w:line="322" w:lineRule="exact"/>
        <w:ind w:left="381"/>
        <w:jc w:val="both"/>
        <w:rPr>
          <w:b/>
          <w:sz w:val="28"/>
        </w:rPr>
      </w:pPr>
      <w:r>
        <w:rPr>
          <w:b/>
          <w:sz w:val="28"/>
        </w:rPr>
        <w:t>від 16 березня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1005</w:t>
      </w:r>
    </w:p>
    <w:p w:rsidR="00FA55BC" w:rsidRDefault="00753D6F">
      <w:pPr>
        <w:pStyle w:val="Heading1"/>
        <w:jc w:val="both"/>
      </w:pPr>
      <w:r>
        <w:t>м. Чортків</w:t>
      </w:r>
    </w:p>
    <w:p w:rsidR="00FA55BC" w:rsidRDefault="00FA55BC">
      <w:pPr>
        <w:pStyle w:val="a3"/>
        <w:rPr>
          <w:b/>
          <w:sz w:val="30"/>
        </w:rPr>
      </w:pPr>
    </w:p>
    <w:p w:rsidR="00FA55BC" w:rsidRDefault="00753D6F">
      <w:pPr>
        <w:spacing w:before="254"/>
        <w:ind w:left="381" w:right="4666"/>
        <w:jc w:val="both"/>
        <w:rPr>
          <w:b/>
          <w:sz w:val="28"/>
        </w:rPr>
      </w:pPr>
      <w:r>
        <w:rPr>
          <w:b/>
          <w:sz w:val="28"/>
        </w:rPr>
        <w:t xml:space="preserve">Про </w:t>
      </w:r>
      <w:r>
        <w:rPr>
          <w:b/>
          <w:spacing w:val="-3"/>
          <w:sz w:val="28"/>
        </w:rPr>
        <w:t xml:space="preserve">затвердження </w:t>
      </w:r>
      <w:r>
        <w:rPr>
          <w:b/>
          <w:sz w:val="28"/>
        </w:rPr>
        <w:t>Програми фінансової підтримки військової  частини  А 1915 м. Чортків на 2018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рік</w:t>
      </w:r>
    </w:p>
    <w:p w:rsidR="00FA55BC" w:rsidRDefault="00FA55BC">
      <w:pPr>
        <w:pStyle w:val="a3"/>
        <w:spacing w:before="5"/>
        <w:rPr>
          <w:b/>
          <w:sz w:val="27"/>
        </w:rPr>
      </w:pPr>
    </w:p>
    <w:p w:rsidR="00FA55BC" w:rsidRDefault="00753D6F">
      <w:pPr>
        <w:pStyle w:val="a3"/>
        <w:ind w:left="381" w:right="215" w:firstLine="708"/>
        <w:jc w:val="both"/>
      </w:pPr>
      <w:r>
        <w:t xml:space="preserve">З метою підтримання стану мобілізаційної готовності на належному рівні, необхідному для виконання завдань за призначенням для підтримання боєготовності та ефективного виконання завдань щодо  захисту України, керуючись пунктом 22 частини 1 статті 26 Закону </w:t>
      </w:r>
      <w:r>
        <w:t>України  "Про місцеве самоврядування в Україні", міська рада</w:t>
      </w:r>
    </w:p>
    <w:p w:rsidR="00FA55BC" w:rsidRDefault="00FA55BC">
      <w:pPr>
        <w:pStyle w:val="a3"/>
        <w:spacing w:before="5"/>
        <w:rPr>
          <w:sz w:val="24"/>
        </w:rPr>
      </w:pPr>
    </w:p>
    <w:p w:rsidR="00FA55BC" w:rsidRDefault="00753D6F">
      <w:pPr>
        <w:pStyle w:val="Heading1"/>
        <w:spacing w:before="1"/>
      </w:pPr>
      <w:r>
        <w:t>ВИРІШИЛА:</w:t>
      </w:r>
    </w:p>
    <w:p w:rsidR="00FA55BC" w:rsidRDefault="00FA55BC">
      <w:pPr>
        <w:pStyle w:val="a3"/>
        <w:spacing w:before="5"/>
        <w:rPr>
          <w:b/>
          <w:sz w:val="27"/>
        </w:rPr>
      </w:pPr>
    </w:p>
    <w:p w:rsidR="00FA55BC" w:rsidRDefault="00753D6F">
      <w:pPr>
        <w:pStyle w:val="a4"/>
        <w:numPr>
          <w:ilvl w:val="0"/>
          <w:numId w:val="2"/>
        </w:numPr>
        <w:tabs>
          <w:tab w:val="left" w:pos="1373"/>
        </w:tabs>
        <w:spacing w:before="1" w:line="322" w:lineRule="exact"/>
        <w:rPr>
          <w:sz w:val="28"/>
        </w:rPr>
      </w:pPr>
      <w:r>
        <w:rPr>
          <w:sz w:val="28"/>
        </w:rPr>
        <w:t xml:space="preserve">Затвердити Програму фінансової підтримки </w:t>
      </w:r>
      <w:r>
        <w:rPr>
          <w:spacing w:val="-3"/>
          <w:sz w:val="28"/>
        </w:rPr>
        <w:t xml:space="preserve">військової </w:t>
      </w:r>
      <w:r>
        <w:rPr>
          <w:sz w:val="28"/>
        </w:rPr>
        <w:t>частини А</w:t>
      </w:r>
      <w:r>
        <w:rPr>
          <w:spacing w:val="2"/>
          <w:sz w:val="28"/>
        </w:rPr>
        <w:t xml:space="preserve"> </w:t>
      </w:r>
      <w:r>
        <w:rPr>
          <w:sz w:val="28"/>
        </w:rPr>
        <w:t>1915</w:t>
      </w:r>
    </w:p>
    <w:p w:rsidR="00FA55BC" w:rsidRDefault="00753D6F">
      <w:pPr>
        <w:pStyle w:val="a3"/>
        <w:ind w:left="381"/>
        <w:jc w:val="both"/>
      </w:pPr>
      <w:r>
        <w:t>м. Чортків на 2018 рік згідно додатку.</w:t>
      </w:r>
    </w:p>
    <w:p w:rsidR="00FA55BC" w:rsidRDefault="00FA55BC">
      <w:pPr>
        <w:pStyle w:val="a3"/>
        <w:spacing w:before="1"/>
      </w:pPr>
    </w:p>
    <w:p w:rsidR="00FA55BC" w:rsidRDefault="00753D6F">
      <w:pPr>
        <w:pStyle w:val="a4"/>
        <w:numPr>
          <w:ilvl w:val="0"/>
          <w:numId w:val="2"/>
        </w:numPr>
        <w:tabs>
          <w:tab w:val="left" w:pos="1376"/>
        </w:tabs>
        <w:ind w:left="381" w:right="216" w:firstLine="708"/>
        <w:jc w:val="both"/>
        <w:rPr>
          <w:sz w:val="28"/>
        </w:rPr>
      </w:pPr>
      <w:r>
        <w:rPr>
          <w:sz w:val="28"/>
        </w:rPr>
        <w:t xml:space="preserve">Фінансовому управлінню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передбачити видатки в </w:t>
      </w:r>
      <w:r>
        <w:rPr>
          <w:spacing w:val="-3"/>
          <w:sz w:val="28"/>
        </w:rPr>
        <w:t xml:space="preserve">міському </w:t>
      </w:r>
      <w:r>
        <w:rPr>
          <w:spacing w:val="-4"/>
          <w:sz w:val="28"/>
        </w:rPr>
        <w:t xml:space="preserve">бюджеті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виконання </w:t>
      </w:r>
      <w:r>
        <w:rPr>
          <w:spacing w:val="-4"/>
          <w:sz w:val="28"/>
        </w:rPr>
        <w:t>заходів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Програми.</w:t>
      </w:r>
    </w:p>
    <w:p w:rsidR="00FA55BC" w:rsidRDefault="00FA55BC">
      <w:pPr>
        <w:pStyle w:val="a3"/>
        <w:spacing w:before="10"/>
        <w:rPr>
          <w:sz w:val="27"/>
        </w:rPr>
      </w:pPr>
    </w:p>
    <w:p w:rsidR="00FA55BC" w:rsidRDefault="00753D6F">
      <w:pPr>
        <w:pStyle w:val="a4"/>
        <w:numPr>
          <w:ilvl w:val="0"/>
          <w:numId w:val="2"/>
        </w:numPr>
        <w:tabs>
          <w:tab w:val="left" w:pos="1303"/>
        </w:tabs>
        <w:ind w:left="381" w:right="214" w:firstLine="708"/>
        <w:jc w:val="both"/>
        <w:rPr>
          <w:sz w:val="28"/>
        </w:rPr>
      </w:pPr>
      <w:r>
        <w:rPr>
          <w:spacing w:val="-4"/>
          <w:sz w:val="28"/>
        </w:rPr>
        <w:t>Копії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рішення направити в фінансове управління, відділ </w:t>
      </w:r>
      <w:r>
        <w:rPr>
          <w:spacing w:val="-3"/>
          <w:sz w:val="28"/>
        </w:rPr>
        <w:t xml:space="preserve">бухгалтерського обліку </w:t>
      </w:r>
      <w:r>
        <w:rPr>
          <w:sz w:val="28"/>
        </w:rPr>
        <w:t xml:space="preserve">та звітності, сектору з питань надзвичайних ситуацій та цивільного захисту </w:t>
      </w:r>
      <w:r>
        <w:rPr>
          <w:spacing w:val="-3"/>
          <w:sz w:val="28"/>
        </w:rPr>
        <w:t>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</w:t>
      </w:r>
    </w:p>
    <w:p w:rsidR="00FA55BC" w:rsidRDefault="00FA55BC">
      <w:pPr>
        <w:pStyle w:val="a3"/>
        <w:spacing w:before="1"/>
      </w:pPr>
    </w:p>
    <w:p w:rsidR="00FA55BC" w:rsidRDefault="00753D6F">
      <w:pPr>
        <w:pStyle w:val="a4"/>
        <w:numPr>
          <w:ilvl w:val="0"/>
          <w:numId w:val="2"/>
        </w:numPr>
        <w:tabs>
          <w:tab w:val="left" w:pos="1457"/>
        </w:tabs>
        <w:ind w:left="381" w:right="218" w:firstLine="708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виконанням </w:t>
      </w:r>
      <w:r>
        <w:rPr>
          <w:sz w:val="28"/>
        </w:rPr>
        <w:t xml:space="preserve">рішення покласти на заступника </w:t>
      </w:r>
      <w:r>
        <w:rPr>
          <w:spacing w:val="-4"/>
          <w:sz w:val="28"/>
        </w:rPr>
        <w:t>міс</w:t>
      </w:r>
      <w:r>
        <w:rPr>
          <w:spacing w:val="-4"/>
          <w:sz w:val="28"/>
        </w:rPr>
        <w:t xml:space="preserve">ького </w:t>
      </w:r>
      <w:r>
        <w:rPr>
          <w:spacing w:val="-3"/>
          <w:sz w:val="28"/>
        </w:rPr>
        <w:t xml:space="preserve">голови </w:t>
      </w:r>
      <w:r>
        <w:rPr>
          <w:sz w:val="28"/>
        </w:rPr>
        <w:t xml:space="preserve">з питань діяльності </w:t>
      </w:r>
      <w:r>
        <w:rPr>
          <w:spacing w:val="-3"/>
          <w:sz w:val="28"/>
        </w:rPr>
        <w:t xml:space="preserve">виконавчих </w:t>
      </w:r>
      <w:r>
        <w:rPr>
          <w:sz w:val="28"/>
        </w:rPr>
        <w:t xml:space="preserve">органів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</w:t>
      </w:r>
      <w:proofErr w:type="spellStart"/>
      <w:r>
        <w:rPr>
          <w:sz w:val="28"/>
        </w:rPr>
        <w:t>Недокуса</w:t>
      </w:r>
      <w:proofErr w:type="spellEnd"/>
      <w:r>
        <w:rPr>
          <w:sz w:val="28"/>
        </w:rPr>
        <w:t xml:space="preserve"> О. З. та постійну </w:t>
      </w:r>
      <w:r>
        <w:rPr>
          <w:spacing w:val="-4"/>
          <w:sz w:val="28"/>
        </w:rPr>
        <w:t>комісію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міської </w:t>
      </w:r>
      <w:r>
        <w:rPr>
          <w:sz w:val="28"/>
        </w:rPr>
        <w:t xml:space="preserve">ради з питань дотримання законності, </w:t>
      </w:r>
      <w:r>
        <w:rPr>
          <w:spacing w:val="-4"/>
          <w:sz w:val="28"/>
        </w:rPr>
        <w:t xml:space="preserve">охорони </w:t>
      </w:r>
      <w:r>
        <w:rPr>
          <w:spacing w:val="-3"/>
          <w:sz w:val="28"/>
        </w:rPr>
        <w:t xml:space="preserve">громадського </w:t>
      </w:r>
      <w:r>
        <w:rPr>
          <w:sz w:val="28"/>
        </w:rPr>
        <w:t>порядку та депутатської</w:t>
      </w:r>
      <w:r>
        <w:rPr>
          <w:spacing w:val="-3"/>
          <w:sz w:val="28"/>
        </w:rPr>
        <w:t xml:space="preserve"> </w:t>
      </w:r>
      <w:r>
        <w:rPr>
          <w:sz w:val="28"/>
        </w:rPr>
        <w:t>етики.</w:t>
      </w:r>
    </w:p>
    <w:p w:rsidR="00FA55BC" w:rsidRDefault="00FA55BC">
      <w:pPr>
        <w:pStyle w:val="a3"/>
        <w:rPr>
          <w:sz w:val="30"/>
        </w:rPr>
      </w:pPr>
    </w:p>
    <w:p w:rsidR="00FA55BC" w:rsidRDefault="00753D6F">
      <w:pPr>
        <w:pStyle w:val="Heading1"/>
        <w:tabs>
          <w:tab w:val="left" w:pos="6813"/>
        </w:tabs>
        <w:spacing w:before="259"/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p w:rsidR="00FA55BC" w:rsidRDefault="00FA55BC" w:rsidP="00753D6F">
      <w:pPr>
        <w:spacing w:before="63"/>
        <w:ind w:left="139"/>
        <w:jc w:val="center"/>
      </w:pPr>
    </w:p>
    <w:sectPr w:rsidR="00FA55BC" w:rsidSect="00753D6F">
      <w:pgSz w:w="11900" w:h="16840"/>
      <w:pgMar w:top="1460" w:right="340" w:bottom="280" w:left="13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0E5"/>
    <w:multiLevelType w:val="hybridMultilevel"/>
    <w:tmpl w:val="9A5C4146"/>
    <w:lvl w:ilvl="0" w:tplc="91D63C76">
      <w:start w:val="1"/>
      <w:numFmt w:val="decimal"/>
      <w:lvlText w:val="%1."/>
      <w:lvlJc w:val="left"/>
      <w:pPr>
        <w:ind w:left="1372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CF2AE08">
      <w:start w:val="1"/>
      <w:numFmt w:val="decimal"/>
      <w:lvlText w:val="%2."/>
      <w:lvlJc w:val="left"/>
      <w:pPr>
        <w:ind w:left="415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179AC484">
      <w:numFmt w:val="bullet"/>
      <w:lvlText w:val="•"/>
      <w:lvlJc w:val="left"/>
      <w:pPr>
        <w:ind w:left="4835" w:hanging="281"/>
      </w:pPr>
      <w:rPr>
        <w:rFonts w:hint="default"/>
        <w:lang w:val="uk-UA" w:eastAsia="en-US" w:bidi="ar-SA"/>
      </w:rPr>
    </w:lvl>
    <w:lvl w:ilvl="3" w:tplc="8D706794">
      <w:numFmt w:val="bullet"/>
      <w:lvlText w:val="•"/>
      <w:lvlJc w:val="left"/>
      <w:pPr>
        <w:ind w:left="5511" w:hanging="281"/>
      </w:pPr>
      <w:rPr>
        <w:rFonts w:hint="default"/>
        <w:lang w:val="uk-UA" w:eastAsia="en-US" w:bidi="ar-SA"/>
      </w:rPr>
    </w:lvl>
    <w:lvl w:ilvl="4" w:tplc="20FE3154">
      <w:numFmt w:val="bullet"/>
      <w:lvlText w:val="•"/>
      <w:lvlJc w:val="left"/>
      <w:pPr>
        <w:ind w:left="6186" w:hanging="281"/>
      </w:pPr>
      <w:rPr>
        <w:rFonts w:hint="default"/>
        <w:lang w:val="uk-UA" w:eastAsia="en-US" w:bidi="ar-SA"/>
      </w:rPr>
    </w:lvl>
    <w:lvl w:ilvl="5" w:tplc="C10A3E48">
      <w:numFmt w:val="bullet"/>
      <w:lvlText w:val="•"/>
      <w:lvlJc w:val="left"/>
      <w:pPr>
        <w:ind w:left="6862" w:hanging="281"/>
      </w:pPr>
      <w:rPr>
        <w:rFonts w:hint="default"/>
        <w:lang w:val="uk-UA" w:eastAsia="en-US" w:bidi="ar-SA"/>
      </w:rPr>
    </w:lvl>
    <w:lvl w:ilvl="6" w:tplc="C53E995C">
      <w:numFmt w:val="bullet"/>
      <w:lvlText w:val="•"/>
      <w:lvlJc w:val="left"/>
      <w:pPr>
        <w:ind w:left="7537" w:hanging="281"/>
      </w:pPr>
      <w:rPr>
        <w:rFonts w:hint="default"/>
        <w:lang w:val="uk-UA" w:eastAsia="en-US" w:bidi="ar-SA"/>
      </w:rPr>
    </w:lvl>
    <w:lvl w:ilvl="7" w:tplc="FAF2AB3A">
      <w:numFmt w:val="bullet"/>
      <w:lvlText w:val="•"/>
      <w:lvlJc w:val="left"/>
      <w:pPr>
        <w:ind w:left="8213" w:hanging="281"/>
      </w:pPr>
      <w:rPr>
        <w:rFonts w:hint="default"/>
        <w:lang w:val="uk-UA" w:eastAsia="en-US" w:bidi="ar-SA"/>
      </w:rPr>
    </w:lvl>
    <w:lvl w:ilvl="8" w:tplc="601C95C6">
      <w:numFmt w:val="bullet"/>
      <w:lvlText w:val="•"/>
      <w:lvlJc w:val="left"/>
      <w:pPr>
        <w:ind w:left="8888" w:hanging="281"/>
      </w:pPr>
      <w:rPr>
        <w:rFonts w:hint="default"/>
        <w:lang w:val="uk-UA" w:eastAsia="en-US" w:bidi="ar-SA"/>
      </w:rPr>
    </w:lvl>
  </w:abstractNum>
  <w:abstractNum w:abstractNumId="1">
    <w:nsid w:val="7FEB2CA8"/>
    <w:multiLevelType w:val="hybridMultilevel"/>
    <w:tmpl w:val="BE46FF50"/>
    <w:lvl w:ilvl="0" w:tplc="295E7FF4">
      <w:numFmt w:val="bullet"/>
      <w:lvlText w:val="-"/>
      <w:lvlJc w:val="left"/>
      <w:pPr>
        <w:ind w:left="3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5E28CAE">
      <w:numFmt w:val="bullet"/>
      <w:lvlText w:val="•"/>
      <w:lvlJc w:val="left"/>
      <w:pPr>
        <w:ind w:left="1366" w:hanging="164"/>
      </w:pPr>
      <w:rPr>
        <w:rFonts w:hint="default"/>
        <w:lang w:val="uk-UA" w:eastAsia="en-US" w:bidi="ar-SA"/>
      </w:rPr>
    </w:lvl>
    <w:lvl w:ilvl="2" w:tplc="6D62C77C">
      <w:numFmt w:val="bullet"/>
      <w:lvlText w:val="•"/>
      <w:lvlJc w:val="left"/>
      <w:pPr>
        <w:ind w:left="2352" w:hanging="164"/>
      </w:pPr>
      <w:rPr>
        <w:rFonts w:hint="default"/>
        <w:lang w:val="uk-UA" w:eastAsia="en-US" w:bidi="ar-SA"/>
      </w:rPr>
    </w:lvl>
    <w:lvl w:ilvl="3" w:tplc="8C946C14">
      <w:numFmt w:val="bullet"/>
      <w:lvlText w:val="•"/>
      <w:lvlJc w:val="left"/>
      <w:pPr>
        <w:ind w:left="3338" w:hanging="164"/>
      </w:pPr>
      <w:rPr>
        <w:rFonts w:hint="default"/>
        <w:lang w:val="uk-UA" w:eastAsia="en-US" w:bidi="ar-SA"/>
      </w:rPr>
    </w:lvl>
    <w:lvl w:ilvl="4" w:tplc="B4E4331E">
      <w:numFmt w:val="bullet"/>
      <w:lvlText w:val="•"/>
      <w:lvlJc w:val="left"/>
      <w:pPr>
        <w:ind w:left="4324" w:hanging="164"/>
      </w:pPr>
      <w:rPr>
        <w:rFonts w:hint="default"/>
        <w:lang w:val="uk-UA" w:eastAsia="en-US" w:bidi="ar-SA"/>
      </w:rPr>
    </w:lvl>
    <w:lvl w:ilvl="5" w:tplc="741E455C">
      <w:numFmt w:val="bullet"/>
      <w:lvlText w:val="•"/>
      <w:lvlJc w:val="left"/>
      <w:pPr>
        <w:ind w:left="5310" w:hanging="164"/>
      </w:pPr>
      <w:rPr>
        <w:rFonts w:hint="default"/>
        <w:lang w:val="uk-UA" w:eastAsia="en-US" w:bidi="ar-SA"/>
      </w:rPr>
    </w:lvl>
    <w:lvl w:ilvl="6" w:tplc="3508CF54">
      <w:numFmt w:val="bullet"/>
      <w:lvlText w:val="•"/>
      <w:lvlJc w:val="left"/>
      <w:pPr>
        <w:ind w:left="6296" w:hanging="164"/>
      </w:pPr>
      <w:rPr>
        <w:rFonts w:hint="default"/>
        <w:lang w:val="uk-UA" w:eastAsia="en-US" w:bidi="ar-SA"/>
      </w:rPr>
    </w:lvl>
    <w:lvl w:ilvl="7" w:tplc="51DE1C24">
      <w:numFmt w:val="bullet"/>
      <w:lvlText w:val="•"/>
      <w:lvlJc w:val="left"/>
      <w:pPr>
        <w:ind w:left="7282" w:hanging="164"/>
      </w:pPr>
      <w:rPr>
        <w:rFonts w:hint="default"/>
        <w:lang w:val="uk-UA" w:eastAsia="en-US" w:bidi="ar-SA"/>
      </w:rPr>
    </w:lvl>
    <w:lvl w:ilvl="8" w:tplc="0310D896">
      <w:numFmt w:val="bullet"/>
      <w:lvlText w:val="•"/>
      <w:lvlJc w:val="left"/>
      <w:pPr>
        <w:ind w:left="8268" w:hanging="16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A55BC"/>
    <w:rsid w:val="00753D6F"/>
    <w:rsid w:val="00FA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5BC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5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55B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55BC"/>
    <w:pPr>
      <w:ind w:left="3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55BC"/>
    <w:pPr>
      <w:ind w:left="381" w:hanging="282"/>
    </w:pPr>
  </w:style>
  <w:style w:type="paragraph" w:customStyle="1" w:styleId="TableParagraph">
    <w:name w:val="Table Paragraph"/>
    <w:basedOn w:val="a"/>
    <w:uiPriority w:val="1"/>
    <w:qFormat/>
    <w:rsid w:val="00FA55BC"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753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D6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№1005</dc:title>
  <dc:creator>user</dc:creator>
  <cp:lastModifiedBy>ADMIN</cp:lastModifiedBy>
  <cp:revision>3</cp:revision>
  <dcterms:created xsi:type="dcterms:W3CDTF">2020-12-01T01:11:00Z</dcterms:created>
  <dcterms:modified xsi:type="dcterms:W3CDTF">2021-02-01T07:37:00Z</dcterms:modified>
</cp:coreProperties>
</file>