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14" w:rsidRDefault="00333688">
      <w:pPr>
        <w:pStyle w:val="a3"/>
        <w:ind w:left="442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98593" cy="6960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93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E14" w:rsidRDefault="00333688">
      <w:pPr>
        <w:pStyle w:val="Heading1"/>
        <w:spacing w:before="31"/>
        <w:ind w:left="4135"/>
      </w:pPr>
      <w:r>
        <w:t>УКРАЇНА</w:t>
      </w:r>
    </w:p>
    <w:p w:rsidR="00870E14" w:rsidRDefault="00333688">
      <w:pPr>
        <w:spacing w:before="160" w:line="242" w:lineRule="auto"/>
        <w:ind w:left="1162" w:right="1130" w:firstLine="1485"/>
        <w:rPr>
          <w:b/>
          <w:sz w:val="28"/>
        </w:rPr>
      </w:pPr>
      <w:r>
        <w:rPr>
          <w:b/>
          <w:sz w:val="28"/>
        </w:rPr>
        <w:t xml:space="preserve">ЧОРТКІВСЬКА  МІСЬКА  </w:t>
      </w:r>
      <w:r>
        <w:rPr>
          <w:b/>
          <w:spacing w:val="-11"/>
          <w:sz w:val="28"/>
        </w:rPr>
        <w:t xml:space="preserve">РАДА </w:t>
      </w:r>
      <w:r>
        <w:rPr>
          <w:b/>
          <w:sz w:val="28"/>
        </w:rPr>
        <w:t xml:space="preserve">ТРИДЦЯТЬ СЬОМА СЕСІЯ </w:t>
      </w:r>
      <w:r>
        <w:rPr>
          <w:b/>
          <w:spacing w:val="-3"/>
          <w:sz w:val="28"/>
        </w:rPr>
        <w:t>СЬОМОГО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СКЛИКАННЯ</w:t>
      </w:r>
    </w:p>
    <w:p w:rsidR="00870E14" w:rsidRDefault="00870E14">
      <w:pPr>
        <w:pStyle w:val="a3"/>
        <w:spacing w:before="6"/>
        <w:rPr>
          <w:b/>
          <w:sz w:val="27"/>
        </w:rPr>
      </w:pPr>
    </w:p>
    <w:p w:rsidR="00870E14" w:rsidRDefault="00333688">
      <w:pPr>
        <w:pStyle w:val="Heading1"/>
        <w:spacing w:before="1"/>
        <w:ind w:left="4212"/>
      </w:pPr>
      <w:r>
        <w:t>РІШЕННЯ</w:t>
      </w:r>
    </w:p>
    <w:p w:rsidR="00870E14" w:rsidRDefault="00870E14">
      <w:pPr>
        <w:pStyle w:val="a3"/>
        <w:rPr>
          <w:b/>
          <w:sz w:val="30"/>
        </w:rPr>
      </w:pPr>
    </w:p>
    <w:p w:rsidR="00870E14" w:rsidRDefault="00870E14">
      <w:pPr>
        <w:pStyle w:val="a3"/>
        <w:rPr>
          <w:b/>
          <w:sz w:val="30"/>
        </w:rPr>
      </w:pPr>
    </w:p>
    <w:p w:rsidR="00870E14" w:rsidRDefault="00870E14">
      <w:pPr>
        <w:pStyle w:val="a3"/>
        <w:rPr>
          <w:b/>
          <w:sz w:val="24"/>
        </w:rPr>
      </w:pPr>
    </w:p>
    <w:p w:rsidR="00870E14" w:rsidRDefault="00333688">
      <w:pPr>
        <w:tabs>
          <w:tab w:val="left" w:pos="7368"/>
        </w:tabs>
        <w:spacing w:before="1" w:line="322" w:lineRule="exact"/>
        <w:ind w:left="101"/>
        <w:jc w:val="both"/>
        <w:rPr>
          <w:b/>
          <w:sz w:val="28"/>
        </w:rPr>
      </w:pPr>
      <w:r>
        <w:rPr>
          <w:b/>
          <w:sz w:val="28"/>
        </w:rPr>
        <w:t>від   20 квітня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 1038</w:t>
      </w:r>
    </w:p>
    <w:p w:rsidR="00870E14" w:rsidRDefault="00333688">
      <w:pPr>
        <w:pStyle w:val="Heading1"/>
        <w:jc w:val="both"/>
      </w:pPr>
      <w:r>
        <w:t>м. Чортків</w:t>
      </w:r>
    </w:p>
    <w:p w:rsidR="00870E14" w:rsidRDefault="00333688">
      <w:pPr>
        <w:spacing w:before="275"/>
        <w:ind w:left="101" w:right="118"/>
        <w:jc w:val="both"/>
        <w:rPr>
          <w:b/>
          <w:sz w:val="28"/>
        </w:rPr>
      </w:pPr>
      <w:r>
        <w:rPr>
          <w:b/>
          <w:sz w:val="28"/>
        </w:rPr>
        <w:t xml:space="preserve">Про </w:t>
      </w:r>
      <w:r>
        <w:rPr>
          <w:b/>
          <w:spacing w:val="-2"/>
          <w:sz w:val="28"/>
        </w:rPr>
        <w:t xml:space="preserve">затвердження </w:t>
      </w:r>
      <w:r>
        <w:rPr>
          <w:b/>
          <w:sz w:val="28"/>
        </w:rPr>
        <w:t xml:space="preserve">міської Програми по створенню належних </w:t>
      </w:r>
      <w:r>
        <w:rPr>
          <w:b/>
          <w:spacing w:val="-4"/>
          <w:sz w:val="28"/>
        </w:rPr>
        <w:t xml:space="preserve">умов </w:t>
      </w:r>
      <w:r>
        <w:rPr>
          <w:b/>
          <w:sz w:val="28"/>
        </w:rPr>
        <w:t xml:space="preserve">центру </w:t>
      </w:r>
      <w:r>
        <w:rPr>
          <w:b/>
          <w:spacing w:val="-3"/>
          <w:sz w:val="28"/>
        </w:rPr>
        <w:t xml:space="preserve">обслуговування </w:t>
      </w:r>
      <w:r>
        <w:rPr>
          <w:b/>
          <w:sz w:val="28"/>
        </w:rPr>
        <w:t xml:space="preserve">платників </w:t>
      </w:r>
      <w:r>
        <w:rPr>
          <w:b/>
          <w:spacing w:val="-3"/>
          <w:sz w:val="28"/>
        </w:rPr>
        <w:t xml:space="preserve">податків </w:t>
      </w:r>
      <w:r>
        <w:rPr>
          <w:b/>
          <w:sz w:val="28"/>
        </w:rPr>
        <w:t xml:space="preserve">при </w:t>
      </w:r>
      <w:proofErr w:type="spellStart"/>
      <w:r>
        <w:rPr>
          <w:b/>
          <w:sz w:val="28"/>
        </w:rPr>
        <w:t>Чортківській</w:t>
      </w:r>
      <w:proofErr w:type="spellEnd"/>
      <w:r>
        <w:rPr>
          <w:b/>
          <w:sz w:val="28"/>
        </w:rPr>
        <w:t xml:space="preserve"> об’єднаній державній </w:t>
      </w:r>
      <w:r>
        <w:rPr>
          <w:b/>
          <w:spacing w:val="-3"/>
          <w:sz w:val="28"/>
        </w:rPr>
        <w:t xml:space="preserve">податковій </w:t>
      </w:r>
      <w:r>
        <w:rPr>
          <w:b/>
          <w:sz w:val="28"/>
        </w:rPr>
        <w:t xml:space="preserve">інспекції </w:t>
      </w:r>
      <w:r>
        <w:rPr>
          <w:b/>
          <w:spacing w:val="-6"/>
          <w:sz w:val="28"/>
        </w:rPr>
        <w:t xml:space="preserve">Головного </w:t>
      </w:r>
      <w:r>
        <w:rPr>
          <w:b/>
          <w:sz w:val="28"/>
        </w:rPr>
        <w:t xml:space="preserve">управління </w:t>
      </w:r>
      <w:r>
        <w:rPr>
          <w:b/>
          <w:spacing w:val="-3"/>
          <w:sz w:val="28"/>
        </w:rPr>
        <w:t xml:space="preserve">ДФС </w:t>
      </w:r>
      <w:r>
        <w:rPr>
          <w:b/>
          <w:sz w:val="28"/>
        </w:rPr>
        <w:t>у Тернопільській області на 2018-2019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роки.</w:t>
      </w:r>
    </w:p>
    <w:p w:rsidR="00870E14" w:rsidRDefault="00870E14">
      <w:pPr>
        <w:pStyle w:val="a3"/>
        <w:rPr>
          <w:b/>
          <w:sz w:val="34"/>
        </w:rPr>
      </w:pPr>
    </w:p>
    <w:p w:rsidR="00870E14" w:rsidRDefault="00333688">
      <w:pPr>
        <w:pStyle w:val="a3"/>
        <w:spacing w:before="248"/>
        <w:ind w:left="101" w:right="119" w:firstLine="708"/>
        <w:jc w:val="both"/>
      </w:pPr>
      <w:r>
        <w:t>З метою створення належних умов для роботи центру обслуговування платників податків в м. Чорткові, керуючись пунктом 22 частини</w:t>
      </w:r>
      <w:r>
        <w:t xml:space="preserve"> 1 статті 26 Закону України "Про місцеве самоврядування в Україні", міська рада</w:t>
      </w:r>
    </w:p>
    <w:p w:rsidR="00870E14" w:rsidRDefault="00870E14">
      <w:pPr>
        <w:pStyle w:val="a3"/>
        <w:spacing w:before="4"/>
        <w:rPr>
          <w:sz w:val="24"/>
        </w:rPr>
      </w:pPr>
    </w:p>
    <w:p w:rsidR="00870E14" w:rsidRDefault="00333688">
      <w:pPr>
        <w:pStyle w:val="Heading1"/>
      </w:pPr>
      <w:r>
        <w:t>ВИРІШИЛА:</w:t>
      </w:r>
    </w:p>
    <w:p w:rsidR="00870E14" w:rsidRDefault="00870E14">
      <w:pPr>
        <w:pStyle w:val="a3"/>
        <w:spacing w:before="8"/>
        <w:rPr>
          <w:b/>
          <w:sz w:val="27"/>
        </w:rPr>
      </w:pPr>
    </w:p>
    <w:p w:rsidR="00870E14" w:rsidRDefault="00333688">
      <w:pPr>
        <w:pStyle w:val="a4"/>
        <w:numPr>
          <w:ilvl w:val="0"/>
          <w:numId w:val="1"/>
        </w:numPr>
        <w:tabs>
          <w:tab w:val="left" w:pos="1023"/>
        </w:tabs>
        <w:ind w:right="117" w:firstLine="708"/>
        <w:jc w:val="both"/>
        <w:rPr>
          <w:sz w:val="28"/>
        </w:rPr>
      </w:pPr>
      <w:r>
        <w:rPr>
          <w:sz w:val="28"/>
        </w:rPr>
        <w:t xml:space="preserve">Затвердити міську Програму по створенню належних умов центру </w:t>
      </w:r>
      <w:r>
        <w:rPr>
          <w:spacing w:val="-3"/>
          <w:sz w:val="28"/>
        </w:rPr>
        <w:t xml:space="preserve">обслуговування </w:t>
      </w:r>
      <w:r>
        <w:rPr>
          <w:sz w:val="28"/>
        </w:rPr>
        <w:t xml:space="preserve">платників податків при </w:t>
      </w:r>
      <w:proofErr w:type="spellStart"/>
      <w:r>
        <w:rPr>
          <w:sz w:val="28"/>
        </w:rPr>
        <w:t>Чортківській</w:t>
      </w:r>
      <w:proofErr w:type="spellEnd"/>
      <w:r>
        <w:rPr>
          <w:sz w:val="28"/>
        </w:rPr>
        <w:t xml:space="preserve"> об’єднаній державній </w:t>
      </w:r>
      <w:r>
        <w:rPr>
          <w:spacing w:val="-4"/>
          <w:sz w:val="28"/>
        </w:rPr>
        <w:t xml:space="preserve">податковій </w:t>
      </w:r>
      <w:r>
        <w:rPr>
          <w:sz w:val="28"/>
        </w:rPr>
        <w:t xml:space="preserve">інспекції </w:t>
      </w:r>
      <w:r>
        <w:rPr>
          <w:spacing w:val="-5"/>
          <w:sz w:val="28"/>
        </w:rPr>
        <w:t xml:space="preserve">Головного </w:t>
      </w:r>
      <w:r>
        <w:rPr>
          <w:sz w:val="28"/>
        </w:rPr>
        <w:t>управління ДФС у Тернопільській області на 2018-2019 роки згідно</w:t>
      </w:r>
      <w:r>
        <w:rPr>
          <w:spacing w:val="-5"/>
          <w:sz w:val="28"/>
        </w:rPr>
        <w:t xml:space="preserve"> </w:t>
      </w:r>
      <w:r>
        <w:rPr>
          <w:spacing w:val="-7"/>
          <w:sz w:val="28"/>
        </w:rPr>
        <w:t>додатку.</w:t>
      </w:r>
    </w:p>
    <w:p w:rsidR="00870E14" w:rsidRDefault="00333688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 xml:space="preserve">Фінансовому управлінню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передбачити видатки в </w:t>
      </w:r>
      <w:r>
        <w:rPr>
          <w:spacing w:val="-3"/>
          <w:sz w:val="28"/>
        </w:rPr>
        <w:t xml:space="preserve">міському бюджеті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виконання </w:t>
      </w:r>
      <w:r>
        <w:rPr>
          <w:spacing w:val="-4"/>
          <w:sz w:val="28"/>
        </w:rPr>
        <w:t>заходів</w:t>
      </w:r>
      <w:r>
        <w:rPr>
          <w:sz w:val="28"/>
        </w:rPr>
        <w:t xml:space="preserve"> Програми.</w:t>
      </w:r>
    </w:p>
    <w:p w:rsidR="00870E14" w:rsidRDefault="00333688">
      <w:pPr>
        <w:pStyle w:val="a4"/>
        <w:numPr>
          <w:ilvl w:val="0"/>
          <w:numId w:val="1"/>
        </w:numPr>
        <w:tabs>
          <w:tab w:val="left" w:pos="1023"/>
        </w:tabs>
        <w:spacing w:before="1"/>
        <w:ind w:right="119" w:firstLine="708"/>
        <w:jc w:val="both"/>
        <w:rPr>
          <w:sz w:val="28"/>
        </w:rPr>
      </w:pPr>
      <w:r>
        <w:rPr>
          <w:spacing w:val="-4"/>
          <w:sz w:val="28"/>
        </w:rPr>
        <w:t>Копії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рішення направити в фінансове управління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та </w:t>
      </w:r>
      <w:proofErr w:type="spellStart"/>
      <w:r>
        <w:rPr>
          <w:sz w:val="28"/>
        </w:rPr>
        <w:t>Чортківську</w:t>
      </w:r>
      <w:proofErr w:type="spellEnd"/>
      <w:r>
        <w:rPr>
          <w:sz w:val="28"/>
        </w:rPr>
        <w:t xml:space="preserve"> о</w:t>
      </w:r>
      <w:r>
        <w:rPr>
          <w:sz w:val="28"/>
        </w:rPr>
        <w:t xml:space="preserve">б’єднану державну </w:t>
      </w:r>
      <w:r>
        <w:rPr>
          <w:spacing w:val="-5"/>
          <w:sz w:val="28"/>
        </w:rPr>
        <w:t xml:space="preserve">податкову </w:t>
      </w:r>
      <w:r>
        <w:rPr>
          <w:sz w:val="28"/>
        </w:rPr>
        <w:t xml:space="preserve">інспекцію </w:t>
      </w:r>
      <w:r>
        <w:rPr>
          <w:spacing w:val="-5"/>
          <w:sz w:val="28"/>
        </w:rPr>
        <w:t xml:space="preserve">Головного </w:t>
      </w:r>
      <w:r>
        <w:rPr>
          <w:sz w:val="28"/>
        </w:rPr>
        <w:t>управління ДФС у Тернопільській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області.</w:t>
      </w:r>
    </w:p>
    <w:p w:rsidR="00870E14" w:rsidRDefault="00333688">
      <w:pPr>
        <w:pStyle w:val="a4"/>
        <w:numPr>
          <w:ilvl w:val="0"/>
          <w:numId w:val="1"/>
        </w:numPr>
        <w:tabs>
          <w:tab w:val="left" w:pos="1103"/>
        </w:tabs>
        <w:ind w:firstLine="708"/>
        <w:jc w:val="both"/>
        <w:rPr>
          <w:sz w:val="28"/>
        </w:rPr>
      </w:pPr>
      <w:r>
        <w:rPr>
          <w:spacing w:val="-3"/>
          <w:sz w:val="28"/>
        </w:rPr>
        <w:t xml:space="preserve">Контроль </w:t>
      </w:r>
      <w:r>
        <w:rPr>
          <w:sz w:val="28"/>
        </w:rPr>
        <w:t xml:space="preserve">за організацію </w:t>
      </w:r>
      <w:r>
        <w:rPr>
          <w:spacing w:val="-3"/>
          <w:sz w:val="28"/>
        </w:rPr>
        <w:t xml:space="preserve">виконання </w:t>
      </w:r>
      <w:r>
        <w:rPr>
          <w:sz w:val="28"/>
        </w:rPr>
        <w:t xml:space="preserve">рішення покласти на заступника </w:t>
      </w:r>
      <w:r>
        <w:rPr>
          <w:spacing w:val="-3"/>
          <w:sz w:val="28"/>
        </w:rPr>
        <w:t xml:space="preserve">міського голови </w:t>
      </w:r>
      <w:r>
        <w:rPr>
          <w:sz w:val="28"/>
        </w:rPr>
        <w:t xml:space="preserve">з питань діяльності </w:t>
      </w:r>
      <w:r>
        <w:rPr>
          <w:spacing w:val="-4"/>
          <w:sz w:val="28"/>
        </w:rPr>
        <w:t xml:space="preserve">виконавчих </w:t>
      </w:r>
      <w:r>
        <w:rPr>
          <w:sz w:val="28"/>
        </w:rPr>
        <w:t xml:space="preserve">органів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Тимофія </w:t>
      </w:r>
      <w:r>
        <w:rPr>
          <w:spacing w:val="-10"/>
          <w:sz w:val="28"/>
        </w:rPr>
        <w:t xml:space="preserve">Р.М. </w:t>
      </w:r>
      <w:r>
        <w:rPr>
          <w:sz w:val="28"/>
        </w:rPr>
        <w:t xml:space="preserve">та постійну </w:t>
      </w:r>
      <w:r>
        <w:rPr>
          <w:spacing w:val="-3"/>
          <w:sz w:val="28"/>
        </w:rPr>
        <w:t>комісію м</w:t>
      </w:r>
      <w:r>
        <w:rPr>
          <w:spacing w:val="-3"/>
          <w:sz w:val="28"/>
        </w:rPr>
        <w:t xml:space="preserve">іської </w:t>
      </w:r>
      <w:r>
        <w:rPr>
          <w:sz w:val="28"/>
        </w:rPr>
        <w:t xml:space="preserve">ради з питань дотримання законності, </w:t>
      </w:r>
      <w:r>
        <w:rPr>
          <w:spacing w:val="-4"/>
          <w:sz w:val="28"/>
        </w:rPr>
        <w:t xml:space="preserve">охорони громадського </w:t>
      </w:r>
      <w:r>
        <w:rPr>
          <w:sz w:val="28"/>
        </w:rPr>
        <w:t>порядку та депутатської</w:t>
      </w:r>
      <w:r>
        <w:rPr>
          <w:spacing w:val="3"/>
          <w:sz w:val="28"/>
        </w:rPr>
        <w:t xml:space="preserve"> </w:t>
      </w:r>
      <w:r>
        <w:rPr>
          <w:sz w:val="28"/>
        </w:rPr>
        <w:t>етики.</w:t>
      </w:r>
    </w:p>
    <w:p w:rsidR="00870E14" w:rsidRDefault="00870E14">
      <w:pPr>
        <w:pStyle w:val="a3"/>
        <w:rPr>
          <w:sz w:val="30"/>
        </w:rPr>
      </w:pPr>
    </w:p>
    <w:p w:rsidR="00870E14" w:rsidRDefault="00870E14">
      <w:pPr>
        <w:pStyle w:val="a3"/>
        <w:spacing w:before="3"/>
        <w:rPr>
          <w:sz w:val="26"/>
        </w:rPr>
      </w:pPr>
    </w:p>
    <w:p w:rsidR="00870E14" w:rsidRDefault="00333688">
      <w:pPr>
        <w:pStyle w:val="Heading1"/>
        <w:tabs>
          <w:tab w:val="left" w:pos="6245"/>
          <w:tab w:val="left" w:pos="7879"/>
        </w:tabs>
      </w:pPr>
      <w:r>
        <w:t xml:space="preserve">Міський 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t>Володимир</w:t>
      </w:r>
      <w:r>
        <w:rPr>
          <w:b w:val="0"/>
        </w:rPr>
        <w:tab/>
      </w:r>
      <w:r>
        <w:rPr>
          <w:spacing w:val="-6"/>
        </w:rPr>
        <w:t>ШМАТЬКО</w:t>
      </w:r>
    </w:p>
    <w:sectPr w:rsidR="00870E14" w:rsidSect="00333688">
      <w:type w:val="continuous"/>
      <w:pgSz w:w="11900" w:h="16840"/>
      <w:pgMar w:top="960" w:right="72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4538"/>
    <w:multiLevelType w:val="hybridMultilevel"/>
    <w:tmpl w:val="C11AB7D0"/>
    <w:lvl w:ilvl="0" w:tplc="20E2ECEE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F84862DE">
      <w:numFmt w:val="bullet"/>
      <w:lvlText w:val="•"/>
      <w:lvlJc w:val="left"/>
      <w:pPr>
        <w:ind w:left="1048" w:hanging="213"/>
      </w:pPr>
      <w:rPr>
        <w:rFonts w:hint="default"/>
        <w:lang w:val="uk-UA" w:eastAsia="en-US" w:bidi="ar-SA"/>
      </w:rPr>
    </w:lvl>
    <w:lvl w:ilvl="2" w:tplc="4E44E810">
      <w:numFmt w:val="bullet"/>
      <w:lvlText w:val="•"/>
      <w:lvlJc w:val="left"/>
      <w:pPr>
        <w:ind w:left="1996" w:hanging="213"/>
      </w:pPr>
      <w:rPr>
        <w:rFonts w:hint="default"/>
        <w:lang w:val="uk-UA" w:eastAsia="en-US" w:bidi="ar-SA"/>
      </w:rPr>
    </w:lvl>
    <w:lvl w:ilvl="3" w:tplc="72C45A76">
      <w:numFmt w:val="bullet"/>
      <w:lvlText w:val="•"/>
      <w:lvlJc w:val="left"/>
      <w:pPr>
        <w:ind w:left="2944" w:hanging="213"/>
      </w:pPr>
      <w:rPr>
        <w:rFonts w:hint="default"/>
        <w:lang w:val="uk-UA" w:eastAsia="en-US" w:bidi="ar-SA"/>
      </w:rPr>
    </w:lvl>
    <w:lvl w:ilvl="4" w:tplc="BC6AB98A">
      <w:numFmt w:val="bullet"/>
      <w:lvlText w:val="•"/>
      <w:lvlJc w:val="left"/>
      <w:pPr>
        <w:ind w:left="3892" w:hanging="213"/>
      </w:pPr>
      <w:rPr>
        <w:rFonts w:hint="default"/>
        <w:lang w:val="uk-UA" w:eastAsia="en-US" w:bidi="ar-SA"/>
      </w:rPr>
    </w:lvl>
    <w:lvl w:ilvl="5" w:tplc="5CE0708C">
      <w:numFmt w:val="bullet"/>
      <w:lvlText w:val="•"/>
      <w:lvlJc w:val="left"/>
      <w:pPr>
        <w:ind w:left="4840" w:hanging="213"/>
      </w:pPr>
      <w:rPr>
        <w:rFonts w:hint="default"/>
        <w:lang w:val="uk-UA" w:eastAsia="en-US" w:bidi="ar-SA"/>
      </w:rPr>
    </w:lvl>
    <w:lvl w:ilvl="6" w:tplc="3CC02358">
      <w:numFmt w:val="bullet"/>
      <w:lvlText w:val="•"/>
      <w:lvlJc w:val="left"/>
      <w:pPr>
        <w:ind w:left="5788" w:hanging="213"/>
      </w:pPr>
      <w:rPr>
        <w:rFonts w:hint="default"/>
        <w:lang w:val="uk-UA" w:eastAsia="en-US" w:bidi="ar-SA"/>
      </w:rPr>
    </w:lvl>
    <w:lvl w:ilvl="7" w:tplc="2D3CBC4E">
      <w:numFmt w:val="bullet"/>
      <w:lvlText w:val="•"/>
      <w:lvlJc w:val="left"/>
      <w:pPr>
        <w:ind w:left="6736" w:hanging="213"/>
      </w:pPr>
      <w:rPr>
        <w:rFonts w:hint="default"/>
        <w:lang w:val="uk-UA" w:eastAsia="en-US" w:bidi="ar-SA"/>
      </w:rPr>
    </w:lvl>
    <w:lvl w:ilvl="8" w:tplc="AC301FB8">
      <w:numFmt w:val="bullet"/>
      <w:lvlText w:val="•"/>
      <w:lvlJc w:val="left"/>
      <w:pPr>
        <w:ind w:left="7684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70E14"/>
    <w:rsid w:val="00333688"/>
    <w:rsid w:val="0087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0E1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0E1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70E14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70E14"/>
    <w:pPr>
      <w:ind w:left="101" w:righ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70E14"/>
  </w:style>
  <w:style w:type="paragraph" w:styleId="a5">
    <w:name w:val="Balloon Text"/>
    <w:basedOn w:val="a"/>
    <w:link w:val="a6"/>
    <w:uiPriority w:val="99"/>
    <w:semiHidden/>
    <w:unhideWhenUsed/>
    <w:rsid w:val="00333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68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505</Characters>
  <Application>Microsoft Office Word</Application>
  <DocSecurity>0</DocSecurity>
  <Lines>4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рiшення_№1038</dc:title>
  <dc:creator>user</dc:creator>
  <cp:lastModifiedBy>ADMIN</cp:lastModifiedBy>
  <cp:revision>3</cp:revision>
  <dcterms:created xsi:type="dcterms:W3CDTF">2020-11-30T22:56:00Z</dcterms:created>
  <dcterms:modified xsi:type="dcterms:W3CDTF">2021-02-01T08:08:00Z</dcterms:modified>
</cp:coreProperties>
</file>