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C6" w:rsidRDefault="00EC7890">
      <w:pPr>
        <w:pStyle w:val="a3"/>
        <w:ind w:left="4248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574145" cy="7955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145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4C6" w:rsidRDefault="00EC7890">
      <w:pPr>
        <w:pStyle w:val="Heading1"/>
        <w:spacing w:before="57"/>
        <w:ind w:left="3683" w:right="3699"/>
        <w:jc w:val="center"/>
      </w:pPr>
      <w:r>
        <w:t>УКРАЇНА</w:t>
      </w:r>
    </w:p>
    <w:p w:rsidR="00D474C6" w:rsidRDefault="00D474C6">
      <w:pPr>
        <w:pStyle w:val="a3"/>
        <w:spacing w:before="2"/>
        <w:ind w:left="0"/>
        <w:rPr>
          <w:b/>
        </w:rPr>
      </w:pPr>
    </w:p>
    <w:p w:rsidR="00D474C6" w:rsidRDefault="00EC7890">
      <w:pPr>
        <w:spacing w:line="322" w:lineRule="exact"/>
        <w:ind w:left="2635"/>
        <w:rPr>
          <w:b/>
          <w:sz w:val="28"/>
        </w:rPr>
      </w:pPr>
      <w:r>
        <w:rPr>
          <w:b/>
          <w:sz w:val="28"/>
        </w:rPr>
        <w:t>ЧОРТКІВСЬКА МІСЬКА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РАДА</w:t>
      </w:r>
    </w:p>
    <w:p w:rsidR="00D474C6" w:rsidRDefault="00EC7890">
      <w:pPr>
        <w:pStyle w:val="Heading1"/>
        <w:spacing w:line="424" w:lineRule="auto"/>
        <w:ind w:left="4109" w:right="984" w:hanging="2890"/>
      </w:pPr>
      <w:r>
        <w:t>ДВАДЦЯТЬ ДЕВ’ЯТА СЕСІЯ СЬОМОГО СКЛИКАННЯ РІШЕННЯ</w:t>
      </w:r>
    </w:p>
    <w:p w:rsidR="00D474C6" w:rsidRDefault="00EC7890">
      <w:pPr>
        <w:tabs>
          <w:tab w:val="left" w:pos="7635"/>
        </w:tabs>
        <w:ind w:left="101"/>
        <w:rPr>
          <w:b/>
          <w:sz w:val="28"/>
        </w:rPr>
      </w:pPr>
      <w:r>
        <w:rPr>
          <w:b/>
          <w:sz w:val="28"/>
        </w:rPr>
        <w:t>від 24 травня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2018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1066</w:t>
      </w:r>
    </w:p>
    <w:p w:rsidR="00D474C6" w:rsidRDefault="00EC7890">
      <w:pPr>
        <w:pStyle w:val="Heading1"/>
        <w:spacing w:before="48"/>
      </w:pPr>
      <w:r>
        <w:t>м. Чортків</w:t>
      </w:r>
    </w:p>
    <w:p w:rsidR="00D474C6" w:rsidRDefault="00D474C6">
      <w:pPr>
        <w:pStyle w:val="a3"/>
        <w:spacing w:before="1"/>
        <w:ind w:left="0"/>
        <w:rPr>
          <w:b/>
        </w:rPr>
      </w:pPr>
    </w:p>
    <w:p w:rsidR="00D474C6" w:rsidRDefault="00EC7890">
      <w:pPr>
        <w:ind w:left="101" w:right="118"/>
        <w:jc w:val="both"/>
        <w:rPr>
          <w:b/>
          <w:sz w:val="28"/>
        </w:rPr>
      </w:pPr>
      <w:r>
        <w:rPr>
          <w:b/>
          <w:sz w:val="28"/>
        </w:rPr>
        <w:t>Про звернення депутатів Чортківської міської ради Тернопільської області до Верховної Ради України щодо підтримки прийняття законопроекту №4030а «Про внесення змін до деяких законодавчих актів України (щодо захисту громадського здоров’я від шкідливого впли</w:t>
      </w:r>
      <w:r>
        <w:rPr>
          <w:b/>
          <w:sz w:val="28"/>
        </w:rPr>
        <w:t>ву тютюнового диму)» від 19.07.2016 р.</w:t>
      </w:r>
    </w:p>
    <w:p w:rsidR="00D474C6" w:rsidRDefault="00D474C6">
      <w:pPr>
        <w:pStyle w:val="a3"/>
        <w:spacing w:before="7"/>
        <w:ind w:left="0"/>
        <w:rPr>
          <w:b/>
          <w:sz w:val="27"/>
        </w:rPr>
      </w:pPr>
    </w:p>
    <w:p w:rsidR="00D474C6" w:rsidRDefault="00EC7890">
      <w:pPr>
        <w:pStyle w:val="a3"/>
        <w:ind w:right="117" w:firstLine="540"/>
        <w:jc w:val="both"/>
      </w:pPr>
      <w:r>
        <w:t>З метою удосконалення положень законів, які забороняють вживання тютюнових виробів у громадських місцях, рекламу і стимулювання куріння та посилення відповідальності за такі правопорушення, розглянувши звернення гром</w:t>
      </w:r>
      <w:r>
        <w:t>адських організацій «За вільну від тютюнового диму Україну» та «Життя», керуючись ст.ст. 25, 26 Закону України «Про місцеве самоврядування в Україні», міська</w:t>
      </w:r>
      <w:r>
        <w:rPr>
          <w:spacing w:val="-4"/>
        </w:rPr>
        <w:t xml:space="preserve"> </w:t>
      </w:r>
      <w:r>
        <w:t>рада</w:t>
      </w:r>
    </w:p>
    <w:p w:rsidR="00D474C6" w:rsidRDefault="00D474C6">
      <w:pPr>
        <w:pStyle w:val="a3"/>
        <w:spacing w:before="5"/>
        <w:ind w:left="0"/>
      </w:pPr>
    </w:p>
    <w:p w:rsidR="00D474C6" w:rsidRDefault="00EC7890">
      <w:pPr>
        <w:pStyle w:val="Heading1"/>
      </w:pPr>
      <w:r>
        <w:t>ВИРІШИЛА:</w:t>
      </w:r>
    </w:p>
    <w:p w:rsidR="00D474C6" w:rsidRDefault="00D474C6">
      <w:pPr>
        <w:pStyle w:val="a3"/>
        <w:spacing w:before="6"/>
        <w:ind w:left="0"/>
        <w:rPr>
          <w:b/>
          <w:sz w:val="23"/>
        </w:rPr>
      </w:pPr>
    </w:p>
    <w:p w:rsidR="00D474C6" w:rsidRDefault="00EC7890">
      <w:pPr>
        <w:pStyle w:val="a4"/>
        <w:numPr>
          <w:ilvl w:val="0"/>
          <w:numId w:val="1"/>
        </w:numPr>
        <w:tabs>
          <w:tab w:val="left" w:pos="1023"/>
        </w:tabs>
        <w:ind w:right="119" w:firstLine="708"/>
        <w:jc w:val="both"/>
        <w:rPr>
          <w:sz w:val="28"/>
        </w:rPr>
      </w:pPr>
      <w:r>
        <w:rPr>
          <w:sz w:val="28"/>
        </w:rPr>
        <w:t>Прийняти звернення депутатів Чортківської міської ради Тернопільської області до Верховної Ради України щодо підтримки прийняття законопроекту №4030а «Про внесення змін до деяких законодавчих актів України (щодо захисту громадського здоров’я від шкідливого</w:t>
      </w:r>
      <w:r>
        <w:rPr>
          <w:sz w:val="28"/>
        </w:rPr>
        <w:t xml:space="preserve"> впливу тютюнового диму)» від 19.07.2016 р. згідно</w:t>
      </w:r>
      <w:r>
        <w:rPr>
          <w:spacing w:val="-15"/>
          <w:sz w:val="28"/>
        </w:rPr>
        <w:t xml:space="preserve"> </w:t>
      </w:r>
      <w:r>
        <w:rPr>
          <w:sz w:val="28"/>
        </w:rPr>
        <w:t>додатку.</w:t>
      </w:r>
    </w:p>
    <w:p w:rsidR="00D474C6" w:rsidRDefault="00D474C6">
      <w:pPr>
        <w:pStyle w:val="a3"/>
        <w:ind w:left="0"/>
      </w:pPr>
    </w:p>
    <w:p w:rsidR="00D474C6" w:rsidRDefault="00EC7890">
      <w:pPr>
        <w:pStyle w:val="a4"/>
        <w:numPr>
          <w:ilvl w:val="0"/>
          <w:numId w:val="1"/>
        </w:numPr>
        <w:tabs>
          <w:tab w:val="left" w:pos="1110"/>
        </w:tabs>
        <w:ind w:firstLine="708"/>
        <w:jc w:val="both"/>
        <w:rPr>
          <w:sz w:val="28"/>
        </w:rPr>
      </w:pPr>
      <w:r>
        <w:rPr>
          <w:sz w:val="28"/>
        </w:rPr>
        <w:t>Організаційному відділу апарату міської ради направити рішення до вищевказаного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адресата.</w:t>
      </w:r>
    </w:p>
    <w:p w:rsidR="00D474C6" w:rsidRDefault="00D474C6">
      <w:pPr>
        <w:pStyle w:val="a3"/>
        <w:spacing w:before="1"/>
        <w:ind w:left="0"/>
        <w:rPr>
          <w:sz w:val="32"/>
        </w:rPr>
      </w:pPr>
    </w:p>
    <w:p w:rsidR="00D474C6" w:rsidRDefault="00EC7890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right="119" w:firstLine="708"/>
        <w:jc w:val="both"/>
        <w:rPr>
          <w:sz w:val="28"/>
        </w:rPr>
      </w:pPr>
      <w:r>
        <w:rPr>
          <w:sz w:val="28"/>
        </w:rPr>
        <w:t>Контроль за виконанням рішення покласти на заступника міського голови з питань діяльності виконавчих орг</w:t>
      </w:r>
      <w:r>
        <w:rPr>
          <w:sz w:val="28"/>
        </w:rPr>
        <w:t>анів міської ради Тимофія Р.М. та на постійну комісію з питань дотримання законності, охорони громадського порядку та депутатської</w:t>
      </w:r>
      <w:r>
        <w:rPr>
          <w:spacing w:val="-6"/>
          <w:sz w:val="28"/>
        </w:rPr>
        <w:t xml:space="preserve"> </w:t>
      </w:r>
      <w:r>
        <w:rPr>
          <w:sz w:val="28"/>
        </w:rPr>
        <w:t>етики.</w:t>
      </w:r>
    </w:p>
    <w:p w:rsidR="00D474C6" w:rsidRDefault="00D474C6">
      <w:pPr>
        <w:pStyle w:val="a3"/>
        <w:spacing w:before="6"/>
        <w:ind w:left="0"/>
      </w:pPr>
    </w:p>
    <w:p w:rsidR="00D474C6" w:rsidRDefault="00EC7890">
      <w:pPr>
        <w:pStyle w:val="Heading1"/>
        <w:tabs>
          <w:tab w:val="left" w:pos="6106"/>
        </w:tabs>
        <w:spacing w:before="1"/>
      </w:pPr>
      <w:r>
        <w:t>Міський</w:t>
      </w:r>
      <w:r>
        <w:rPr>
          <w:spacing w:val="68"/>
        </w:rPr>
        <w:t xml:space="preserve"> </w:t>
      </w:r>
      <w:r>
        <w:t>голова</w:t>
      </w:r>
      <w:r>
        <w:rPr>
          <w:b w:val="0"/>
        </w:rPr>
        <w:tab/>
      </w:r>
      <w:r>
        <w:t>Володимир</w:t>
      </w:r>
      <w:r>
        <w:rPr>
          <w:spacing w:val="68"/>
        </w:rPr>
        <w:t xml:space="preserve"> </w:t>
      </w:r>
      <w:r>
        <w:t>ШМАТЬКО</w:t>
      </w:r>
    </w:p>
    <w:p w:rsidR="00D474C6" w:rsidRDefault="00D474C6" w:rsidP="00EC7890">
      <w:pPr>
        <w:pStyle w:val="a3"/>
        <w:spacing w:before="65"/>
        <w:ind w:left="5837"/>
      </w:pPr>
    </w:p>
    <w:sectPr w:rsidR="00D474C6" w:rsidSect="00EC7890">
      <w:pgSz w:w="11900" w:h="16840"/>
      <w:pgMar w:top="1380" w:right="720" w:bottom="280" w:left="16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C2DFD"/>
    <w:multiLevelType w:val="hybridMultilevel"/>
    <w:tmpl w:val="58343B1E"/>
    <w:lvl w:ilvl="0" w:tplc="7A0EEC2E">
      <w:start w:val="1"/>
      <w:numFmt w:val="decimal"/>
      <w:lvlText w:val="%1."/>
      <w:lvlJc w:val="left"/>
      <w:pPr>
        <w:ind w:left="101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 w:tplc="3D6A5C84">
      <w:start w:val="1"/>
      <w:numFmt w:val="decimal"/>
      <w:lvlText w:val="%2)"/>
      <w:lvlJc w:val="left"/>
      <w:pPr>
        <w:ind w:left="101" w:hanging="4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9148F27E">
      <w:numFmt w:val="bullet"/>
      <w:lvlText w:val="•"/>
      <w:lvlJc w:val="left"/>
      <w:pPr>
        <w:ind w:left="1996" w:hanging="411"/>
      </w:pPr>
      <w:rPr>
        <w:rFonts w:hint="default"/>
        <w:lang w:val="uk-UA" w:eastAsia="en-US" w:bidi="ar-SA"/>
      </w:rPr>
    </w:lvl>
    <w:lvl w:ilvl="3" w:tplc="4B5C6038">
      <w:numFmt w:val="bullet"/>
      <w:lvlText w:val="•"/>
      <w:lvlJc w:val="left"/>
      <w:pPr>
        <w:ind w:left="2944" w:hanging="411"/>
      </w:pPr>
      <w:rPr>
        <w:rFonts w:hint="default"/>
        <w:lang w:val="uk-UA" w:eastAsia="en-US" w:bidi="ar-SA"/>
      </w:rPr>
    </w:lvl>
    <w:lvl w:ilvl="4" w:tplc="C886707C">
      <w:numFmt w:val="bullet"/>
      <w:lvlText w:val="•"/>
      <w:lvlJc w:val="left"/>
      <w:pPr>
        <w:ind w:left="3892" w:hanging="411"/>
      </w:pPr>
      <w:rPr>
        <w:rFonts w:hint="default"/>
        <w:lang w:val="uk-UA" w:eastAsia="en-US" w:bidi="ar-SA"/>
      </w:rPr>
    </w:lvl>
    <w:lvl w:ilvl="5" w:tplc="B9801BAC">
      <w:numFmt w:val="bullet"/>
      <w:lvlText w:val="•"/>
      <w:lvlJc w:val="left"/>
      <w:pPr>
        <w:ind w:left="4840" w:hanging="411"/>
      </w:pPr>
      <w:rPr>
        <w:rFonts w:hint="default"/>
        <w:lang w:val="uk-UA" w:eastAsia="en-US" w:bidi="ar-SA"/>
      </w:rPr>
    </w:lvl>
    <w:lvl w:ilvl="6" w:tplc="101C5CBC">
      <w:numFmt w:val="bullet"/>
      <w:lvlText w:val="•"/>
      <w:lvlJc w:val="left"/>
      <w:pPr>
        <w:ind w:left="5788" w:hanging="411"/>
      </w:pPr>
      <w:rPr>
        <w:rFonts w:hint="default"/>
        <w:lang w:val="uk-UA" w:eastAsia="en-US" w:bidi="ar-SA"/>
      </w:rPr>
    </w:lvl>
    <w:lvl w:ilvl="7" w:tplc="2B6E7B3E">
      <w:numFmt w:val="bullet"/>
      <w:lvlText w:val="•"/>
      <w:lvlJc w:val="left"/>
      <w:pPr>
        <w:ind w:left="6736" w:hanging="411"/>
      </w:pPr>
      <w:rPr>
        <w:rFonts w:hint="default"/>
        <w:lang w:val="uk-UA" w:eastAsia="en-US" w:bidi="ar-SA"/>
      </w:rPr>
    </w:lvl>
    <w:lvl w:ilvl="8" w:tplc="9A00A0A0">
      <w:numFmt w:val="bullet"/>
      <w:lvlText w:val="•"/>
      <w:lvlJc w:val="left"/>
      <w:pPr>
        <w:ind w:left="7684" w:hanging="41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474C6"/>
    <w:rsid w:val="00D474C6"/>
    <w:rsid w:val="00EC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74C6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74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74C6"/>
    <w:pPr>
      <w:ind w:left="101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474C6"/>
    <w:pPr>
      <w:ind w:left="10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474C6"/>
    <w:pPr>
      <w:ind w:left="101" w:right="120" w:firstLine="852"/>
      <w:jc w:val="both"/>
    </w:pPr>
  </w:style>
  <w:style w:type="paragraph" w:customStyle="1" w:styleId="TableParagraph">
    <w:name w:val="Table Paragraph"/>
    <w:basedOn w:val="a"/>
    <w:uiPriority w:val="1"/>
    <w:qFormat/>
    <w:rsid w:val="00D474C6"/>
  </w:style>
  <w:style w:type="paragraph" w:styleId="a5">
    <w:name w:val="Balloon Text"/>
    <w:basedOn w:val="a"/>
    <w:link w:val="a6"/>
    <w:uiPriority w:val="99"/>
    <w:semiHidden/>
    <w:unhideWhenUsed/>
    <w:rsid w:val="00EC78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890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954</Words>
  <Characters>545</Characters>
  <Application>Microsoft Office Word</Application>
  <DocSecurity>0</DocSecurity>
  <Lines>4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№_1066</dc:title>
  <dc:creator>user</dc:creator>
  <cp:lastModifiedBy>ADMIN</cp:lastModifiedBy>
  <cp:revision>3</cp:revision>
  <dcterms:created xsi:type="dcterms:W3CDTF">2020-12-01T00:27:00Z</dcterms:created>
  <dcterms:modified xsi:type="dcterms:W3CDTF">2021-02-01T08:28:00Z</dcterms:modified>
</cp:coreProperties>
</file>