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88"/>
        <w:rPr>
          <w:sz w:val="20"/>
        </w:rPr>
      </w:pPr>
      <w:r>
        <w:rPr>
          <w:sz w:val="20"/>
        </w:rPr>
        <w:drawing>
          <wp:inline distT="0" distB="0" distL="0" distR="0">
            <wp:extent cx="577711"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7711" cy="795527"/>
                    </a:xfrm>
                    <a:prstGeom prst="rect">
                      <a:avLst/>
                    </a:prstGeom>
                  </pic:spPr>
                </pic:pic>
              </a:graphicData>
            </a:graphic>
          </wp:inline>
        </w:drawing>
      </w:r>
      <w:r>
        <w:rPr>
          <w:sz w:val="20"/>
        </w:rPr>
      </w:r>
    </w:p>
    <w:p>
      <w:pPr>
        <w:pStyle w:val="Heading1"/>
        <w:spacing w:before="49"/>
        <w:ind w:left="4254" w:right="4249"/>
        <w:jc w:val="center"/>
      </w:pPr>
      <w:r>
        <w:rPr/>
        <w:t>УКРАЇНА</w:t>
      </w:r>
    </w:p>
    <w:p>
      <w:pPr>
        <w:pStyle w:val="BodyText"/>
        <w:spacing w:before="11"/>
        <w:ind w:left="0"/>
        <w:rPr>
          <w:b/>
          <w:sz w:val="27"/>
        </w:rPr>
      </w:pPr>
    </w:p>
    <w:p>
      <w:pPr>
        <w:spacing w:before="0"/>
        <w:ind w:left="1939" w:right="1912" w:firstLine="897"/>
        <w:jc w:val="left"/>
        <w:rPr>
          <w:b/>
          <w:sz w:val="28"/>
        </w:rPr>
      </w:pPr>
      <w:r>
        <w:rPr>
          <w:b/>
          <w:sz w:val="28"/>
        </w:rPr>
        <w:t>ЧОРТКІВСЬКА МІСЬКА РАДА СОРОКОВА СЕСІЯ СЬОМОГО СКЛИКАННЯ</w:t>
      </w:r>
    </w:p>
    <w:p>
      <w:pPr>
        <w:pStyle w:val="BodyText"/>
        <w:spacing w:before="10"/>
        <w:ind w:left="0"/>
        <w:rPr>
          <w:b/>
          <w:sz w:val="27"/>
        </w:rPr>
      </w:pPr>
    </w:p>
    <w:p>
      <w:pPr>
        <w:pStyle w:val="Heading1"/>
        <w:ind w:left="4258" w:right="4249"/>
        <w:jc w:val="center"/>
      </w:pPr>
      <w:r>
        <w:rPr/>
        <w:t>РІШЕННЯ</w:t>
      </w:r>
    </w:p>
    <w:p>
      <w:pPr>
        <w:pStyle w:val="BodyText"/>
        <w:spacing w:before="2"/>
        <w:ind w:left="0"/>
        <w:rPr>
          <w:b/>
        </w:rPr>
      </w:pPr>
    </w:p>
    <w:p>
      <w:pPr>
        <w:tabs>
          <w:tab w:pos="7282" w:val="left" w:leader="none"/>
        </w:tabs>
        <w:spacing w:line="322" w:lineRule="exact" w:before="0"/>
        <w:ind w:left="161" w:right="0" w:firstLine="0"/>
        <w:jc w:val="left"/>
        <w:rPr>
          <w:b/>
          <w:sz w:val="28"/>
        </w:rPr>
      </w:pPr>
      <w:r>
        <w:rPr>
          <w:b/>
          <w:sz w:val="28"/>
        </w:rPr>
        <w:t>від 21 червня</w:t>
      </w:r>
      <w:r>
        <w:rPr>
          <w:b/>
          <w:spacing w:val="-5"/>
          <w:sz w:val="28"/>
        </w:rPr>
        <w:t> </w:t>
      </w:r>
      <w:r>
        <w:rPr>
          <w:b/>
          <w:sz w:val="28"/>
        </w:rPr>
        <w:t>2018</w:t>
      </w:r>
      <w:r>
        <w:rPr>
          <w:b/>
          <w:spacing w:val="-2"/>
          <w:sz w:val="28"/>
        </w:rPr>
        <w:t> </w:t>
      </w:r>
      <w:r>
        <w:rPr>
          <w:b/>
          <w:sz w:val="28"/>
        </w:rPr>
        <w:t>року</w:t>
      </w:r>
      <w:r>
        <w:rPr>
          <w:sz w:val="28"/>
        </w:rPr>
        <w:tab/>
      </w:r>
      <w:r>
        <w:rPr>
          <w:b/>
          <w:sz w:val="28"/>
        </w:rPr>
        <w:t>№ 1115</w:t>
      </w:r>
    </w:p>
    <w:p>
      <w:pPr>
        <w:pStyle w:val="Heading1"/>
      </w:pPr>
      <w:r>
        <w:rPr/>
        <w:t>м. Чортків</w:t>
      </w:r>
    </w:p>
    <w:p>
      <w:pPr>
        <w:pStyle w:val="BodyText"/>
        <w:spacing w:before="9"/>
        <w:ind w:left="0"/>
        <w:rPr>
          <w:b/>
          <w:sz w:val="29"/>
        </w:rPr>
      </w:pPr>
    </w:p>
    <w:p>
      <w:pPr>
        <w:spacing w:line="240" w:lineRule="auto" w:before="0"/>
        <w:ind w:left="161" w:right="5580" w:firstLine="0"/>
        <w:jc w:val="both"/>
        <w:rPr>
          <w:b/>
          <w:sz w:val="28"/>
        </w:rPr>
      </w:pPr>
      <w:r>
        <w:rPr>
          <w:b/>
          <w:sz w:val="28"/>
        </w:rPr>
        <w:t>Про внесення змін до рішення міської ради № 894 від 12 грудня 2017 року «Про міський бюджет на 2018 рік»</w:t>
      </w:r>
    </w:p>
    <w:p>
      <w:pPr>
        <w:pStyle w:val="BodyText"/>
        <w:spacing w:before="7"/>
        <w:ind w:left="0"/>
        <w:rPr>
          <w:b/>
          <w:sz w:val="27"/>
        </w:rPr>
      </w:pPr>
    </w:p>
    <w:p>
      <w:pPr>
        <w:pStyle w:val="BodyText"/>
        <w:ind w:right="157" w:firstLine="708"/>
        <w:jc w:val="both"/>
      </w:pPr>
      <w:r>
        <w:rPr/>
        <w:t>Відповідно до статті 78 Бюджетного кодексу України, керуючись пунктом 23 частини 1 статті 26 Закону України «Про місцеве самоврядування в Україні» міська</w:t>
      </w:r>
      <w:r>
        <w:rPr>
          <w:spacing w:val="-5"/>
        </w:rPr>
        <w:t> </w:t>
      </w:r>
      <w:r>
        <w:rPr/>
        <w:t>рада</w:t>
      </w:r>
    </w:p>
    <w:p>
      <w:pPr>
        <w:pStyle w:val="BodyText"/>
        <w:spacing w:before="6"/>
        <w:ind w:left="0"/>
      </w:pPr>
    </w:p>
    <w:p>
      <w:pPr>
        <w:pStyle w:val="Heading1"/>
      </w:pPr>
      <w:r>
        <w:rPr/>
        <w:t>ВИРІШИЛА</w:t>
      </w:r>
    </w:p>
    <w:p>
      <w:pPr>
        <w:pStyle w:val="BodyText"/>
        <w:spacing w:before="11"/>
        <w:ind w:left="0"/>
        <w:rPr>
          <w:b/>
          <w:sz w:val="27"/>
        </w:rPr>
      </w:pPr>
    </w:p>
    <w:p>
      <w:pPr>
        <w:pStyle w:val="ListParagraph"/>
        <w:numPr>
          <w:ilvl w:val="0"/>
          <w:numId w:val="1"/>
        </w:numPr>
        <w:tabs>
          <w:tab w:pos="455" w:val="left" w:leader="none"/>
          <w:tab w:pos="8266" w:val="left" w:leader="none"/>
        </w:tabs>
        <w:spacing w:line="240" w:lineRule="auto" w:before="0" w:after="0"/>
        <w:ind w:left="161" w:right="157" w:firstLine="0"/>
        <w:jc w:val="left"/>
        <w:rPr>
          <w:b/>
          <w:sz w:val="28"/>
        </w:rPr>
      </w:pPr>
      <w:r>
        <w:rPr>
          <w:b/>
          <w:sz w:val="28"/>
        </w:rPr>
        <w:t>Збільшити обсяг доходів загального фонду міського бюджету на 2018 рік на</w:t>
      </w:r>
      <w:r>
        <w:rPr>
          <w:b/>
          <w:spacing w:val="-1"/>
          <w:sz w:val="28"/>
        </w:rPr>
        <w:t> </w:t>
      </w:r>
      <w:r>
        <w:rPr>
          <w:b/>
          <w:sz w:val="28"/>
        </w:rPr>
        <w:t>суму</w:t>
      </w:r>
      <w:r>
        <w:rPr>
          <w:sz w:val="28"/>
        </w:rPr>
        <w:tab/>
      </w:r>
      <w:r>
        <w:rPr>
          <w:b/>
          <w:sz w:val="28"/>
        </w:rPr>
        <w:t>626 331</w:t>
      </w:r>
      <w:r>
        <w:rPr>
          <w:b/>
          <w:spacing w:val="-1"/>
          <w:sz w:val="28"/>
        </w:rPr>
        <w:t> </w:t>
      </w:r>
      <w:r>
        <w:rPr>
          <w:b/>
          <w:sz w:val="28"/>
        </w:rPr>
        <w:t>грн.</w:t>
      </w:r>
    </w:p>
    <w:p>
      <w:pPr>
        <w:pStyle w:val="Heading2"/>
        <w:spacing w:before="2"/>
        <w:ind w:left="161" w:firstLine="0"/>
        <w:rPr>
          <w:i/>
        </w:rPr>
      </w:pPr>
      <w:r>
        <w:rPr>
          <w:i/>
          <w:smallCaps/>
          <w:w w:val="83"/>
        </w:rPr>
        <w:t>в</w:t>
      </w:r>
      <w:r>
        <w:rPr>
          <w:b w:val="0"/>
          <w:i w:val="0"/>
          <w:smallCaps w:val="0"/>
          <w:spacing w:val="-4"/>
        </w:rPr>
        <w:t> </w:t>
      </w:r>
      <w:r>
        <w:rPr>
          <w:i/>
          <w:smallCaps w:val="0"/>
          <w:spacing w:val="4"/>
          <w:w w:val="100"/>
        </w:rPr>
        <w:t>т</w:t>
      </w:r>
      <w:r>
        <w:rPr>
          <w:i/>
          <w:smallCaps w:val="0"/>
          <w:spacing w:val="-2"/>
          <w:w w:val="100"/>
        </w:rPr>
        <w:t>о</w:t>
      </w:r>
      <w:r>
        <w:rPr>
          <w:i/>
          <w:smallCaps w:val="0"/>
          <w:spacing w:val="-1"/>
          <w:w w:val="100"/>
        </w:rPr>
        <w:t>м</w:t>
      </w:r>
      <w:r>
        <w:rPr>
          <w:i/>
          <w:smallCaps w:val="0"/>
          <w:w w:val="100"/>
        </w:rPr>
        <w:t>у</w:t>
      </w:r>
      <w:r>
        <w:rPr>
          <w:b w:val="0"/>
          <w:i w:val="0"/>
          <w:smallCaps w:val="0"/>
          <w:spacing w:val="-1"/>
        </w:rPr>
        <w:t> </w:t>
      </w:r>
      <w:r>
        <w:rPr>
          <w:i/>
          <w:smallCaps w:val="0"/>
          <w:spacing w:val="-1"/>
          <w:w w:val="100"/>
        </w:rPr>
        <w:t>чи</w:t>
      </w:r>
      <w:r>
        <w:rPr>
          <w:i/>
          <w:smallCaps w:val="0"/>
          <w:w w:val="100"/>
        </w:rPr>
        <w:t>с</w:t>
      </w:r>
      <w:r>
        <w:rPr>
          <w:i/>
          <w:smallCaps w:val="0"/>
          <w:spacing w:val="-3"/>
          <w:w w:val="100"/>
        </w:rPr>
        <w:t>л</w:t>
      </w:r>
      <w:r>
        <w:rPr>
          <w:i/>
          <w:smallCaps w:val="0"/>
          <w:spacing w:val="1"/>
          <w:w w:val="100"/>
        </w:rPr>
        <w:t>і</w:t>
      </w:r>
      <w:r>
        <w:rPr>
          <w:i/>
          <w:smallCaps w:val="0"/>
          <w:w w:val="100"/>
        </w:rPr>
        <w:t>:</w:t>
      </w:r>
    </w:p>
    <w:p>
      <w:pPr>
        <w:pStyle w:val="BodyText"/>
        <w:ind w:right="2063"/>
      </w:pPr>
      <w:r>
        <w:rPr/>
        <w:t>41051200 «Субвенція з місцевого бюджету на надання державної підтримки особам з особливими освітніми потребами</w:t>
      </w:r>
    </w:p>
    <w:p>
      <w:pPr>
        <w:pStyle w:val="BodyText"/>
        <w:tabs>
          <w:tab w:pos="8463" w:val="left" w:leader="none"/>
        </w:tabs>
        <w:ind w:right="176"/>
      </w:pPr>
      <w:r>
        <w:rPr/>
        <w:t>за рахунок відповідної субвенції з</w:t>
      </w:r>
      <w:r>
        <w:rPr>
          <w:spacing w:val="-12"/>
        </w:rPr>
        <w:t> </w:t>
      </w:r>
      <w:r>
        <w:rPr/>
        <w:t>державного</w:t>
      </w:r>
      <w:r>
        <w:rPr>
          <w:spacing w:val="-4"/>
        </w:rPr>
        <w:t> </w:t>
      </w:r>
      <w:r>
        <w:rPr/>
        <w:t>бюджету»</w:t>
        <w:tab/>
        <w:t>16 092 </w:t>
      </w:r>
      <w:r>
        <w:rPr>
          <w:spacing w:val="-5"/>
        </w:rPr>
        <w:t>грн. </w:t>
      </w:r>
      <w:r>
        <w:rPr/>
        <w:t>41051400 «Субвенція з місцевого бюджету на</w:t>
      </w:r>
      <w:r>
        <w:rPr>
          <w:spacing w:val="-8"/>
        </w:rPr>
        <w:t> </w:t>
      </w:r>
      <w:r>
        <w:rPr/>
        <w:t>забезпечення</w:t>
      </w:r>
    </w:p>
    <w:p>
      <w:pPr>
        <w:pStyle w:val="BodyText"/>
        <w:spacing w:line="321" w:lineRule="exact"/>
      </w:pPr>
      <w:r>
        <w:rPr/>
        <w:t>якісної, сучасної та доступної загальної середньої освіти</w:t>
      </w:r>
    </w:p>
    <w:p>
      <w:pPr>
        <w:pStyle w:val="BodyText"/>
        <w:spacing w:line="322" w:lineRule="exact"/>
      </w:pPr>
      <w:r>
        <w:rPr/>
        <w:t>«Нова українська школа» за рахунок відповідної субвенції з</w:t>
      </w:r>
    </w:p>
    <w:p>
      <w:pPr>
        <w:pStyle w:val="BodyText"/>
        <w:tabs>
          <w:tab w:pos="8304" w:val="left" w:leader="none"/>
        </w:tabs>
      </w:pPr>
      <w:r>
        <w:rPr/>
        <w:t>державного</w:t>
      </w:r>
      <w:r>
        <w:rPr>
          <w:spacing w:val="-4"/>
        </w:rPr>
        <w:t> </w:t>
      </w:r>
      <w:r>
        <w:rPr/>
        <w:t>бюджету»</w:t>
        <w:tab/>
        <w:t>610 239 грн.</w:t>
      </w:r>
    </w:p>
    <w:p>
      <w:pPr>
        <w:pStyle w:val="BodyText"/>
        <w:spacing w:before="4"/>
        <w:ind w:left="0"/>
      </w:pPr>
    </w:p>
    <w:p>
      <w:pPr>
        <w:pStyle w:val="Heading1"/>
        <w:numPr>
          <w:ilvl w:val="0"/>
          <w:numId w:val="1"/>
        </w:numPr>
        <w:tabs>
          <w:tab w:pos="486" w:val="left" w:leader="none"/>
        </w:tabs>
        <w:spacing w:line="319" w:lineRule="exact" w:before="0" w:after="0"/>
        <w:ind w:left="485" w:right="0" w:hanging="325"/>
        <w:jc w:val="left"/>
      </w:pPr>
      <w:r>
        <w:rPr/>
        <w:t>Збільшити обсяг видатків загального фонду міського бюджету на</w:t>
      </w:r>
      <w:r>
        <w:rPr>
          <w:spacing w:val="38"/>
        </w:rPr>
        <w:t> </w:t>
      </w:r>
      <w:r>
        <w:rPr/>
        <w:t>2018</w:t>
      </w:r>
    </w:p>
    <w:p>
      <w:pPr>
        <w:tabs>
          <w:tab w:pos="8031" w:val="left" w:leader="none"/>
        </w:tabs>
        <w:spacing w:line="319" w:lineRule="exact" w:before="0"/>
        <w:ind w:left="161" w:right="0" w:firstLine="0"/>
        <w:jc w:val="left"/>
        <w:rPr>
          <w:sz w:val="28"/>
        </w:rPr>
      </w:pPr>
      <w:r>
        <w:rPr>
          <w:b/>
          <w:sz w:val="28"/>
        </w:rPr>
        <w:t>рік</w:t>
      </w:r>
      <w:r>
        <w:rPr>
          <w:b/>
          <w:spacing w:val="-3"/>
          <w:sz w:val="28"/>
        </w:rPr>
        <w:t> </w:t>
      </w:r>
      <w:r>
        <w:rPr>
          <w:b/>
          <w:sz w:val="28"/>
        </w:rPr>
        <w:t>на суму</w:t>
      </w:r>
      <w:r>
        <w:rPr>
          <w:sz w:val="28"/>
        </w:rPr>
        <w:tab/>
      </w:r>
      <w:r>
        <w:rPr>
          <w:b/>
          <w:sz w:val="28"/>
        </w:rPr>
        <w:t>2 303 020</w:t>
      </w:r>
      <w:r>
        <w:rPr>
          <w:b/>
          <w:spacing w:val="-2"/>
          <w:sz w:val="28"/>
        </w:rPr>
        <w:t> </w:t>
      </w:r>
      <w:r>
        <w:rPr>
          <w:b/>
          <w:sz w:val="28"/>
        </w:rPr>
        <w:t>грн</w:t>
      </w:r>
      <w:r>
        <w:rPr>
          <w:sz w:val="28"/>
        </w:rPr>
        <w:t>.</w:t>
      </w:r>
    </w:p>
    <w:p>
      <w:pPr>
        <w:pStyle w:val="BodyText"/>
      </w:pPr>
      <w:r>
        <w:rPr>
          <w:smallCaps/>
          <w:w w:val="88"/>
        </w:rPr>
        <w:t>в</w:t>
      </w:r>
      <w:r>
        <w:rPr>
          <w:smallCaps w:val="0"/>
          <w:spacing w:val="-1"/>
        </w:rPr>
        <w:t> </w:t>
      </w:r>
      <w:r>
        <w:rPr>
          <w:smallCaps w:val="0"/>
          <w:spacing w:val="-1"/>
          <w:w w:val="100"/>
        </w:rPr>
        <w:t>т</w:t>
      </w:r>
      <w:r>
        <w:rPr>
          <w:smallCaps w:val="0"/>
          <w:spacing w:val="1"/>
          <w:w w:val="100"/>
        </w:rPr>
        <w:t>о</w:t>
      </w:r>
      <w:r>
        <w:rPr>
          <w:smallCaps w:val="0"/>
          <w:w w:val="100"/>
        </w:rPr>
        <w:t>му</w:t>
      </w:r>
      <w:r>
        <w:rPr>
          <w:smallCaps w:val="0"/>
          <w:spacing w:val="-4"/>
        </w:rPr>
        <w:t> </w:t>
      </w:r>
      <w:r>
        <w:rPr>
          <w:smallCaps w:val="0"/>
          <w:w w:val="100"/>
        </w:rPr>
        <w:t>ч</w:t>
      </w:r>
      <w:r>
        <w:rPr>
          <w:smallCaps w:val="0"/>
          <w:spacing w:val="1"/>
          <w:w w:val="100"/>
        </w:rPr>
        <w:t>и</w:t>
      </w:r>
      <w:r>
        <w:rPr>
          <w:smallCaps w:val="0"/>
          <w:w w:val="100"/>
        </w:rPr>
        <w:t>с</w:t>
      </w:r>
      <w:r>
        <w:rPr>
          <w:smallCaps w:val="0"/>
          <w:spacing w:val="-1"/>
          <w:w w:val="100"/>
        </w:rPr>
        <w:t>л</w:t>
      </w:r>
      <w:r>
        <w:rPr>
          <w:smallCaps w:val="0"/>
          <w:spacing w:val="1"/>
          <w:w w:val="100"/>
        </w:rPr>
        <w:t>і</w:t>
      </w:r>
      <w:r>
        <w:rPr>
          <w:smallCaps w:val="0"/>
          <w:w w:val="100"/>
        </w:rPr>
        <w:t>:</w:t>
      </w:r>
    </w:p>
    <w:p>
      <w:pPr>
        <w:pStyle w:val="Heading2"/>
        <w:spacing w:line="240" w:lineRule="auto" w:before="6"/>
        <w:ind w:left="161" w:right="2358" w:firstLine="0"/>
        <w:rPr>
          <w:i/>
        </w:rPr>
      </w:pPr>
      <w:r>
        <w:rPr>
          <w:i/>
        </w:rPr>
        <w:t>- за рахунок субвенції з місцевого бюджету на забезпечення якісної, сучасної та доступної загальної середньої освіти</w:t>
      </w:r>
    </w:p>
    <w:p>
      <w:pPr>
        <w:spacing w:line="321" w:lineRule="exact" w:before="0"/>
        <w:ind w:left="161" w:right="0" w:firstLine="0"/>
        <w:jc w:val="left"/>
        <w:rPr>
          <w:b/>
          <w:i/>
          <w:sz w:val="28"/>
        </w:rPr>
      </w:pPr>
      <w:r>
        <w:rPr>
          <w:b/>
          <w:i/>
          <w:sz w:val="28"/>
        </w:rPr>
        <w:t>«Нова українська школа» за рахунок відповідної субвенції з</w:t>
      </w:r>
    </w:p>
    <w:p>
      <w:pPr>
        <w:tabs>
          <w:tab w:pos="8448" w:val="left" w:leader="none"/>
        </w:tabs>
        <w:spacing w:before="2"/>
        <w:ind w:left="161" w:right="0" w:firstLine="0"/>
        <w:jc w:val="left"/>
        <w:rPr>
          <w:b/>
          <w:i/>
          <w:sz w:val="28"/>
        </w:rPr>
      </w:pPr>
      <w:r>
        <w:rPr>
          <w:b/>
          <w:i/>
          <w:sz w:val="28"/>
        </w:rPr>
        <w:t>державного</w:t>
      </w:r>
      <w:r>
        <w:rPr>
          <w:b/>
          <w:i/>
          <w:spacing w:val="-1"/>
          <w:sz w:val="28"/>
        </w:rPr>
        <w:t> </w:t>
      </w:r>
      <w:r>
        <w:rPr>
          <w:b/>
          <w:i/>
          <w:sz w:val="28"/>
        </w:rPr>
        <w:t>бюджету</w:t>
      </w:r>
      <w:r>
        <w:rPr>
          <w:sz w:val="28"/>
        </w:rPr>
        <w:tab/>
      </w:r>
      <w:r>
        <w:rPr>
          <w:b/>
          <w:i/>
          <w:sz w:val="28"/>
        </w:rPr>
        <w:t>24 071</w:t>
      </w:r>
      <w:r>
        <w:rPr>
          <w:b/>
          <w:i/>
          <w:spacing w:val="2"/>
          <w:sz w:val="28"/>
        </w:rPr>
        <w:t> </w:t>
      </w:r>
      <w:r>
        <w:rPr>
          <w:b/>
          <w:i/>
          <w:sz w:val="28"/>
        </w:rPr>
        <w:t>грн.</w:t>
      </w:r>
    </w:p>
    <w:p>
      <w:pPr>
        <w:pStyle w:val="BodyText"/>
        <w:spacing w:before="9"/>
        <w:ind w:left="0"/>
        <w:rPr>
          <w:b/>
          <w:i/>
          <w:sz w:val="27"/>
        </w:rPr>
      </w:pPr>
    </w:p>
    <w:p>
      <w:pPr>
        <w:pStyle w:val="Heading1"/>
        <w:numPr>
          <w:ilvl w:val="1"/>
          <w:numId w:val="1"/>
        </w:numPr>
        <w:tabs>
          <w:tab w:pos="654" w:val="left" w:leader="none"/>
          <w:tab w:pos="8429" w:val="left" w:leader="none"/>
        </w:tabs>
        <w:spacing w:line="319" w:lineRule="exact" w:before="0" w:after="0"/>
        <w:ind w:left="65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24 071</w:t>
      </w:r>
      <w:r>
        <w:rPr>
          <w:spacing w:val="-3"/>
        </w:rPr>
        <w:t> </w:t>
      </w:r>
      <w:r>
        <w:rPr/>
        <w:t>грн.</w:t>
      </w:r>
    </w:p>
    <w:p>
      <w:pPr>
        <w:pStyle w:val="BodyText"/>
        <w:spacing w:line="319" w:lineRule="exact"/>
      </w:pPr>
      <w:r>
        <w:rPr/>
        <w:t>з них на:</w:t>
      </w:r>
    </w:p>
    <w:p>
      <w:pPr>
        <w:spacing w:after="0" w:line="319" w:lineRule="exact"/>
        <w:sectPr>
          <w:type w:val="continuous"/>
          <w:pgSz w:w="11900" w:h="16840"/>
          <w:pgMar w:top="800" w:bottom="280" w:left="1540" w:right="400"/>
        </w:sectPr>
      </w:pPr>
    </w:p>
    <w:p>
      <w:pPr>
        <w:pStyle w:val="Heading2"/>
        <w:numPr>
          <w:ilvl w:val="2"/>
          <w:numId w:val="1"/>
        </w:numPr>
        <w:tabs>
          <w:tab w:pos="882" w:val="left" w:leader="none"/>
          <w:tab w:pos="8431" w:val="left" w:leader="none"/>
        </w:tabs>
        <w:spacing w:line="318" w:lineRule="exact" w:before="65" w:after="0"/>
        <w:ind w:left="88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24 071</w:t>
      </w:r>
      <w:r>
        <w:rPr>
          <w:i/>
          <w:spacing w:val="1"/>
        </w:rPr>
        <w:t> </w:t>
      </w:r>
      <w:r>
        <w:rPr>
          <w:i/>
        </w:rPr>
        <w:t>грн.</w:t>
      </w:r>
    </w:p>
    <w:p>
      <w:pPr>
        <w:pStyle w:val="BodyText"/>
        <w:spacing w:line="318" w:lineRule="exact"/>
      </w:pPr>
      <w:r>
        <w:rPr/>
        <w:t>в тому числі:</w:t>
      </w:r>
    </w:p>
    <w:p>
      <w:pPr>
        <w:pStyle w:val="BodyText"/>
        <w:ind w:right="1912"/>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470" w:val="left" w:leader="none"/>
        </w:tabs>
        <w:spacing w:line="321" w:lineRule="exact"/>
      </w:pPr>
      <w:r>
        <w:rPr/>
        <w:t>школами, ліцеями,</w:t>
      </w:r>
      <w:r>
        <w:rPr>
          <w:spacing w:val="-5"/>
        </w:rPr>
        <w:t> </w:t>
      </w:r>
      <w:r>
        <w:rPr/>
        <w:t>гімназіями,</w:t>
      </w:r>
      <w:r>
        <w:rPr>
          <w:spacing w:val="-2"/>
        </w:rPr>
        <w:t> </w:t>
      </w:r>
      <w:r>
        <w:rPr/>
        <w:t>колегіумам»</w:t>
        <w:tab/>
        <w:t>20 571 грн.</w:t>
      </w:r>
    </w:p>
    <w:p>
      <w:pPr>
        <w:pStyle w:val="BodyText"/>
        <w:spacing w:before="2"/>
        <w:ind w:right="2565"/>
      </w:pPr>
      <w:r>
        <w:rPr/>
        <w:t>КПКВ 0611040 «Надання загальної середньої освіти загальноосвiтнiми школами-iнтернатами, загальноосвітніми</w:t>
      </w:r>
    </w:p>
    <w:p>
      <w:pPr>
        <w:pStyle w:val="BodyText"/>
        <w:tabs>
          <w:tab w:pos="8621" w:val="left" w:leader="none"/>
        </w:tabs>
        <w:spacing w:line="321" w:lineRule="exact"/>
      </w:pPr>
      <w:r>
        <w:rPr/>
        <w:t>санаторними</w:t>
      </w:r>
      <w:r>
        <w:rPr>
          <w:spacing w:val="-3"/>
        </w:rPr>
        <w:t> </w:t>
      </w:r>
      <w:r>
        <w:rPr/>
        <w:t>школами-інтернатами»</w:t>
        <w:tab/>
        <w:t>3 500 грн.</w:t>
      </w:r>
    </w:p>
    <w:p>
      <w:pPr>
        <w:pStyle w:val="BodyText"/>
        <w:spacing w:before="6"/>
        <w:ind w:left="0"/>
      </w:pPr>
    </w:p>
    <w:p>
      <w:pPr>
        <w:pStyle w:val="Heading2"/>
        <w:numPr>
          <w:ilvl w:val="0"/>
          <w:numId w:val="2"/>
        </w:numPr>
        <w:tabs>
          <w:tab w:pos="325" w:val="left" w:leader="none"/>
        </w:tabs>
        <w:spacing w:line="240" w:lineRule="auto" w:before="0" w:after="0"/>
        <w:ind w:left="161" w:right="2402" w:firstLine="0"/>
        <w:jc w:val="left"/>
        <w:rPr>
          <w:i/>
        </w:rPr>
      </w:pPr>
      <w:r>
        <w:rPr>
          <w:i/>
        </w:rPr>
        <w:t>за рахунок зменшення коштів, що передаються із загального фонду міського бюджету до бюджету</w:t>
      </w:r>
      <w:r>
        <w:rPr>
          <w:i/>
          <w:spacing w:val="-19"/>
        </w:rPr>
        <w:t> </w:t>
      </w:r>
      <w:r>
        <w:rPr>
          <w:i/>
        </w:rPr>
        <w:t>розвитку</w:t>
      </w:r>
    </w:p>
    <w:p>
      <w:pPr>
        <w:tabs>
          <w:tab w:pos="8083" w:val="left" w:leader="none"/>
        </w:tabs>
        <w:spacing w:before="2"/>
        <w:ind w:left="161" w:right="0" w:firstLine="0"/>
        <w:jc w:val="left"/>
        <w:rPr>
          <w:b/>
          <w:i/>
          <w:sz w:val="28"/>
        </w:rPr>
      </w:pPr>
      <w:r>
        <w:rPr>
          <w:b/>
          <w:i/>
          <w:sz w:val="28"/>
        </w:rPr>
        <w:t>(спеціального</w:t>
      </w:r>
      <w:r>
        <w:rPr>
          <w:b/>
          <w:i/>
          <w:spacing w:val="-5"/>
          <w:sz w:val="28"/>
        </w:rPr>
        <w:t> </w:t>
      </w:r>
      <w:r>
        <w:rPr>
          <w:b/>
          <w:i/>
          <w:sz w:val="28"/>
        </w:rPr>
        <w:t>фонду)</w:t>
        <w:tab/>
        <w:t>2 278 949 грн.</w:t>
      </w:r>
    </w:p>
    <w:p>
      <w:pPr>
        <w:pStyle w:val="BodyText"/>
        <w:spacing w:before="8"/>
        <w:ind w:left="0"/>
        <w:rPr>
          <w:b/>
          <w:i/>
          <w:sz w:val="27"/>
        </w:rPr>
      </w:pPr>
    </w:p>
    <w:p>
      <w:pPr>
        <w:pStyle w:val="Heading1"/>
        <w:numPr>
          <w:ilvl w:val="1"/>
          <w:numId w:val="1"/>
        </w:numPr>
        <w:tabs>
          <w:tab w:pos="654" w:val="left" w:leader="none"/>
          <w:tab w:pos="8292" w:val="left" w:leader="none"/>
        </w:tabs>
        <w:spacing w:line="319" w:lineRule="exact" w:before="0" w:after="0"/>
        <w:ind w:left="653" w:right="0" w:hanging="493"/>
        <w:jc w:val="left"/>
      </w:pPr>
      <w:r>
        <w:rPr/>
        <w:t>Чортківська</w:t>
      </w:r>
      <w:r>
        <w:rPr>
          <w:spacing w:val="-3"/>
        </w:rPr>
        <w:t> </w:t>
      </w:r>
      <w:r>
        <w:rPr/>
        <w:t>міська</w:t>
      </w:r>
      <w:r>
        <w:rPr>
          <w:spacing w:val="-2"/>
        </w:rPr>
        <w:t> </w:t>
      </w:r>
      <w:r>
        <w:rPr/>
        <w:t>рада</w:t>
      </w:r>
      <w:r>
        <w:rPr>
          <w:b w:val="0"/>
        </w:rPr>
        <w:tab/>
      </w:r>
      <w:r>
        <w:rPr/>
        <w:t>802 750</w:t>
      </w:r>
      <w:r>
        <w:rPr>
          <w:spacing w:val="-1"/>
        </w:rPr>
        <w:t> </w:t>
      </w:r>
      <w:r>
        <w:rPr/>
        <w:t>грн.</w:t>
      </w:r>
    </w:p>
    <w:p>
      <w:pPr>
        <w:pStyle w:val="BodyText"/>
        <w:spacing w:line="319" w:lineRule="exact"/>
      </w:pPr>
      <w:r>
        <w:rPr/>
        <w:t>з них на:</w:t>
      </w:r>
    </w:p>
    <w:p>
      <w:pPr>
        <w:pStyle w:val="Heading2"/>
        <w:numPr>
          <w:ilvl w:val="2"/>
          <w:numId w:val="1"/>
        </w:numPr>
        <w:tabs>
          <w:tab w:pos="882" w:val="left" w:leader="none"/>
          <w:tab w:pos="8292" w:val="left" w:leader="none"/>
        </w:tabs>
        <w:spacing w:line="318" w:lineRule="exact" w:before="7" w:after="0"/>
        <w:ind w:left="88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802 750</w:t>
      </w:r>
      <w:r>
        <w:rPr>
          <w:i/>
          <w:spacing w:val="-1"/>
        </w:rPr>
        <w:t> </w:t>
      </w:r>
      <w:r>
        <w:rPr>
          <w:i/>
        </w:rPr>
        <w:t>грн.</w:t>
      </w:r>
    </w:p>
    <w:p>
      <w:pPr>
        <w:pStyle w:val="BodyText"/>
        <w:spacing w:line="318" w:lineRule="exact"/>
      </w:pPr>
      <w:r>
        <w:rPr/>
        <w:t>в тому числі:</w:t>
      </w:r>
    </w:p>
    <w:p>
      <w:pPr>
        <w:pStyle w:val="BodyText"/>
        <w:ind w:right="246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415" w:val="left" w:leader="none"/>
          <w:tab w:pos="8453" w:val="left" w:leader="none"/>
        </w:tabs>
        <w:spacing w:before="1"/>
        <w:ind w:right="186" w:hanging="1"/>
      </w:pPr>
      <w:r>
        <w:rPr/>
        <w:t>міської, селищної,</w:t>
      </w:r>
      <w:r>
        <w:rPr>
          <w:spacing w:val="-5"/>
        </w:rPr>
        <w:t> </w:t>
      </w:r>
      <w:r>
        <w:rPr/>
        <w:t>сільської</w:t>
      </w:r>
      <w:r>
        <w:rPr>
          <w:spacing w:val="-1"/>
        </w:rPr>
        <w:t> </w:t>
      </w:r>
      <w:r>
        <w:rPr/>
        <w:t>рад»</w:t>
        <w:tab/>
        <w:tab/>
        <w:t>92 550 </w:t>
      </w:r>
      <w:r>
        <w:rPr>
          <w:spacing w:val="-4"/>
        </w:rPr>
        <w:t>грн. </w:t>
      </w:r>
      <w:r>
        <w:rPr/>
        <w:t>КПКВ 0110180 «Інша діяльність у сфері</w:t>
      </w:r>
      <w:r>
        <w:rPr>
          <w:spacing w:val="-18"/>
        </w:rPr>
        <w:t> </w:t>
      </w:r>
      <w:r>
        <w:rPr/>
        <w:t>державного</w:t>
      </w:r>
      <w:r>
        <w:rPr>
          <w:spacing w:val="-2"/>
        </w:rPr>
        <w:t> </w:t>
      </w:r>
      <w:r>
        <w:rPr/>
        <w:t>управління»</w:t>
        <w:tab/>
        <w:t>70 000</w:t>
      </w:r>
      <w:r>
        <w:rPr>
          <w:spacing w:val="-4"/>
        </w:rPr>
        <w:t> </w:t>
      </w:r>
      <w:r>
        <w:rPr/>
        <w:t>грн.</w:t>
      </w:r>
    </w:p>
    <w:p>
      <w:pPr>
        <w:pStyle w:val="BodyText"/>
        <w:spacing w:line="321" w:lineRule="exact"/>
      </w:pPr>
      <w:r>
        <w:rPr/>
        <w:t>КПКВ 0116017 «Інша діяльність, пов`язана з експлуатацією</w:t>
      </w:r>
    </w:p>
    <w:p>
      <w:pPr>
        <w:pStyle w:val="BodyText"/>
        <w:tabs>
          <w:tab w:pos="8292" w:val="left" w:leader="none"/>
        </w:tabs>
      </w:pPr>
      <w:r>
        <w:rPr/>
        <w:t>об`єктів</w:t>
      </w:r>
      <w:r>
        <w:rPr>
          <w:spacing w:val="-3"/>
        </w:rPr>
        <w:t> </w:t>
      </w:r>
      <w:r>
        <w:rPr/>
        <w:t>житлово-комунального</w:t>
      </w:r>
      <w:r>
        <w:rPr>
          <w:spacing w:val="-2"/>
        </w:rPr>
        <w:t> </w:t>
      </w:r>
      <w:r>
        <w:rPr/>
        <w:t>господарства»</w:t>
        <w:tab/>
        <w:t>525 200</w:t>
      </w:r>
      <w:r>
        <w:rPr>
          <w:spacing w:val="-1"/>
        </w:rPr>
        <w:t> </w:t>
      </w:r>
      <w:r>
        <w:rPr/>
        <w:t>грн.</w:t>
      </w:r>
    </w:p>
    <w:p>
      <w:pPr>
        <w:pStyle w:val="BodyText"/>
        <w:spacing w:line="322" w:lineRule="exact" w:before="2"/>
      </w:pPr>
      <w:r>
        <w:rPr/>
        <w:t>КПКВ 0116090 «Інша діяльність у сфері житлово-комунального</w:t>
      </w:r>
    </w:p>
    <w:p>
      <w:pPr>
        <w:pStyle w:val="BodyText"/>
        <w:tabs>
          <w:tab w:pos="8458" w:val="left" w:leader="none"/>
        </w:tabs>
        <w:spacing w:line="322" w:lineRule="exact"/>
      </w:pPr>
      <w:r>
        <w:rPr/>
        <w:t>господарства»</w:t>
        <w:tab/>
        <w:t>50 000 грн.</w:t>
      </w:r>
    </w:p>
    <w:p>
      <w:pPr>
        <w:pStyle w:val="BodyText"/>
        <w:spacing w:line="322" w:lineRule="exact"/>
      </w:pPr>
      <w:r>
        <w:rPr/>
        <w:t>КПКВ 0117442 «Утримання та розвиток інших об’єктів</w:t>
      </w:r>
    </w:p>
    <w:p>
      <w:pPr>
        <w:pStyle w:val="BodyText"/>
        <w:tabs>
          <w:tab w:pos="8458" w:val="left" w:leader="none"/>
        </w:tabs>
        <w:ind w:right="171" w:hanging="1"/>
      </w:pPr>
      <w:r>
        <w:rPr/>
        <w:t>транспортної</w:t>
      </w:r>
      <w:r>
        <w:rPr>
          <w:spacing w:val="-5"/>
        </w:rPr>
        <w:t> </w:t>
      </w:r>
      <w:r>
        <w:rPr/>
        <w:t>інфраструктури»</w:t>
        <w:tab/>
        <w:t>50 000 грн. КПКВ 0117693 «Інші заходи, пов`язані з</w:t>
      </w:r>
      <w:r>
        <w:rPr>
          <w:spacing w:val="-12"/>
        </w:rPr>
        <w:t> </w:t>
      </w:r>
      <w:r>
        <w:rPr/>
        <w:t>економічною</w:t>
      </w:r>
      <w:r>
        <w:rPr>
          <w:spacing w:val="-6"/>
        </w:rPr>
        <w:t> </w:t>
      </w:r>
      <w:r>
        <w:rPr/>
        <w:t>діяльністю»</w:t>
        <w:tab/>
        <w:t>15 000</w:t>
      </w:r>
      <w:r>
        <w:rPr>
          <w:spacing w:val="5"/>
        </w:rPr>
        <w:t> </w:t>
      </w:r>
      <w:r>
        <w:rPr>
          <w:spacing w:val="-5"/>
        </w:rPr>
        <w:t>грн.</w:t>
      </w:r>
    </w:p>
    <w:p>
      <w:pPr>
        <w:pStyle w:val="BodyText"/>
        <w:spacing w:before="3"/>
        <w:ind w:left="0"/>
      </w:pPr>
    </w:p>
    <w:p>
      <w:pPr>
        <w:pStyle w:val="Heading1"/>
        <w:numPr>
          <w:ilvl w:val="1"/>
          <w:numId w:val="1"/>
        </w:numPr>
        <w:tabs>
          <w:tab w:pos="654" w:val="left" w:leader="none"/>
          <w:tab w:pos="8287" w:val="left" w:leader="none"/>
        </w:tabs>
        <w:spacing w:line="321" w:lineRule="exact" w:before="0" w:after="0"/>
        <w:ind w:left="65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900 475</w:t>
      </w:r>
      <w:r>
        <w:rPr>
          <w:spacing w:val="-2"/>
        </w:rPr>
        <w:t> </w:t>
      </w:r>
      <w:r>
        <w:rPr/>
        <w:t>грн.</w:t>
      </w:r>
    </w:p>
    <w:p>
      <w:pPr>
        <w:pStyle w:val="BodyText"/>
        <w:spacing w:line="321" w:lineRule="exact"/>
      </w:pPr>
      <w:r>
        <w:rPr/>
        <w:t>з них на:</w:t>
      </w:r>
    </w:p>
    <w:p>
      <w:pPr>
        <w:pStyle w:val="Heading2"/>
        <w:numPr>
          <w:ilvl w:val="2"/>
          <w:numId w:val="1"/>
        </w:numPr>
        <w:tabs>
          <w:tab w:pos="882" w:val="left" w:leader="none"/>
          <w:tab w:pos="8292" w:val="left" w:leader="none"/>
        </w:tabs>
        <w:spacing w:line="318" w:lineRule="exact" w:before="7" w:after="0"/>
        <w:ind w:left="881" w:right="0" w:hanging="361"/>
        <w:jc w:val="left"/>
        <w:rPr>
          <w:i/>
        </w:rPr>
      </w:pPr>
      <w:r>
        <w:rPr>
          <w:i/>
        </w:rPr>
        <w:t>інші</w:t>
      </w:r>
      <w:r>
        <w:rPr>
          <w:i/>
          <w:spacing w:val="-2"/>
        </w:rPr>
        <w:t> </w:t>
      </w:r>
      <w:r>
        <w:rPr>
          <w:i/>
        </w:rPr>
        <w:t>поточні</w:t>
      </w:r>
      <w:r>
        <w:rPr>
          <w:i/>
          <w:spacing w:val="-2"/>
        </w:rPr>
        <w:t> </w:t>
      </w:r>
      <w:r>
        <w:rPr>
          <w:i/>
        </w:rPr>
        <w:t>видатки</w:t>
      </w:r>
      <w:r>
        <w:rPr>
          <w:b w:val="0"/>
          <w:i w:val="0"/>
        </w:rPr>
        <w:tab/>
      </w:r>
      <w:r>
        <w:rPr>
          <w:i/>
        </w:rPr>
        <w:t>900 475</w:t>
      </w:r>
      <w:r>
        <w:rPr>
          <w:i/>
          <w:spacing w:val="-1"/>
        </w:rPr>
        <w:t> </w:t>
      </w:r>
      <w:r>
        <w:rPr>
          <w:i/>
        </w:rPr>
        <w:t>грн.</w:t>
      </w:r>
    </w:p>
    <w:p>
      <w:pPr>
        <w:pStyle w:val="BodyText"/>
        <w:spacing w:line="318" w:lineRule="exact"/>
      </w:pPr>
      <w:r>
        <w:rPr/>
        <w:t>в тому числі:</w:t>
      </w:r>
    </w:p>
    <w:p>
      <w:pPr>
        <w:pStyle w:val="BodyText"/>
        <w:ind w:right="2331"/>
      </w:pPr>
      <w:r>
        <w:rPr/>
        <w:t>КПКВ 0610160 «Керівництво і управління у відповідній сфері у містах (місті Києві), селищах, селах, об`єднаних</w:t>
      </w:r>
    </w:p>
    <w:p>
      <w:pPr>
        <w:pStyle w:val="BodyText"/>
        <w:tabs>
          <w:tab w:pos="8431" w:val="left" w:leader="none"/>
        </w:tabs>
        <w:spacing w:line="321" w:lineRule="exact"/>
      </w:pPr>
      <w:r>
        <w:rPr/>
        <w:t>територіальних</w:t>
      </w:r>
      <w:r>
        <w:rPr>
          <w:spacing w:val="-2"/>
        </w:rPr>
        <w:t> </w:t>
      </w:r>
      <w:r>
        <w:rPr/>
        <w:t>громадах»</w:t>
        <w:tab/>
        <w:t>15 000</w:t>
      </w:r>
      <w:r>
        <w:rPr>
          <w:spacing w:val="-1"/>
        </w:rPr>
        <w:t> </w:t>
      </w:r>
      <w:r>
        <w:rPr/>
        <w:t>грн.</w:t>
      </w:r>
    </w:p>
    <w:p>
      <w:pPr>
        <w:pStyle w:val="BodyText"/>
        <w:tabs>
          <w:tab w:pos="8307" w:val="left" w:leader="none"/>
        </w:tabs>
        <w:spacing w:line="322" w:lineRule="exact" w:before="2"/>
      </w:pPr>
      <w:r>
        <w:rPr/>
        <w:t>КПКВ 0611010 «Надання</w:t>
      </w:r>
      <w:r>
        <w:rPr>
          <w:spacing w:val="-11"/>
        </w:rPr>
        <w:t> </w:t>
      </w:r>
      <w:r>
        <w:rPr/>
        <w:t>дошкільної</w:t>
      </w:r>
      <w:r>
        <w:rPr>
          <w:spacing w:val="-2"/>
        </w:rPr>
        <w:t> </w:t>
      </w:r>
      <w:r>
        <w:rPr/>
        <w:t>освіти»</w:t>
        <w:tab/>
        <w:t>105 000</w:t>
      </w:r>
      <w:r>
        <w:rPr>
          <w:spacing w:val="-1"/>
        </w:rPr>
        <w:t> </w:t>
      </w:r>
      <w:r>
        <w:rPr/>
        <w:t>грн.</w:t>
      </w:r>
    </w:p>
    <w:p>
      <w:pPr>
        <w:pStyle w:val="BodyText"/>
        <w:ind w:right="1912"/>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328" w:val="left" w:leader="none"/>
        </w:tabs>
        <w:spacing w:line="321" w:lineRule="exact"/>
      </w:pPr>
      <w:r>
        <w:rPr/>
        <w:t>школами, ліцеями,</w:t>
      </w:r>
      <w:r>
        <w:rPr>
          <w:spacing w:val="-5"/>
        </w:rPr>
        <w:t> </w:t>
      </w:r>
      <w:r>
        <w:rPr/>
        <w:t>гімназіями,</w:t>
      </w:r>
      <w:r>
        <w:rPr>
          <w:spacing w:val="-2"/>
        </w:rPr>
        <w:t> </w:t>
      </w:r>
      <w:r>
        <w:rPr/>
        <w:t>колегіумам»</w:t>
        <w:tab/>
        <w:t>330 025</w:t>
      </w:r>
      <w:r>
        <w:rPr>
          <w:spacing w:val="1"/>
        </w:rPr>
        <w:t> </w:t>
      </w:r>
      <w:r>
        <w:rPr/>
        <w:t>грн.</w:t>
      </w:r>
    </w:p>
    <w:p>
      <w:pPr>
        <w:pStyle w:val="BodyText"/>
        <w:ind w:right="2565"/>
      </w:pPr>
      <w:r>
        <w:rPr/>
        <w:t>КПКВ 0611040 «Надання загальної середньої освіти загальноосвiтнiми школами-iнтернатами, загальноосвітніми</w:t>
      </w:r>
    </w:p>
    <w:p>
      <w:pPr>
        <w:pStyle w:val="BodyText"/>
        <w:tabs>
          <w:tab w:pos="8340" w:val="left" w:leader="none"/>
        </w:tabs>
        <w:spacing w:before="1"/>
      </w:pPr>
      <w:r>
        <w:rPr/>
        <w:t>санаторними</w:t>
      </w:r>
      <w:r>
        <w:rPr>
          <w:spacing w:val="-3"/>
        </w:rPr>
        <w:t> </w:t>
      </w:r>
      <w:r>
        <w:rPr/>
        <w:t>школами-інтернатами»</w:t>
        <w:tab/>
        <w:t>165 450 грн.</w:t>
      </w:r>
    </w:p>
    <w:p>
      <w:pPr>
        <w:spacing w:after="0"/>
        <w:sectPr>
          <w:pgSz w:w="11900" w:h="16840"/>
          <w:pgMar w:top="900" w:bottom="280" w:left="1540" w:right="400"/>
        </w:sect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7"/>
        <w:gridCol w:w="1739"/>
      </w:tblGrid>
      <w:tr>
        <w:trPr>
          <w:trHeight w:val="316" w:hRule="atLeast"/>
        </w:trPr>
        <w:tc>
          <w:tcPr>
            <w:tcW w:w="7997" w:type="dxa"/>
          </w:tcPr>
          <w:p>
            <w:pPr>
              <w:pStyle w:val="TableParagraph"/>
              <w:spacing w:line="296" w:lineRule="exact"/>
              <w:ind w:left="50"/>
              <w:rPr>
                <w:sz w:val="28"/>
              </w:rPr>
            </w:pPr>
            <w:r>
              <w:rPr>
                <w:sz w:val="28"/>
              </w:rPr>
              <w:t>КПКВ 0611090 «Надання позашкільної освіти позашкільними</w:t>
            </w:r>
          </w:p>
        </w:tc>
        <w:tc>
          <w:tcPr>
            <w:tcW w:w="1739" w:type="dxa"/>
          </w:tcPr>
          <w:p>
            <w:pPr>
              <w:pStyle w:val="TableParagraph"/>
              <w:rPr>
                <w:sz w:val="24"/>
              </w:rPr>
            </w:pPr>
          </w:p>
        </w:tc>
      </w:tr>
      <w:tr>
        <w:trPr>
          <w:trHeight w:val="321" w:hRule="atLeast"/>
        </w:trPr>
        <w:tc>
          <w:tcPr>
            <w:tcW w:w="7997" w:type="dxa"/>
          </w:tcPr>
          <w:p>
            <w:pPr>
              <w:pStyle w:val="TableParagraph"/>
              <w:spacing w:line="302" w:lineRule="exact"/>
              <w:ind w:left="50"/>
              <w:rPr>
                <w:sz w:val="28"/>
              </w:rPr>
            </w:pPr>
            <w:r>
              <w:rPr>
                <w:sz w:val="28"/>
              </w:rPr>
              <w:t>закладами освіти, заходи із позашкільної роботи з дітьми»</w:t>
            </w:r>
          </w:p>
        </w:tc>
        <w:tc>
          <w:tcPr>
            <w:tcW w:w="1739" w:type="dxa"/>
          </w:tcPr>
          <w:p>
            <w:pPr>
              <w:pStyle w:val="TableParagraph"/>
              <w:spacing w:line="302" w:lineRule="exact"/>
              <w:ind w:right="104"/>
              <w:jc w:val="right"/>
              <w:rPr>
                <w:sz w:val="28"/>
              </w:rPr>
            </w:pPr>
            <w:r>
              <w:rPr>
                <w:sz w:val="28"/>
              </w:rPr>
              <w:t>10 000 грн.</w:t>
            </w:r>
          </w:p>
        </w:tc>
      </w:tr>
      <w:tr>
        <w:trPr>
          <w:trHeight w:val="321" w:hRule="atLeast"/>
        </w:trPr>
        <w:tc>
          <w:tcPr>
            <w:tcW w:w="7997" w:type="dxa"/>
          </w:tcPr>
          <w:p>
            <w:pPr>
              <w:pStyle w:val="TableParagraph"/>
              <w:spacing w:line="302" w:lineRule="exact"/>
              <w:ind w:left="50"/>
              <w:rPr>
                <w:sz w:val="28"/>
              </w:rPr>
            </w:pPr>
            <w:r>
              <w:rPr>
                <w:sz w:val="28"/>
              </w:rPr>
              <w:t>КПКВ 0611162 «Інші програми та заходи у сфері освіти»</w:t>
            </w:r>
          </w:p>
        </w:tc>
        <w:tc>
          <w:tcPr>
            <w:tcW w:w="1739" w:type="dxa"/>
          </w:tcPr>
          <w:p>
            <w:pPr>
              <w:pStyle w:val="TableParagraph"/>
              <w:spacing w:line="302" w:lineRule="exact"/>
              <w:ind w:right="126"/>
              <w:jc w:val="right"/>
              <w:rPr>
                <w:sz w:val="28"/>
              </w:rPr>
            </w:pPr>
            <w:r>
              <w:rPr>
                <w:sz w:val="28"/>
              </w:rPr>
              <w:t>100 000 грн.</w:t>
            </w:r>
          </w:p>
        </w:tc>
      </w:tr>
      <w:tr>
        <w:trPr>
          <w:trHeight w:val="321" w:hRule="atLeast"/>
        </w:trPr>
        <w:tc>
          <w:tcPr>
            <w:tcW w:w="7997" w:type="dxa"/>
          </w:tcPr>
          <w:p>
            <w:pPr>
              <w:pStyle w:val="TableParagraph"/>
              <w:spacing w:line="302" w:lineRule="exact"/>
              <w:ind w:left="50"/>
              <w:rPr>
                <w:sz w:val="28"/>
              </w:rPr>
            </w:pPr>
            <w:r>
              <w:rPr>
                <w:sz w:val="28"/>
              </w:rPr>
              <w:t>КПКВ 0613140 «Оздоровлення та відпочинок дітей</w:t>
            </w:r>
          </w:p>
        </w:tc>
        <w:tc>
          <w:tcPr>
            <w:tcW w:w="1739" w:type="dxa"/>
          </w:tcPr>
          <w:p>
            <w:pPr>
              <w:pStyle w:val="TableParagraph"/>
              <w:rPr>
                <w:sz w:val="24"/>
              </w:rPr>
            </w:pPr>
          </w:p>
        </w:tc>
      </w:tr>
      <w:tr>
        <w:trPr>
          <w:trHeight w:val="321" w:hRule="atLeast"/>
        </w:trPr>
        <w:tc>
          <w:tcPr>
            <w:tcW w:w="7997" w:type="dxa"/>
          </w:tcPr>
          <w:p>
            <w:pPr>
              <w:pStyle w:val="TableParagraph"/>
              <w:spacing w:line="302" w:lineRule="exact"/>
              <w:ind w:left="50"/>
              <w:rPr>
                <w:sz w:val="28"/>
              </w:rPr>
            </w:pPr>
            <w:r>
              <w:rPr>
                <w:sz w:val="28"/>
              </w:rPr>
              <w:t>(крім заходів з оздоровлення дітей, що здійснюються за рахунок</w:t>
            </w:r>
          </w:p>
        </w:tc>
        <w:tc>
          <w:tcPr>
            <w:tcW w:w="1739" w:type="dxa"/>
          </w:tcPr>
          <w:p>
            <w:pPr>
              <w:pStyle w:val="TableParagraph"/>
              <w:rPr>
                <w:sz w:val="24"/>
              </w:rPr>
            </w:pPr>
          </w:p>
        </w:tc>
      </w:tr>
      <w:tr>
        <w:trPr>
          <w:trHeight w:val="322" w:hRule="atLeast"/>
        </w:trPr>
        <w:tc>
          <w:tcPr>
            <w:tcW w:w="7997" w:type="dxa"/>
          </w:tcPr>
          <w:p>
            <w:pPr>
              <w:pStyle w:val="TableParagraph"/>
              <w:spacing w:line="303" w:lineRule="exact"/>
              <w:ind w:left="50"/>
              <w:rPr>
                <w:sz w:val="28"/>
              </w:rPr>
            </w:pPr>
            <w:r>
              <w:rPr>
                <w:sz w:val="28"/>
              </w:rPr>
              <w:t>коштів на оздоровлення громадян, які постраждали внаслідок</w:t>
            </w:r>
          </w:p>
        </w:tc>
        <w:tc>
          <w:tcPr>
            <w:tcW w:w="1739" w:type="dxa"/>
          </w:tcPr>
          <w:p>
            <w:pPr>
              <w:pStyle w:val="TableParagraph"/>
              <w:rPr>
                <w:sz w:val="24"/>
              </w:rPr>
            </w:pPr>
          </w:p>
        </w:tc>
      </w:tr>
      <w:tr>
        <w:trPr>
          <w:trHeight w:val="322" w:hRule="atLeast"/>
        </w:trPr>
        <w:tc>
          <w:tcPr>
            <w:tcW w:w="7997" w:type="dxa"/>
          </w:tcPr>
          <w:p>
            <w:pPr>
              <w:pStyle w:val="TableParagraph"/>
              <w:spacing w:line="303" w:lineRule="exact"/>
              <w:ind w:left="50"/>
              <w:rPr>
                <w:sz w:val="28"/>
              </w:rPr>
            </w:pPr>
            <w:r>
              <w:rPr>
                <w:sz w:val="28"/>
              </w:rPr>
              <w:t>Чорнобильської катастрофи)»</w:t>
            </w:r>
          </w:p>
        </w:tc>
        <w:tc>
          <w:tcPr>
            <w:tcW w:w="1739" w:type="dxa"/>
          </w:tcPr>
          <w:p>
            <w:pPr>
              <w:pStyle w:val="TableParagraph"/>
              <w:spacing w:line="303" w:lineRule="exact"/>
              <w:ind w:right="90"/>
              <w:jc w:val="right"/>
              <w:rPr>
                <w:sz w:val="28"/>
              </w:rPr>
            </w:pPr>
            <w:r>
              <w:rPr>
                <w:sz w:val="28"/>
              </w:rPr>
              <w:t>75 000 грн.</w:t>
            </w:r>
          </w:p>
        </w:tc>
      </w:tr>
      <w:tr>
        <w:trPr>
          <w:trHeight w:val="321" w:hRule="atLeast"/>
        </w:trPr>
        <w:tc>
          <w:tcPr>
            <w:tcW w:w="7997" w:type="dxa"/>
          </w:tcPr>
          <w:p>
            <w:pPr>
              <w:pStyle w:val="TableParagraph"/>
              <w:spacing w:line="302" w:lineRule="exact"/>
              <w:ind w:left="50"/>
              <w:rPr>
                <w:sz w:val="28"/>
              </w:rPr>
            </w:pPr>
            <w:r>
              <w:rPr>
                <w:sz w:val="28"/>
              </w:rPr>
              <w:t>КПКВ 0615011 «Проведення навчально-тренувальних</w:t>
            </w:r>
          </w:p>
        </w:tc>
        <w:tc>
          <w:tcPr>
            <w:tcW w:w="1739" w:type="dxa"/>
          </w:tcPr>
          <w:p>
            <w:pPr>
              <w:pStyle w:val="TableParagraph"/>
              <w:rPr>
                <w:sz w:val="24"/>
              </w:rPr>
            </w:pPr>
          </w:p>
        </w:tc>
      </w:tr>
      <w:tr>
        <w:trPr>
          <w:trHeight w:val="484" w:hRule="atLeast"/>
        </w:trPr>
        <w:tc>
          <w:tcPr>
            <w:tcW w:w="7997" w:type="dxa"/>
          </w:tcPr>
          <w:p>
            <w:pPr>
              <w:pStyle w:val="TableParagraph"/>
              <w:spacing w:line="316" w:lineRule="exact"/>
              <w:ind w:left="50"/>
              <w:rPr>
                <w:sz w:val="28"/>
              </w:rPr>
            </w:pPr>
            <w:r>
              <w:rPr>
                <w:sz w:val="28"/>
              </w:rPr>
              <w:t>зборів і змагань з олімпійських видів спорту»</w:t>
            </w:r>
          </w:p>
        </w:tc>
        <w:tc>
          <w:tcPr>
            <w:tcW w:w="1739" w:type="dxa"/>
          </w:tcPr>
          <w:p>
            <w:pPr>
              <w:pStyle w:val="TableParagraph"/>
              <w:spacing w:line="316" w:lineRule="exact"/>
              <w:ind w:right="104"/>
              <w:jc w:val="right"/>
              <w:rPr>
                <w:sz w:val="28"/>
              </w:rPr>
            </w:pPr>
            <w:r>
              <w:rPr>
                <w:sz w:val="28"/>
              </w:rPr>
              <w:t>100 000 грн.</w:t>
            </w:r>
          </w:p>
        </w:tc>
      </w:tr>
      <w:tr>
        <w:trPr>
          <w:trHeight w:val="484" w:hRule="atLeast"/>
        </w:trPr>
        <w:tc>
          <w:tcPr>
            <w:tcW w:w="7997" w:type="dxa"/>
          </w:tcPr>
          <w:p>
            <w:pPr>
              <w:pStyle w:val="TableParagraph"/>
              <w:spacing w:line="307" w:lineRule="exact" w:before="157"/>
              <w:ind w:left="50"/>
              <w:rPr>
                <w:b/>
                <w:sz w:val="28"/>
              </w:rPr>
            </w:pPr>
            <w:r>
              <w:rPr>
                <w:b/>
                <w:sz w:val="28"/>
              </w:rPr>
              <w:t>2.4. Управління соціального захисту населення, сім’ї та праці</w:t>
            </w:r>
          </w:p>
        </w:tc>
        <w:tc>
          <w:tcPr>
            <w:tcW w:w="1739" w:type="dxa"/>
          </w:tcPr>
          <w:p>
            <w:pPr>
              <w:pStyle w:val="TableParagraph"/>
              <w:rPr>
                <w:sz w:val="28"/>
              </w:rPr>
            </w:pPr>
          </w:p>
        </w:tc>
      </w:tr>
      <w:tr>
        <w:trPr>
          <w:trHeight w:val="320" w:hRule="atLeast"/>
        </w:trPr>
        <w:tc>
          <w:tcPr>
            <w:tcW w:w="7997" w:type="dxa"/>
          </w:tcPr>
          <w:p>
            <w:pPr>
              <w:pStyle w:val="TableParagraph"/>
              <w:spacing w:line="300" w:lineRule="exact"/>
              <w:ind w:left="50"/>
              <w:rPr>
                <w:b/>
                <w:sz w:val="28"/>
              </w:rPr>
            </w:pPr>
            <w:r>
              <w:rPr>
                <w:b/>
                <w:sz w:val="28"/>
              </w:rPr>
              <w:t>міської ради</w:t>
            </w:r>
          </w:p>
        </w:tc>
        <w:tc>
          <w:tcPr>
            <w:tcW w:w="1739" w:type="dxa"/>
          </w:tcPr>
          <w:p>
            <w:pPr>
              <w:pStyle w:val="TableParagraph"/>
              <w:spacing w:line="300" w:lineRule="exact"/>
              <w:ind w:right="88"/>
              <w:jc w:val="right"/>
              <w:rPr>
                <w:b/>
                <w:sz w:val="28"/>
              </w:rPr>
            </w:pPr>
            <w:r>
              <w:rPr>
                <w:b/>
                <w:sz w:val="28"/>
              </w:rPr>
              <w:t>148 000 грн.</w:t>
            </w:r>
          </w:p>
        </w:tc>
      </w:tr>
      <w:tr>
        <w:trPr>
          <w:trHeight w:val="322" w:hRule="atLeast"/>
        </w:trPr>
        <w:tc>
          <w:tcPr>
            <w:tcW w:w="7997" w:type="dxa"/>
          </w:tcPr>
          <w:p>
            <w:pPr>
              <w:pStyle w:val="TableParagraph"/>
              <w:spacing w:line="303" w:lineRule="exact"/>
              <w:ind w:left="50"/>
              <w:rPr>
                <w:sz w:val="28"/>
              </w:rPr>
            </w:pPr>
            <w:r>
              <w:rPr>
                <w:sz w:val="28"/>
              </w:rPr>
              <w:t>з них на:</w:t>
            </w:r>
          </w:p>
        </w:tc>
        <w:tc>
          <w:tcPr>
            <w:tcW w:w="1739" w:type="dxa"/>
          </w:tcPr>
          <w:p>
            <w:pPr>
              <w:pStyle w:val="TableParagraph"/>
              <w:rPr>
                <w:sz w:val="24"/>
              </w:rPr>
            </w:pPr>
          </w:p>
        </w:tc>
      </w:tr>
      <w:tr>
        <w:trPr>
          <w:trHeight w:val="640" w:hRule="atLeast"/>
        </w:trPr>
        <w:tc>
          <w:tcPr>
            <w:tcW w:w="7997" w:type="dxa"/>
          </w:tcPr>
          <w:p>
            <w:pPr>
              <w:pStyle w:val="TableParagraph"/>
              <w:numPr>
                <w:ilvl w:val="0"/>
                <w:numId w:val="3"/>
              </w:numPr>
              <w:tabs>
                <w:tab w:pos="771" w:val="left" w:leader="none"/>
              </w:tabs>
              <w:spacing w:line="317"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739" w:type="dxa"/>
          </w:tcPr>
          <w:p>
            <w:pPr>
              <w:pStyle w:val="TableParagraph"/>
              <w:spacing w:line="321" w:lineRule="exact"/>
              <w:ind w:right="100"/>
              <w:jc w:val="right"/>
              <w:rPr>
                <w:b/>
                <w:i/>
                <w:sz w:val="28"/>
              </w:rPr>
            </w:pPr>
            <w:r>
              <w:rPr>
                <w:b/>
                <w:i/>
                <w:sz w:val="28"/>
              </w:rPr>
              <w:t>148 000 грн.</w:t>
            </w:r>
          </w:p>
        </w:tc>
      </w:tr>
      <w:tr>
        <w:trPr>
          <w:trHeight w:val="321" w:hRule="atLeast"/>
        </w:trPr>
        <w:tc>
          <w:tcPr>
            <w:tcW w:w="7997" w:type="dxa"/>
          </w:tcPr>
          <w:p>
            <w:pPr>
              <w:pStyle w:val="TableParagraph"/>
              <w:spacing w:line="302" w:lineRule="exact"/>
              <w:ind w:left="50"/>
              <w:rPr>
                <w:sz w:val="28"/>
              </w:rPr>
            </w:pPr>
            <w:r>
              <w:rPr>
                <w:sz w:val="28"/>
              </w:rPr>
              <w:t>КПКВ 0813033 «Компенсаційні виплати на пільговий проїзд</w:t>
            </w:r>
          </w:p>
        </w:tc>
        <w:tc>
          <w:tcPr>
            <w:tcW w:w="1739" w:type="dxa"/>
          </w:tcPr>
          <w:p>
            <w:pPr>
              <w:pStyle w:val="TableParagraph"/>
              <w:rPr>
                <w:sz w:val="24"/>
              </w:rPr>
            </w:pPr>
          </w:p>
        </w:tc>
      </w:tr>
      <w:tr>
        <w:trPr>
          <w:trHeight w:val="484" w:hRule="atLeast"/>
        </w:trPr>
        <w:tc>
          <w:tcPr>
            <w:tcW w:w="7997" w:type="dxa"/>
          </w:tcPr>
          <w:p>
            <w:pPr>
              <w:pStyle w:val="TableParagraph"/>
              <w:spacing w:line="316" w:lineRule="exact"/>
              <w:ind w:left="50"/>
              <w:rPr>
                <w:sz w:val="28"/>
              </w:rPr>
            </w:pPr>
            <w:r>
              <w:rPr>
                <w:sz w:val="28"/>
              </w:rPr>
              <w:t>автомобільним транспортом окремим категоріям громадян»</w:t>
            </w:r>
          </w:p>
        </w:tc>
        <w:tc>
          <w:tcPr>
            <w:tcW w:w="1739" w:type="dxa"/>
          </w:tcPr>
          <w:p>
            <w:pPr>
              <w:pStyle w:val="TableParagraph"/>
              <w:spacing w:line="316" w:lineRule="exact"/>
              <w:ind w:right="47"/>
              <w:jc w:val="right"/>
              <w:rPr>
                <w:sz w:val="28"/>
              </w:rPr>
            </w:pPr>
            <w:r>
              <w:rPr>
                <w:sz w:val="28"/>
              </w:rPr>
              <w:t>148 000 грн.</w:t>
            </w:r>
          </w:p>
        </w:tc>
      </w:tr>
      <w:tr>
        <w:trPr>
          <w:trHeight w:val="483" w:hRule="atLeast"/>
        </w:trPr>
        <w:tc>
          <w:tcPr>
            <w:tcW w:w="7997" w:type="dxa"/>
          </w:tcPr>
          <w:p>
            <w:pPr>
              <w:pStyle w:val="TableParagraph"/>
              <w:spacing w:line="306" w:lineRule="exact" w:before="157"/>
              <w:ind w:left="50"/>
              <w:rPr>
                <w:b/>
                <w:sz w:val="28"/>
              </w:rPr>
            </w:pPr>
            <w:r>
              <w:rPr>
                <w:b/>
                <w:sz w:val="28"/>
              </w:rPr>
              <w:t>2.5. Управління культури, релігії та туризму міської ради</w:t>
            </w:r>
          </w:p>
        </w:tc>
        <w:tc>
          <w:tcPr>
            <w:tcW w:w="1739" w:type="dxa"/>
          </w:tcPr>
          <w:p>
            <w:pPr>
              <w:pStyle w:val="TableParagraph"/>
              <w:spacing w:line="306" w:lineRule="exact" w:before="157"/>
              <w:ind w:right="83"/>
              <w:jc w:val="right"/>
              <w:rPr>
                <w:b/>
                <w:sz w:val="28"/>
              </w:rPr>
            </w:pPr>
            <w:r>
              <w:rPr>
                <w:b/>
                <w:sz w:val="28"/>
              </w:rPr>
              <w:t>243 000 грн.</w:t>
            </w:r>
          </w:p>
        </w:tc>
      </w:tr>
      <w:tr>
        <w:trPr>
          <w:trHeight w:val="322" w:hRule="atLeast"/>
        </w:trPr>
        <w:tc>
          <w:tcPr>
            <w:tcW w:w="7997" w:type="dxa"/>
          </w:tcPr>
          <w:p>
            <w:pPr>
              <w:pStyle w:val="TableParagraph"/>
              <w:spacing w:line="303" w:lineRule="exact"/>
              <w:ind w:left="50"/>
              <w:rPr>
                <w:sz w:val="28"/>
              </w:rPr>
            </w:pPr>
            <w:r>
              <w:rPr>
                <w:sz w:val="28"/>
              </w:rPr>
              <w:t>з них на:</w:t>
            </w:r>
          </w:p>
        </w:tc>
        <w:tc>
          <w:tcPr>
            <w:tcW w:w="1739" w:type="dxa"/>
          </w:tcPr>
          <w:p>
            <w:pPr>
              <w:pStyle w:val="TableParagraph"/>
              <w:rPr>
                <w:sz w:val="24"/>
              </w:rPr>
            </w:pPr>
          </w:p>
        </w:tc>
      </w:tr>
      <w:tr>
        <w:trPr>
          <w:trHeight w:val="640" w:hRule="atLeast"/>
        </w:trPr>
        <w:tc>
          <w:tcPr>
            <w:tcW w:w="7997" w:type="dxa"/>
          </w:tcPr>
          <w:p>
            <w:pPr>
              <w:pStyle w:val="TableParagraph"/>
              <w:numPr>
                <w:ilvl w:val="0"/>
                <w:numId w:val="4"/>
              </w:numPr>
              <w:tabs>
                <w:tab w:pos="771" w:val="left" w:leader="none"/>
              </w:tabs>
              <w:spacing w:line="317"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739" w:type="dxa"/>
          </w:tcPr>
          <w:p>
            <w:pPr>
              <w:pStyle w:val="TableParagraph"/>
              <w:spacing w:line="321" w:lineRule="exact"/>
              <w:ind w:right="100"/>
              <w:jc w:val="right"/>
              <w:rPr>
                <w:b/>
                <w:i/>
                <w:sz w:val="28"/>
              </w:rPr>
            </w:pPr>
            <w:r>
              <w:rPr>
                <w:b/>
                <w:i/>
                <w:sz w:val="28"/>
              </w:rPr>
              <w:t>243 000 грн.</w:t>
            </w:r>
          </w:p>
        </w:tc>
      </w:tr>
      <w:tr>
        <w:trPr>
          <w:trHeight w:val="321" w:hRule="atLeast"/>
        </w:trPr>
        <w:tc>
          <w:tcPr>
            <w:tcW w:w="7997" w:type="dxa"/>
          </w:tcPr>
          <w:p>
            <w:pPr>
              <w:pStyle w:val="TableParagraph"/>
              <w:spacing w:line="302" w:lineRule="exact"/>
              <w:ind w:left="50"/>
              <w:rPr>
                <w:sz w:val="28"/>
              </w:rPr>
            </w:pPr>
            <w:r>
              <w:rPr>
                <w:sz w:val="28"/>
              </w:rPr>
              <w:t>КПКВ 1011100 «Надання спеціальної освіти школами</w:t>
            </w:r>
          </w:p>
        </w:tc>
        <w:tc>
          <w:tcPr>
            <w:tcW w:w="1739" w:type="dxa"/>
          </w:tcPr>
          <w:p>
            <w:pPr>
              <w:pStyle w:val="TableParagraph"/>
              <w:rPr>
                <w:sz w:val="24"/>
              </w:rPr>
            </w:pPr>
          </w:p>
        </w:tc>
      </w:tr>
      <w:tr>
        <w:trPr>
          <w:trHeight w:val="321" w:hRule="atLeast"/>
        </w:trPr>
        <w:tc>
          <w:tcPr>
            <w:tcW w:w="7997" w:type="dxa"/>
          </w:tcPr>
          <w:p>
            <w:pPr>
              <w:pStyle w:val="TableParagraph"/>
              <w:spacing w:line="302" w:lineRule="exact"/>
              <w:ind w:left="50"/>
              <w:rPr>
                <w:sz w:val="28"/>
              </w:rPr>
            </w:pPr>
            <w:r>
              <w:rPr>
                <w:sz w:val="28"/>
              </w:rPr>
              <w:t>естетичного виховання (музичними, художніми,</w:t>
            </w:r>
          </w:p>
        </w:tc>
        <w:tc>
          <w:tcPr>
            <w:tcW w:w="1739" w:type="dxa"/>
          </w:tcPr>
          <w:p>
            <w:pPr>
              <w:pStyle w:val="TableParagraph"/>
              <w:rPr>
                <w:sz w:val="24"/>
              </w:rPr>
            </w:pPr>
          </w:p>
        </w:tc>
      </w:tr>
      <w:tr>
        <w:trPr>
          <w:trHeight w:val="322" w:hRule="atLeast"/>
        </w:trPr>
        <w:tc>
          <w:tcPr>
            <w:tcW w:w="7997" w:type="dxa"/>
          </w:tcPr>
          <w:p>
            <w:pPr>
              <w:pStyle w:val="TableParagraph"/>
              <w:spacing w:line="303" w:lineRule="exact"/>
              <w:ind w:left="50"/>
              <w:rPr>
                <w:sz w:val="28"/>
              </w:rPr>
            </w:pPr>
            <w:r>
              <w:rPr>
                <w:sz w:val="28"/>
              </w:rPr>
              <w:t>хореографічними, театральними, хоровими, мистецькими)»</w:t>
            </w:r>
          </w:p>
        </w:tc>
        <w:tc>
          <w:tcPr>
            <w:tcW w:w="1739" w:type="dxa"/>
          </w:tcPr>
          <w:p>
            <w:pPr>
              <w:pStyle w:val="TableParagraph"/>
              <w:spacing w:line="303" w:lineRule="exact"/>
              <w:ind w:right="95"/>
              <w:jc w:val="right"/>
              <w:rPr>
                <w:sz w:val="28"/>
              </w:rPr>
            </w:pPr>
            <w:r>
              <w:rPr>
                <w:sz w:val="28"/>
              </w:rPr>
              <w:t>53 000 грн.</w:t>
            </w:r>
          </w:p>
        </w:tc>
      </w:tr>
      <w:tr>
        <w:trPr>
          <w:trHeight w:val="485" w:hRule="atLeast"/>
        </w:trPr>
        <w:tc>
          <w:tcPr>
            <w:tcW w:w="7997" w:type="dxa"/>
          </w:tcPr>
          <w:p>
            <w:pPr>
              <w:pStyle w:val="TableParagraph"/>
              <w:spacing w:line="317" w:lineRule="exact"/>
              <w:ind w:left="50"/>
              <w:rPr>
                <w:sz w:val="28"/>
              </w:rPr>
            </w:pPr>
            <w:r>
              <w:rPr>
                <w:sz w:val="28"/>
              </w:rPr>
              <w:t>КПКВ 1014082 «Інші заходи в галузі культури і мистецтва»</w:t>
            </w:r>
          </w:p>
        </w:tc>
        <w:tc>
          <w:tcPr>
            <w:tcW w:w="1739" w:type="dxa"/>
          </w:tcPr>
          <w:p>
            <w:pPr>
              <w:pStyle w:val="TableParagraph"/>
              <w:spacing w:line="317" w:lineRule="exact"/>
              <w:ind w:right="80"/>
              <w:jc w:val="right"/>
              <w:rPr>
                <w:sz w:val="28"/>
              </w:rPr>
            </w:pPr>
            <w:r>
              <w:rPr>
                <w:sz w:val="28"/>
              </w:rPr>
              <w:t>190 000 грн.</w:t>
            </w:r>
          </w:p>
        </w:tc>
      </w:tr>
      <w:tr>
        <w:trPr>
          <w:trHeight w:val="482" w:hRule="atLeast"/>
        </w:trPr>
        <w:tc>
          <w:tcPr>
            <w:tcW w:w="7997" w:type="dxa"/>
          </w:tcPr>
          <w:p>
            <w:pPr>
              <w:pStyle w:val="TableParagraph"/>
              <w:spacing w:line="305" w:lineRule="exact" w:before="157"/>
              <w:ind w:left="50"/>
              <w:rPr>
                <w:b/>
                <w:sz w:val="28"/>
              </w:rPr>
            </w:pPr>
            <w:r>
              <w:rPr>
                <w:b/>
                <w:sz w:val="28"/>
              </w:rPr>
              <w:t>2.6. Фінансове управління міської ради</w:t>
            </w:r>
          </w:p>
        </w:tc>
        <w:tc>
          <w:tcPr>
            <w:tcW w:w="1739" w:type="dxa"/>
          </w:tcPr>
          <w:p>
            <w:pPr>
              <w:pStyle w:val="TableParagraph"/>
              <w:spacing w:line="305" w:lineRule="exact" w:before="157"/>
              <w:ind w:right="112"/>
              <w:jc w:val="right"/>
              <w:rPr>
                <w:b/>
                <w:sz w:val="28"/>
              </w:rPr>
            </w:pPr>
            <w:r>
              <w:rPr>
                <w:b/>
                <w:sz w:val="28"/>
              </w:rPr>
              <w:t>184 724 грн.</w:t>
            </w:r>
          </w:p>
        </w:tc>
      </w:tr>
      <w:tr>
        <w:trPr>
          <w:trHeight w:val="321" w:hRule="atLeast"/>
        </w:trPr>
        <w:tc>
          <w:tcPr>
            <w:tcW w:w="7997" w:type="dxa"/>
          </w:tcPr>
          <w:p>
            <w:pPr>
              <w:pStyle w:val="TableParagraph"/>
              <w:spacing w:line="302" w:lineRule="exact"/>
              <w:ind w:left="50"/>
              <w:rPr>
                <w:sz w:val="28"/>
              </w:rPr>
            </w:pPr>
            <w:r>
              <w:rPr>
                <w:sz w:val="28"/>
              </w:rPr>
              <w:t>з них на:</w:t>
            </w:r>
          </w:p>
        </w:tc>
        <w:tc>
          <w:tcPr>
            <w:tcW w:w="1739" w:type="dxa"/>
          </w:tcPr>
          <w:p>
            <w:pPr>
              <w:pStyle w:val="TableParagraph"/>
              <w:rPr>
                <w:sz w:val="24"/>
              </w:rPr>
            </w:pPr>
          </w:p>
        </w:tc>
      </w:tr>
      <w:tr>
        <w:trPr>
          <w:trHeight w:val="640" w:hRule="atLeast"/>
        </w:trPr>
        <w:tc>
          <w:tcPr>
            <w:tcW w:w="7997" w:type="dxa"/>
          </w:tcPr>
          <w:p>
            <w:pPr>
              <w:pStyle w:val="TableParagraph"/>
              <w:numPr>
                <w:ilvl w:val="0"/>
                <w:numId w:val="5"/>
              </w:numPr>
              <w:tabs>
                <w:tab w:pos="771" w:val="left" w:leader="none"/>
              </w:tabs>
              <w:spacing w:line="317"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739" w:type="dxa"/>
          </w:tcPr>
          <w:p>
            <w:pPr>
              <w:pStyle w:val="TableParagraph"/>
              <w:spacing w:line="321" w:lineRule="exact"/>
              <w:ind w:right="100"/>
              <w:jc w:val="right"/>
              <w:rPr>
                <w:b/>
                <w:i/>
                <w:sz w:val="28"/>
              </w:rPr>
            </w:pPr>
            <w:r>
              <w:rPr>
                <w:b/>
                <w:i/>
                <w:sz w:val="28"/>
              </w:rPr>
              <w:t>120 000 грн.</w:t>
            </w:r>
          </w:p>
        </w:tc>
      </w:tr>
      <w:tr>
        <w:trPr>
          <w:trHeight w:val="309" w:hRule="atLeast"/>
        </w:trPr>
        <w:tc>
          <w:tcPr>
            <w:tcW w:w="7997" w:type="dxa"/>
          </w:tcPr>
          <w:p>
            <w:pPr>
              <w:pStyle w:val="TableParagraph"/>
              <w:spacing w:line="290" w:lineRule="exact"/>
              <w:ind w:left="50"/>
              <w:rPr>
                <w:sz w:val="28"/>
              </w:rPr>
            </w:pPr>
            <w:r>
              <w:rPr>
                <w:sz w:val="28"/>
              </w:rPr>
              <w:t>КПКВ 3719770 «Інші субвенції з місцевого бюджету»</w:t>
            </w:r>
          </w:p>
        </w:tc>
        <w:tc>
          <w:tcPr>
            <w:tcW w:w="1739" w:type="dxa"/>
          </w:tcPr>
          <w:p>
            <w:pPr>
              <w:pStyle w:val="TableParagraph"/>
              <w:spacing w:line="290" w:lineRule="exact"/>
              <w:ind w:right="85"/>
              <w:jc w:val="right"/>
              <w:rPr>
                <w:sz w:val="28"/>
              </w:rPr>
            </w:pPr>
            <w:r>
              <w:rPr>
                <w:sz w:val="28"/>
              </w:rPr>
              <w:t>5 000 грн.</w:t>
            </w:r>
          </w:p>
        </w:tc>
      </w:tr>
      <w:tr>
        <w:trPr>
          <w:trHeight w:val="335" w:hRule="atLeast"/>
        </w:trPr>
        <w:tc>
          <w:tcPr>
            <w:tcW w:w="7997" w:type="dxa"/>
          </w:tcPr>
          <w:p>
            <w:pPr>
              <w:pStyle w:val="TableParagraph"/>
              <w:spacing w:line="307" w:lineRule="exact" w:before="8"/>
              <w:ind w:left="50"/>
              <w:rPr>
                <w:i/>
                <w:sz w:val="28"/>
              </w:rPr>
            </w:pPr>
            <w:r>
              <w:rPr>
                <w:i/>
                <w:sz w:val="28"/>
              </w:rPr>
              <w:t>Чортківський районний бюджет</w:t>
            </w:r>
          </w:p>
        </w:tc>
        <w:tc>
          <w:tcPr>
            <w:tcW w:w="1739" w:type="dxa"/>
          </w:tcPr>
          <w:p>
            <w:pPr>
              <w:pStyle w:val="TableParagraph"/>
              <w:spacing w:line="307" w:lineRule="exact" w:before="8"/>
              <w:ind w:right="49"/>
              <w:jc w:val="right"/>
              <w:rPr>
                <w:i/>
                <w:sz w:val="28"/>
              </w:rPr>
            </w:pPr>
            <w:r>
              <w:rPr>
                <w:i/>
                <w:sz w:val="28"/>
              </w:rPr>
              <w:t>5 000 грн.</w:t>
            </w:r>
          </w:p>
        </w:tc>
      </w:tr>
      <w:tr>
        <w:trPr>
          <w:trHeight w:val="321" w:hRule="atLeast"/>
        </w:trPr>
        <w:tc>
          <w:tcPr>
            <w:tcW w:w="7997" w:type="dxa"/>
          </w:tcPr>
          <w:p>
            <w:pPr>
              <w:pStyle w:val="TableParagraph"/>
              <w:spacing w:line="302" w:lineRule="exact"/>
              <w:ind w:left="50"/>
              <w:rPr>
                <w:sz w:val="28"/>
              </w:rPr>
            </w:pPr>
            <w:r>
              <w:rPr>
                <w:sz w:val="28"/>
              </w:rPr>
              <w:t>КПКВ 3719800 «Субвенція з місцевого бюджету державному</w:t>
            </w:r>
          </w:p>
        </w:tc>
        <w:tc>
          <w:tcPr>
            <w:tcW w:w="1739" w:type="dxa"/>
          </w:tcPr>
          <w:p>
            <w:pPr>
              <w:pStyle w:val="TableParagraph"/>
              <w:rPr>
                <w:sz w:val="24"/>
              </w:rPr>
            </w:pPr>
          </w:p>
        </w:tc>
      </w:tr>
      <w:tr>
        <w:trPr>
          <w:trHeight w:val="321" w:hRule="atLeast"/>
        </w:trPr>
        <w:tc>
          <w:tcPr>
            <w:tcW w:w="7997" w:type="dxa"/>
          </w:tcPr>
          <w:p>
            <w:pPr>
              <w:pStyle w:val="TableParagraph"/>
              <w:spacing w:line="302" w:lineRule="exact"/>
              <w:ind w:left="50"/>
              <w:rPr>
                <w:sz w:val="28"/>
              </w:rPr>
            </w:pPr>
            <w:r>
              <w:rPr>
                <w:sz w:val="28"/>
              </w:rPr>
              <w:t>бюджету на виконання програм соціально-економічного</w:t>
            </w:r>
          </w:p>
        </w:tc>
        <w:tc>
          <w:tcPr>
            <w:tcW w:w="1739" w:type="dxa"/>
          </w:tcPr>
          <w:p>
            <w:pPr>
              <w:pStyle w:val="TableParagraph"/>
              <w:rPr>
                <w:sz w:val="24"/>
              </w:rPr>
            </w:pPr>
          </w:p>
        </w:tc>
      </w:tr>
      <w:tr>
        <w:trPr>
          <w:trHeight w:val="484" w:hRule="atLeast"/>
        </w:trPr>
        <w:tc>
          <w:tcPr>
            <w:tcW w:w="7997" w:type="dxa"/>
          </w:tcPr>
          <w:p>
            <w:pPr>
              <w:pStyle w:val="TableParagraph"/>
              <w:spacing w:line="316" w:lineRule="exact"/>
              <w:ind w:left="50"/>
              <w:rPr>
                <w:sz w:val="28"/>
              </w:rPr>
            </w:pPr>
            <w:r>
              <w:rPr>
                <w:sz w:val="28"/>
              </w:rPr>
              <w:t>розвитку регіонів»</w:t>
            </w:r>
          </w:p>
        </w:tc>
        <w:tc>
          <w:tcPr>
            <w:tcW w:w="1739" w:type="dxa"/>
          </w:tcPr>
          <w:p>
            <w:pPr>
              <w:pStyle w:val="TableParagraph"/>
              <w:spacing w:line="316" w:lineRule="exact"/>
              <w:ind w:right="107"/>
              <w:jc w:val="right"/>
              <w:rPr>
                <w:sz w:val="28"/>
              </w:rPr>
            </w:pPr>
            <w:r>
              <w:rPr>
                <w:sz w:val="28"/>
              </w:rPr>
              <w:t>115 000 грн.</w:t>
            </w:r>
          </w:p>
        </w:tc>
      </w:tr>
      <w:tr>
        <w:trPr>
          <w:trHeight w:val="484" w:hRule="atLeast"/>
        </w:trPr>
        <w:tc>
          <w:tcPr>
            <w:tcW w:w="7997" w:type="dxa"/>
          </w:tcPr>
          <w:p>
            <w:pPr>
              <w:pStyle w:val="TableParagraph"/>
              <w:numPr>
                <w:ilvl w:val="0"/>
                <w:numId w:val="6"/>
              </w:numPr>
              <w:tabs>
                <w:tab w:pos="771" w:val="left" w:leader="none"/>
              </w:tabs>
              <w:spacing w:line="305" w:lineRule="exact" w:before="159" w:after="0"/>
              <w:ind w:left="770" w:right="0" w:hanging="361"/>
              <w:jc w:val="left"/>
              <w:rPr>
                <w:b/>
                <w:i/>
                <w:sz w:val="28"/>
              </w:rPr>
            </w:pPr>
            <w:r>
              <w:rPr>
                <w:b/>
                <w:i/>
                <w:sz w:val="28"/>
              </w:rPr>
              <w:t>капітальні</w:t>
            </w:r>
            <w:r>
              <w:rPr>
                <w:b/>
                <w:i/>
                <w:spacing w:val="-1"/>
                <w:sz w:val="28"/>
              </w:rPr>
              <w:t> </w:t>
            </w:r>
            <w:r>
              <w:rPr>
                <w:b/>
                <w:i/>
                <w:sz w:val="28"/>
              </w:rPr>
              <w:t>видатки</w:t>
            </w:r>
          </w:p>
        </w:tc>
        <w:tc>
          <w:tcPr>
            <w:tcW w:w="1739" w:type="dxa"/>
          </w:tcPr>
          <w:p>
            <w:pPr>
              <w:pStyle w:val="TableParagraph"/>
              <w:spacing w:line="305" w:lineRule="exact" w:before="159"/>
              <w:ind w:right="88"/>
              <w:jc w:val="right"/>
              <w:rPr>
                <w:b/>
                <w:i/>
                <w:sz w:val="28"/>
              </w:rPr>
            </w:pPr>
            <w:r>
              <w:rPr>
                <w:b/>
                <w:i/>
                <w:sz w:val="28"/>
              </w:rPr>
              <w:t>64 724 грн.</w:t>
            </w:r>
          </w:p>
        </w:tc>
      </w:tr>
      <w:tr>
        <w:trPr>
          <w:trHeight w:val="319" w:hRule="atLeast"/>
        </w:trPr>
        <w:tc>
          <w:tcPr>
            <w:tcW w:w="7997" w:type="dxa"/>
          </w:tcPr>
          <w:p>
            <w:pPr>
              <w:pStyle w:val="TableParagraph"/>
              <w:spacing w:line="299" w:lineRule="exact"/>
              <w:ind w:left="50"/>
              <w:rPr>
                <w:sz w:val="28"/>
              </w:rPr>
            </w:pPr>
            <w:r>
              <w:rPr>
                <w:sz w:val="28"/>
              </w:rPr>
              <w:t>в тому числі:</w:t>
            </w:r>
          </w:p>
        </w:tc>
        <w:tc>
          <w:tcPr>
            <w:tcW w:w="1739" w:type="dxa"/>
          </w:tcPr>
          <w:p>
            <w:pPr>
              <w:pStyle w:val="TableParagraph"/>
              <w:rPr>
                <w:sz w:val="24"/>
              </w:rPr>
            </w:pPr>
          </w:p>
        </w:tc>
      </w:tr>
      <w:tr>
        <w:trPr>
          <w:trHeight w:val="308" w:hRule="atLeast"/>
        </w:trPr>
        <w:tc>
          <w:tcPr>
            <w:tcW w:w="7997" w:type="dxa"/>
          </w:tcPr>
          <w:p>
            <w:pPr>
              <w:pStyle w:val="TableParagraph"/>
              <w:spacing w:line="289" w:lineRule="exact"/>
              <w:ind w:left="50"/>
              <w:rPr>
                <w:sz w:val="28"/>
              </w:rPr>
            </w:pPr>
            <w:r>
              <w:rPr>
                <w:sz w:val="28"/>
              </w:rPr>
              <w:t>КПКВ 3719770 «Інші субвенції з місцевого бюджету»</w:t>
            </w:r>
          </w:p>
        </w:tc>
        <w:tc>
          <w:tcPr>
            <w:tcW w:w="1739" w:type="dxa"/>
          </w:tcPr>
          <w:p>
            <w:pPr>
              <w:pStyle w:val="TableParagraph"/>
              <w:spacing w:line="289" w:lineRule="exact"/>
              <w:ind w:right="85"/>
              <w:jc w:val="right"/>
              <w:rPr>
                <w:sz w:val="28"/>
              </w:rPr>
            </w:pPr>
            <w:r>
              <w:rPr>
                <w:sz w:val="28"/>
              </w:rPr>
              <w:t>64 724 грн.</w:t>
            </w:r>
          </w:p>
        </w:tc>
      </w:tr>
      <w:tr>
        <w:trPr>
          <w:trHeight w:val="329" w:hRule="atLeast"/>
        </w:trPr>
        <w:tc>
          <w:tcPr>
            <w:tcW w:w="7997" w:type="dxa"/>
          </w:tcPr>
          <w:p>
            <w:pPr>
              <w:pStyle w:val="TableParagraph"/>
              <w:spacing w:line="302" w:lineRule="exact" w:before="7"/>
              <w:ind w:left="50"/>
              <w:rPr>
                <w:i/>
                <w:sz w:val="28"/>
              </w:rPr>
            </w:pPr>
            <w:r>
              <w:rPr>
                <w:i/>
                <w:sz w:val="28"/>
              </w:rPr>
              <w:t>Чортківський районний бюджет</w:t>
            </w:r>
          </w:p>
        </w:tc>
        <w:tc>
          <w:tcPr>
            <w:tcW w:w="1739" w:type="dxa"/>
          </w:tcPr>
          <w:p>
            <w:pPr>
              <w:pStyle w:val="TableParagraph"/>
              <w:spacing w:line="302" w:lineRule="exact" w:before="7"/>
              <w:ind w:right="49"/>
              <w:jc w:val="right"/>
              <w:rPr>
                <w:i/>
                <w:sz w:val="28"/>
              </w:rPr>
            </w:pPr>
            <w:r>
              <w:rPr>
                <w:i/>
                <w:sz w:val="28"/>
              </w:rPr>
              <w:t>64 724 грн.</w:t>
            </w:r>
          </w:p>
        </w:tc>
      </w:tr>
    </w:tbl>
    <w:p>
      <w:pPr>
        <w:pStyle w:val="BodyText"/>
        <w:spacing w:before="11"/>
        <w:ind w:left="0"/>
        <w:rPr>
          <w:sz w:val="20"/>
        </w:rPr>
      </w:pPr>
    </w:p>
    <w:p>
      <w:pPr>
        <w:pStyle w:val="ListParagraph"/>
        <w:numPr>
          <w:ilvl w:val="0"/>
          <w:numId w:val="1"/>
        </w:numPr>
        <w:tabs>
          <w:tab w:pos="745" w:val="left" w:leader="none"/>
        </w:tabs>
        <w:spacing w:line="240" w:lineRule="auto" w:before="89" w:after="0"/>
        <w:ind w:left="161" w:right="156" w:firstLine="0"/>
        <w:jc w:val="both"/>
        <w:rPr>
          <w:sz w:val="28"/>
        </w:rPr>
      </w:pPr>
      <w:r>
        <w:rPr>
          <w:sz w:val="28"/>
        </w:rPr>
        <w:t>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2018</w:t>
      </w:r>
      <w:r>
        <w:rPr>
          <w:spacing w:val="-16"/>
          <w:sz w:val="28"/>
        </w:rPr>
        <w:t> </w:t>
      </w:r>
      <w:r>
        <w:rPr>
          <w:sz w:val="28"/>
        </w:rPr>
        <w:t>рік:</w:t>
      </w:r>
    </w:p>
    <w:p>
      <w:pPr>
        <w:spacing w:after="0" w:line="240" w:lineRule="auto"/>
        <w:jc w:val="both"/>
        <w:rPr>
          <w:sz w:val="28"/>
        </w:rPr>
        <w:sectPr>
          <w:pgSz w:w="11900" w:h="16840"/>
          <w:pgMar w:top="960" w:bottom="280" w:left="1540" w:right="4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42"/>
        <w:gridCol w:w="1880"/>
      </w:tblGrid>
      <w:tr>
        <w:trPr>
          <w:trHeight w:val="313" w:hRule="atLeast"/>
        </w:trPr>
        <w:tc>
          <w:tcPr>
            <w:tcW w:w="7842" w:type="dxa"/>
          </w:tcPr>
          <w:p>
            <w:pPr>
              <w:pStyle w:val="TableParagraph"/>
              <w:spacing w:line="294" w:lineRule="exact"/>
              <w:ind w:left="50"/>
              <w:rPr>
                <w:b/>
                <w:sz w:val="28"/>
              </w:rPr>
            </w:pPr>
            <w:r>
              <w:rPr>
                <w:b/>
                <w:sz w:val="28"/>
              </w:rPr>
              <w:t>3.1. Чортківська міська рада</w:t>
            </w:r>
          </w:p>
        </w:tc>
        <w:tc>
          <w:tcPr>
            <w:tcW w:w="1880" w:type="dxa"/>
          </w:tcPr>
          <w:p>
            <w:pPr>
              <w:pStyle w:val="TableParagraph"/>
              <w:rPr>
                <w:sz w:val="22"/>
              </w:rPr>
            </w:pPr>
          </w:p>
        </w:tc>
      </w:tr>
      <w:tr>
        <w:trPr>
          <w:trHeight w:val="319" w:hRule="atLeast"/>
        </w:trPr>
        <w:tc>
          <w:tcPr>
            <w:tcW w:w="7842" w:type="dxa"/>
          </w:tcPr>
          <w:p>
            <w:pPr>
              <w:pStyle w:val="TableParagraph"/>
              <w:spacing w:line="299" w:lineRule="exact"/>
              <w:ind w:left="50"/>
              <w:rPr>
                <w:sz w:val="28"/>
              </w:rPr>
            </w:pPr>
            <w:r>
              <w:rPr>
                <w:sz w:val="28"/>
              </w:rPr>
              <w:t>Зменшити асигнування на:</w:t>
            </w:r>
          </w:p>
        </w:tc>
        <w:tc>
          <w:tcPr>
            <w:tcW w:w="1880" w:type="dxa"/>
          </w:tcPr>
          <w:p>
            <w:pPr>
              <w:pStyle w:val="TableParagraph"/>
              <w:spacing w:line="299" w:lineRule="exact"/>
              <w:ind w:right="64"/>
              <w:jc w:val="right"/>
              <w:rPr>
                <w:b/>
                <w:sz w:val="28"/>
              </w:rPr>
            </w:pPr>
            <w:r>
              <w:rPr>
                <w:b/>
                <w:sz w:val="28"/>
              </w:rPr>
              <w:t>100 000 грн.</w:t>
            </w:r>
          </w:p>
        </w:tc>
      </w:tr>
      <w:tr>
        <w:trPr>
          <w:trHeight w:val="324" w:hRule="atLeast"/>
        </w:trPr>
        <w:tc>
          <w:tcPr>
            <w:tcW w:w="7842" w:type="dxa"/>
          </w:tcPr>
          <w:p>
            <w:pPr>
              <w:pStyle w:val="TableParagraph"/>
              <w:spacing w:line="304" w:lineRule="exact"/>
              <w:ind w:left="50"/>
              <w:rPr>
                <w:sz w:val="28"/>
              </w:rPr>
            </w:pPr>
            <w:r>
              <w:rPr>
                <w:sz w:val="28"/>
              </w:rPr>
              <w:t>з них на:</w:t>
            </w:r>
          </w:p>
        </w:tc>
        <w:tc>
          <w:tcPr>
            <w:tcW w:w="1880" w:type="dxa"/>
          </w:tcPr>
          <w:p>
            <w:pPr>
              <w:pStyle w:val="TableParagraph"/>
              <w:rPr>
                <w:sz w:val="24"/>
              </w:rPr>
            </w:pPr>
          </w:p>
        </w:tc>
      </w:tr>
      <w:tr>
        <w:trPr>
          <w:trHeight w:val="640" w:hRule="atLeast"/>
        </w:trPr>
        <w:tc>
          <w:tcPr>
            <w:tcW w:w="7842" w:type="dxa"/>
          </w:tcPr>
          <w:p>
            <w:pPr>
              <w:pStyle w:val="TableParagraph"/>
              <w:numPr>
                <w:ilvl w:val="0"/>
                <w:numId w:val="7"/>
              </w:numPr>
              <w:tabs>
                <w:tab w:pos="771" w:val="left" w:leader="none"/>
              </w:tabs>
              <w:spacing w:line="311"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10" w:lineRule="exact"/>
              <w:ind w:left="50"/>
              <w:rPr>
                <w:sz w:val="28"/>
              </w:rPr>
            </w:pPr>
            <w:r>
              <w:rPr>
                <w:sz w:val="28"/>
              </w:rPr>
              <w:t>в тому числі:</w:t>
            </w:r>
          </w:p>
        </w:tc>
        <w:tc>
          <w:tcPr>
            <w:tcW w:w="1880" w:type="dxa"/>
          </w:tcPr>
          <w:p>
            <w:pPr>
              <w:pStyle w:val="TableParagraph"/>
              <w:spacing w:line="315" w:lineRule="exact"/>
              <w:ind w:right="86"/>
              <w:jc w:val="right"/>
              <w:rPr>
                <w:b/>
                <w:i/>
                <w:sz w:val="28"/>
              </w:rPr>
            </w:pPr>
            <w:r>
              <w:rPr>
                <w:b/>
                <w:i/>
                <w:sz w:val="28"/>
              </w:rPr>
              <w:t>100 000 грн.</w:t>
            </w:r>
          </w:p>
        </w:tc>
      </w:tr>
      <w:tr>
        <w:trPr>
          <w:trHeight w:val="322" w:hRule="atLeast"/>
        </w:trPr>
        <w:tc>
          <w:tcPr>
            <w:tcW w:w="7842" w:type="dxa"/>
          </w:tcPr>
          <w:p>
            <w:pPr>
              <w:pStyle w:val="TableParagraph"/>
              <w:spacing w:line="303" w:lineRule="exact"/>
              <w:ind w:left="50"/>
              <w:rPr>
                <w:sz w:val="28"/>
              </w:rPr>
            </w:pPr>
            <w:r>
              <w:rPr>
                <w:sz w:val="28"/>
              </w:rPr>
              <w:t>КПКВ 0113242 «Інші заходи у сфері соціального захисту</w:t>
            </w:r>
          </w:p>
        </w:tc>
        <w:tc>
          <w:tcPr>
            <w:tcW w:w="1880" w:type="dxa"/>
          </w:tcPr>
          <w:p>
            <w:pPr>
              <w:pStyle w:val="TableParagraph"/>
              <w:rPr>
                <w:sz w:val="24"/>
              </w:rPr>
            </w:pPr>
          </w:p>
        </w:tc>
      </w:tr>
      <w:tr>
        <w:trPr>
          <w:trHeight w:val="483" w:hRule="atLeast"/>
        </w:trPr>
        <w:tc>
          <w:tcPr>
            <w:tcW w:w="7842" w:type="dxa"/>
          </w:tcPr>
          <w:p>
            <w:pPr>
              <w:pStyle w:val="TableParagraph"/>
              <w:spacing w:line="311" w:lineRule="exact"/>
              <w:ind w:left="50"/>
              <w:rPr>
                <w:sz w:val="28"/>
              </w:rPr>
            </w:pPr>
            <w:r>
              <w:rPr>
                <w:sz w:val="28"/>
              </w:rPr>
              <w:t>і соціального забезпечення»</w:t>
            </w:r>
          </w:p>
        </w:tc>
        <w:tc>
          <w:tcPr>
            <w:tcW w:w="1880" w:type="dxa"/>
          </w:tcPr>
          <w:p>
            <w:pPr>
              <w:pStyle w:val="TableParagraph"/>
              <w:spacing w:line="311" w:lineRule="exact"/>
              <w:ind w:right="86"/>
              <w:jc w:val="right"/>
              <w:rPr>
                <w:sz w:val="28"/>
              </w:rPr>
            </w:pPr>
            <w:r>
              <w:rPr>
                <w:sz w:val="28"/>
              </w:rPr>
              <w:t>100 000 грн.</w:t>
            </w:r>
          </w:p>
        </w:tc>
      </w:tr>
      <w:tr>
        <w:trPr>
          <w:trHeight w:val="482" w:hRule="atLeast"/>
        </w:trPr>
        <w:tc>
          <w:tcPr>
            <w:tcW w:w="7842" w:type="dxa"/>
          </w:tcPr>
          <w:p>
            <w:pPr>
              <w:pStyle w:val="TableParagraph"/>
              <w:spacing w:line="314" w:lineRule="exact" w:before="148"/>
              <w:ind w:left="50"/>
              <w:rPr>
                <w:sz w:val="28"/>
              </w:rPr>
            </w:pPr>
            <w:r>
              <w:rPr>
                <w:sz w:val="28"/>
              </w:rPr>
              <w:t>Збільшити асигнування на:</w:t>
            </w:r>
          </w:p>
        </w:tc>
        <w:tc>
          <w:tcPr>
            <w:tcW w:w="1880" w:type="dxa"/>
          </w:tcPr>
          <w:p>
            <w:pPr>
              <w:pStyle w:val="TableParagraph"/>
              <w:spacing w:line="314" w:lineRule="exact" w:before="148"/>
              <w:ind w:right="98"/>
              <w:jc w:val="right"/>
              <w:rPr>
                <w:b/>
                <w:sz w:val="28"/>
              </w:rPr>
            </w:pPr>
            <w:r>
              <w:rPr>
                <w:b/>
                <w:sz w:val="28"/>
              </w:rPr>
              <w:t>100 000 грн.</w:t>
            </w:r>
          </w:p>
        </w:tc>
      </w:tr>
      <w:tr>
        <w:trPr>
          <w:trHeight w:val="324" w:hRule="atLeast"/>
        </w:trPr>
        <w:tc>
          <w:tcPr>
            <w:tcW w:w="7842" w:type="dxa"/>
          </w:tcPr>
          <w:p>
            <w:pPr>
              <w:pStyle w:val="TableParagraph"/>
              <w:spacing w:line="304" w:lineRule="exact"/>
              <w:ind w:left="50"/>
              <w:rPr>
                <w:sz w:val="28"/>
              </w:rPr>
            </w:pPr>
            <w:r>
              <w:rPr>
                <w:sz w:val="28"/>
              </w:rPr>
              <w:t>з них на:</w:t>
            </w:r>
          </w:p>
        </w:tc>
        <w:tc>
          <w:tcPr>
            <w:tcW w:w="1880" w:type="dxa"/>
          </w:tcPr>
          <w:p>
            <w:pPr>
              <w:pStyle w:val="TableParagraph"/>
              <w:rPr>
                <w:sz w:val="24"/>
              </w:rPr>
            </w:pPr>
          </w:p>
        </w:tc>
      </w:tr>
      <w:tr>
        <w:trPr>
          <w:trHeight w:val="641" w:hRule="atLeast"/>
        </w:trPr>
        <w:tc>
          <w:tcPr>
            <w:tcW w:w="7842" w:type="dxa"/>
          </w:tcPr>
          <w:p>
            <w:pPr>
              <w:pStyle w:val="TableParagraph"/>
              <w:numPr>
                <w:ilvl w:val="0"/>
                <w:numId w:val="8"/>
              </w:numPr>
              <w:tabs>
                <w:tab w:pos="771" w:val="left" w:leader="none"/>
              </w:tabs>
              <w:spacing w:line="311"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11" w:lineRule="exact"/>
              <w:ind w:left="50"/>
              <w:rPr>
                <w:sz w:val="28"/>
              </w:rPr>
            </w:pPr>
            <w:r>
              <w:rPr>
                <w:sz w:val="28"/>
              </w:rPr>
              <w:t>в тому числі:</w:t>
            </w:r>
          </w:p>
        </w:tc>
        <w:tc>
          <w:tcPr>
            <w:tcW w:w="1880" w:type="dxa"/>
          </w:tcPr>
          <w:p>
            <w:pPr>
              <w:pStyle w:val="TableParagraph"/>
              <w:spacing w:line="315" w:lineRule="exact"/>
              <w:ind w:right="86"/>
              <w:jc w:val="right"/>
              <w:rPr>
                <w:b/>
                <w:i/>
                <w:sz w:val="28"/>
              </w:rPr>
            </w:pPr>
            <w:r>
              <w:rPr>
                <w:b/>
                <w:i/>
                <w:sz w:val="28"/>
              </w:rPr>
              <w:t>100 000 грн.</w:t>
            </w:r>
          </w:p>
        </w:tc>
      </w:tr>
      <w:tr>
        <w:trPr>
          <w:trHeight w:val="322" w:hRule="atLeast"/>
        </w:trPr>
        <w:tc>
          <w:tcPr>
            <w:tcW w:w="7842" w:type="dxa"/>
          </w:tcPr>
          <w:p>
            <w:pPr>
              <w:pStyle w:val="TableParagraph"/>
              <w:spacing w:line="303" w:lineRule="exact"/>
              <w:ind w:left="50"/>
              <w:rPr>
                <w:sz w:val="28"/>
              </w:rPr>
            </w:pPr>
            <w:r>
              <w:rPr>
                <w:sz w:val="28"/>
              </w:rPr>
              <w:t>КПКВ 0117442 «Утримання та розвиток інших об’єктів</w:t>
            </w:r>
          </w:p>
        </w:tc>
        <w:tc>
          <w:tcPr>
            <w:tcW w:w="1880" w:type="dxa"/>
          </w:tcPr>
          <w:p>
            <w:pPr>
              <w:pStyle w:val="TableParagraph"/>
              <w:rPr>
                <w:sz w:val="24"/>
              </w:rPr>
            </w:pPr>
          </w:p>
        </w:tc>
      </w:tr>
      <w:tr>
        <w:trPr>
          <w:trHeight w:val="484" w:hRule="atLeast"/>
        </w:trPr>
        <w:tc>
          <w:tcPr>
            <w:tcW w:w="7842" w:type="dxa"/>
          </w:tcPr>
          <w:p>
            <w:pPr>
              <w:pStyle w:val="TableParagraph"/>
              <w:spacing w:line="310" w:lineRule="exact"/>
              <w:ind w:left="50"/>
              <w:rPr>
                <w:sz w:val="28"/>
              </w:rPr>
            </w:pPr>
            <w:r>
              <w:rPr>
                <w:sz w:val="28"/>
              </w:rPr>
              <w:t>транспортної інфраструктури»</w:t>
            </w:r>
          </w:p>
        </w:tc>
        <w:tc>
          <w:tcPr>
            <w:tcW w:w="1880" w:type="dxa"/>
          </w:tcPr>
          <w:p>
            <w:pPr>
              <w:pStyle w:val="TableParagraph"/>
              <w:spacing w:line="310" w:lineRule="exact"/>
              <w:ind w:right="52"/>
              <w:jc w:val="right"/>
              <w:rPr>
                <w:sz w:val="28"/>
              </w:rPr>
            </w:pPr>
            <w:r>
              <w:rPr>
                <w:sz w:val="28"/>
              </w:rPr>
              <w:t>100 000 грн.</w:t>
            </w:r>
          </w:p>
        </w:tc>
      </w:tr>
      <w:tr>
        <w:trPr>
          <w:trHeight w:val="482" w:hRule="atLeast"/>
        </w:trPr>
        <w:tc>
          <w:tcPr>
            <w:tcW w:w="7842" w:type="dxa"/>
          </w:tcPr>
          <w:p>
            <w:pPr>
              <w:pStyle w:val="TableParagraph"/>
              <w:spacing w:line="311" w:lineRule="exact" w:before="151"/>
              <w:ind w:left="50"/>
              <w:rPr>
                <w:b/>
                <w:sz w:val="28"/>
              </w:rPr>
            </w:pPr>
            <w:r>
              <w:rPr>
                <w:b/>
                <w:sz w:val="28"/>
              </w:rPr>
              <w:t>3.2. Управління культури, релігії та туризму міської ради</w:t>
            </w:r>
          </w:p>
        </w:tc>
        <w:tc>
          <w:tcPr>
            <w:tcW w:w="1880" w:type="dxa"/>
          </w:tcPr>
          <w:p>
            <w:pPr>
              <w:pStyle w:val="TableParagraph"/>
              <w:rPr>
                <w:sz w:val="28"/>
              </w:rPr>
            </w:pPr>
          </w:p>
        </w:tc>
      </w:tr>
      <w:tr>
        <w:trPr>
          <w:trHeight w:val="319" w:hRule="atLeast"/>
        </w:trPr>
        <w:tc>
          <w:tcPr>
            <w:tcW w:w="7842" w:type="dxa"/>
          </w:tcPr>
          <w:p>
            <w:pPr>
              <w:pStyle w:val="TableParagraph"/>
              <w:spacing w:line="299" w:lineRule="exact"/>
              <w:ind w:left="50"/>
              <w:rPr>
                <w:sz w:val="28"/>
              </w:rPr>
            </w:pPr>
            <w:r>
              <w:rPr>
                <w:sz w:val="28"/>
              </w:rPr>
              <w:t>Зменшити асигнування на:</w:t>
            </w:r>
          </w:p>
        </w:tc>
        <w:tc>
          <w:tcPr>
            <w:tcW w:w="1880" w:type="dxa"/>
          </w:tcPr>
          <w:p>
            <w:pPr>
              <w:pStyle w:val="TableParagraph"/>
              <w:spacing w:line="299" w:lineRule="exact"/>
              <w:ind w:right="64"/>
              <w:jc w:val="right"/>
              <w:rPr>
                <w:b/>
                <w:sz w:val="28"/>
              </w:rPr>
            </w:pPr>
            <w:r>
              <w:rPr>
                <w:b/>
                <w:sz w:val="28"/>
              </w:rPr>
              <w:t>50 000 грн.</w:t>
            </w:r>
          </w:p>
        </w:tc>
      </w:tr>
      <w:tr>
        <w:trPr>
          <w:trHeight w:val="324" w:hRule="atLeast"/>
        </w:trPr>
        <w:tc>
          <w:tcPr>
            <w:tcW w:w="7842" w:type="dxa"/>
          </w:tcPr>
          <w:p>
            <w:pPr>
              <w:pStyle w:val="TableParagraph"/>
              <w:spacing w:line="304" w:lineRule="exact"/>
              <w:ind w:left="50"/>
              <w:rPr>
                <w:sz w:val="28"/>
              </w:rPr>
            </w:pPr>
            <w:r>
              <w:rPr>
                <w:sz w:val="28"/>
              </w:rPr>
              <w:t>з них на:</w:t>
            </w:r>
          </w:p>
        </w:tc>
        <w:tc>
          <w:tcPr>
            <w:tcW w:w="1880" w:type="dxa"/>
          </w:tcPr>
          <w:p>
            <w:pPr>
              <w:pStyle w:val="TableParagraph"/>
              <w:rPr>
                <w:sz w:val="24"/>
              </w:rPr>
            </w:pPr>
          </w:p>
        </w:tc>
      </w:tr>
      <w:tr>
        <w:trPr>
          <w:trHeight w:val="323" w:hRule="atLeast"/>
        </w:trPr>
        <w:tc>
          <w:tcPr>
            <w:tcW w:w="7842" w:type="dxa"/>
          </w:tcPr>
          <w:p>
            <w:pPr>
              <w:pStyle w:val="TableParagraph"/>
              <w:numPr>
                <w:ilvl w:val="0"/>
                <w:numId w:val="9"/>
              </w:numPr>
              <w:tabs>
                <w:tab w:pos="771" w:val="left" w:leader="none"/>
              </w:tabs>
              <w:spacing w:line="304"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tc>
        <w:tc>
          <w:tcPr>
            <w:tcW w:w="1880" w:type="dxa"/>
          </w:tcPr>
          <w:p>
            <w:pPr>
              <w:pStyle w:val="TableParagraph"/>
              <w:spacing w:line="304" w:lineRule="exact"/>
              <w:ind w:right="86"/>
              <w:jc w:val="right"/>
              <w:rPr>
                <w:b/>
                <w:i/>
                <w:sz w:val="28"/>
              </w:rPr>
            </w:pPr>
            <w:r>
              <w:rPr>
                <w:b/>
                <w:i/>
                <w:sz w:val="28"/>
              </w:rPr>
              <w:t>50 000 грн.</w:t>
            </w:r>
          </w:p>
        </w:tc>
      </w:tr>
      <w:tr>
        <w:trPr>
          <w:trHeight w:val="319" w:hRule="atLeast"/>
        </w:trPr>
        <w:tc>
          <w:tcPr>
            <w:tcW w:w="7842" w:type="dxa"/>
          </w:tcPr>
          <w:p>
            <w:pPr>
              <w:pStyle w:val="TableParagraph"/>
              <w:spacing w:line="299" w:lineRule="exact"/>
              <w:ind w:left="50"/>
              <w:rPr>
                <w:sz w:val="28"/>
              </w:rPr>
            </w:pPr>
            <w:r>
              <w:rPr>
                <w:sz w:val="28"/>
              </w:rPr>
              <w:t>в тому числі:</w:t>
            </w:r>
          </w:p>
        </w:tc>
        <w:tc>
          <w:tcPr>
            <w:tcW w:w="1880" w:type="dxa"/>
          </w:tcPr>
          <w:p>
            <w:pPr>
              <w:pStyle w:val="TableParagraph"/>
              <w:rPr>
                <w:sz w:val="24"/>
              </w:rPr>
            </w:pPr>
          </w:p>
        </w:tc>
      </w:tr>
      <w:tr>
        <w:trPr>
          <w:trHeight w:val="321" w:hRule="atLeast"/>
        </w:trPr>
        <w:tc>
          <w:tcPr>
            <w:tcW w:w="7842" w:type="dxa"/>
          </w:tcPr>
          <w:p>
            <w:pPr>
              <w:pStyle w:val="TableParagraph"/>
              <w:spacing w:line="302" w:lineRule="exact"/>
              <w:ind w:left="50"/>
              <w:rPr>
                <w:sz w:val="28"/>
              </w:rPr>
            </w:pPr>
            <w:r>
              <w:rPr>
                <w:sz w:val="28"/>
              </w:rPr>
              <w:t>КПКВ 1014060 « Забезпечення діяльності палаців i будинків</w:t>
            </w:r>
          </w:p>
        </w:tc>
        <w:tc>
          <w:tcPr>
            <w:tcW w:w="1880" w:type="dxa"/>
          </w:tcPr>
          <w:p>
            <w:pPr>
              <w:pStyle w:val="TableParagraph"/>
              <w:rPr>
                <w:sz w:val="24"/>
              </w:rPr>
            </w:pPr>
          </w:p>
        </w:tc>
      </w:tr>
      <w:tr>
        <w:trPr>
          <w:trHeight w:val="482" w:hRule="atLeast"/>
        </w:trPr>
        <w:tc>
          <w:tcPr>
            <w:tcW w:w="7842" w:type="dxa"/>
          </w:tcPr>
          <w:p>
            <w:pPr>
              <w:pStyle w:val="TableParagraph"/>
              <w:spacing w:line="310" w:lineRule="exact"/>
              <w:ind w:left="50"/>
              <w:rPr>
                <w:sz w:val="28"/>
              </w:rPr>
            </w:pPr>
            <w:r>
              <w:rPr>
                <w:sz w:val="28"/>
              </w:rPr>
              <w:t>культури, клубів, центрів дозвілля та інших клубних закладів»</w:t>
            </w:r>
          </w:p>
        </w:tc>
        <w:tc>
          <w:tcPr>
            <w:tcW w:w="1880" w:type="dxa"/>
          </w:tcPr>
          <w:p>
            <w:pPr>
              <w:pStyle w:val="TableParagraph"/>
              <w:spacing w:line="310" w:lineRule="exact"/>
              <w:ind w:right="74"/>
              <w:jc w:val="right"/>
              <w:rPr>
                <w:sz w:val="28"/>
              </w:rPr>
            </w:pPr>
            <w:r>
              <w:rPr>
                <w:sz w:val="28"/>
              </w:rPr>
              <w:t>50 000 грн.</w:t>
            </w:r>
          </w:p>
        </w:tc>
      </w:tr>
      <w:tr>
        <w:trPr>
          <w:trHeight w:val="482" w:hRule="atLeast"/>
        </w:trPr>
        <w:tc>
          <w:tcPr>
            <w:tcW w:w="7842" w:type="dxa"/>
          </w:tcPr>
          <w:p>
            <w:pPr>
              <w:pStyle w:val="TableParagraph"/>
              <w:spacing w:line="314" w:lineRule="exact" w:before="148"/>
              <w:ind w:left="50"/>
              <w:rPr>
                <w:sz w:val="28"/>
              </w:rPr>
            </w:pPr>
            <w:r>
              <w:rPr>
                <w:sz w:val="28"/>
              </w:rPr>
              <w:t>Збільшити асигнування на:</w:t>
            </w:r>
          </w:p>
        </w:tc>
        <w:tc>
          <w:tcPr>
            <w:tcW w:w="1880" w:type="dxa"/>
          </w:tcPr>
          <w:p>
            <w:pPr>
              <w:pStyle w:val="TableParagraph"/>
              <w:spacing w:line="314" w:lineRule="exact" w:before="148"/>
              <w:ind w:right="98"/>
              <w:jc w:val="right"/>
              <w:rPr>
                <w:b/>
                <w:sz w:val="28"/>
              </w:rPr>
            </w:pPr>
            <w:r>
              <w:rPr>
                <w:b/>
                <w:sz w:val="28"/>
              </w:rPr>
              <w:t>50 000 грн.</w:t>
            </w:r>
          </w:p>
        </w:tc>
      </w:tr>
      <w:tr>
        <w:trPr>
          <w:trHeight w:val="325" w:hRule="atLeast"/>
        </w:trPr>
        <w:tc>
          <w:tcPr>
            <w:tcW w:w="7842" w:type="dxa"/>
          </w:tcPr>
          <w:p>
            <w:pPr>
              <w:pStyle w:val="TableParagraph"/>
              <w:spacing w:line="305" w:lineRule="exact"/>
              <w:ind w:left="50"/>
              <w:rPr>
                <w:sz w:val="28"/>
              </w:rPr>
            </w:pPr>
            <w:r>
              <w:rPr>
                <w:sz w:val="28"/>
              </w:rPr>
              <w:t>з них на:</w:t>
            </w:r>
          </w:p>
        </w:tc>
        <w:tc>
          <w:tcPr>
            <w:tcW w:w="1880" w:type="dxa"/>
          </w:tcPr>
          <w:p>
            <w:pPr>
              <w:pStyle w:val="TableParagraph"/>
              <w:rPr>
                <w:sz w:val="24"/>
              </w:rPr>
            </w:pPr>
          </w:p>
        </w:tc>
      </w:tr>
      <w:tr>
        <w:trPr>
          <w:trHeight w:val="641" w:hRule="atLeast"/>
        </w:trPr>
        <w:tc>
          <w:tcPr>
            <w:tcW w:w="7842" w:type="dxa"/>
          </w:tcPr>
          <w:p>
            <w:pPr>
              <w:pStyle w:val="TableParagraph"/>
              <w:numPr>
                <w:ilvl w:val="0"/>
                <w:numId w:val="10"/>
              </w:numPr>
              <w:tabs>
                <w:tab w:pos="771" w:val="left" w:leader="none"/>
              </w:tabs>
              <w:spacing w:line="312"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10" w:lineRule="exact"/>
              <w:ind w:left="50"/>
              <w:rPr>
                <w:sz w:val="28"/>
              </w:rPr>
            </w:pPr>
            <w:r>
              <w:rPr>
                <w:sz w:val="28"/>
              </w:rPr>
              <w:t>в тому числі:</w:t>
            </w:r>
          </w:p>
        </w:tc>
        <w:tc>
          <w:tcPr>
            <w:tcW w:w="1880" w:type="dxa"/>
          </w:tcPr>
          <w:p>
            <w:pPr>
              <w:pStyle w:val="TableParagraph"/>
              <w:spacing w:line="316" w:lineRule="exact"/>
              <w:ind w:right="86"/>
              <w:jc w:val="right"/>
              <w:rPr>
                <w:b/>
                <w:i/>
                <w:sz w:val="28"/>
              </w:rPr>
            </w:pPr>
            <w:r>
              <w:rPr>
                <w:b/>
                <w:i/>
                <w:sz w:val="28"/>
              </w:rPr>
              <w:t>50 000 грн.</w:t>
            </w:r>
          </w:p>
        </w:tc>
      </w:tr>
      <w:tr>
        <w:trPr>
          <w:trHeight w:val="484" w:hRule="atLeast"/>
        </w:trPr>
        <w:tc>
          <w:tcPr>
            <w:tcW w:w="7842" w:type="dxa"/>
          </w:tcPr>
          <w:p>
            <w:pPr>
              <w:pStyle w:val="TableParagraph"/>
              <w:spacing w:line="310" w:lineRule="exact"/>
              <w:ind w:left="50"/>
              <w:rPr>
                <w:sz w:val="28"/>
              </w:rPr>
            </w:pPr>
            <w:r>
              <w:rPr>
                <w:sz w:val="28"/>
              </w:rPr>
              <w:t>КПКВ 1014040 «Забезпечення діяльності музеїв i виставок»</w:t>
            </w:r>
          </w:p>
        </w:tc>
        <w:tc>
          <w:tcPr>
            <w:tcW w:w="1880" w:type="dxa"/>
          </w:tcPr>
          <w:p>
            <w:pPr>
              <w:pStyle w:val="TableParagraph"/>
              <w:spacing w:line="310" w:lineRule="exact"/>
              <w:ind w:right="47"/>
              <w:jc w:val="right"/>
              <w:rPr>
                <w:sz w:val="28"/>
              </w:rPr>
            </w:pPr>
            <w:r>
              <w:rPr>
                <w:sz w:val="28"/>
              </w:rPr>
              <w:t>50 000 грн.</w:t>
            </w:r>
          </w:p>
        </w:tc>
      </w:tr>
      <w:tr>
        <w:trPr>
          <w:trHeight w:val="643" w:hRule="atLeast"/>
        </w:trPr>
        <w:tc>
          <w:tcPr>
            <w:tcW w:w="7842" w:type="dxa"/>
          </w:tcPr>
          <w:p>
            <w:pPr>
              <w:pStyle w:val="TableParagraph"/>
              <w:spacing w:before="151"/>
              <w:ind w:left="50"/>
              <w:rPr>
                <w:b/>
                <w:sz w:val="28"/>
              </w:rPr>
            </w:pPr>
            <w:r>
              <w:rPr>
                <w:b/>
                <w:sz w:val="28"/>
              </w:rPr>
              <w:t>3.3. Фінансове управління міської ради</w:t>
            </w:r>
          </w:p>
        </w:tc>
        <w:tc>
          <w:tcPr>
            <w:tcW w:w="1880" w:type="dxa"/>
          </w:tcPr>
          <w:p>
            <w:pPr>
              <w:pStyle w:val="TableParagraph"/>
              <w:rPr>
                <w:sz w:val="28"/>
              </w:rPr>
            </w:pPr>
          </w:p>
        </w:tc>
      </w:tr>
      <w:tr>
        <w:trPr>
          <w:trHeight w:val="481" w:hRule="atLeast"/>
        </w:trPr>
        <w:tc>
          <w:tcPr>
            <w:tcW w:w="7842" w:type="dxa"/>
          </w:tcPr>
          <w:p>
            <w:pPr>
              <w:pStyle w:val="TableParagraph"/>
              <w:spacing w:line="315" w:lineRule="exact" w:before="146"/>
              <w:ind w:left="50"/>
              <w:rPr>
                <w:sz w:val="28"/>
              </w:rPr>
            </w:pPr>
            <w:r>
              <w:rPr>
                <w:sz w:val="28"/>
              </w:rPr>
              <w:t>Зменшити асигнування на:</w:t>
            </w:r>
          </w:p>
        </w:tc>
        <w:tc>
          <w:tcPr>
            <w:tcW w:w="1880" w:type="dxa"/>
          </w:tcPr>
          <w:p>
            <w:pPr>
              <w:pStyle w:val="TableParagraph"/>
              <w:spacing w:line="315" w:lineRule="exact" w:before="146"/>
              <w:ind w:right="64"/>
              <w:jc w:val="right"/>
              <w:rPr>
                <w:b/>
                <w:sz w:val="28"/>
              </w:rPr>
            </w:pPr>
            <w:r>
              <w:rPr>
                <w:b/>
                <w:sz w:val="28"/>
              </w:rPr>
              <w:t>86 400 грн.</w:t>
            </w:r>
          </w:p>
        </w:tc>
      </w:tr>
      <w:tr>
        <w:trPr>
          <w:trHeight w:val="325" w:hRule="atLeast"/>
        </w:trPr>
        <w:tc>
          <w:tcPr>
            <w:tcW w:w="7842" w:type="dxa"/>
          </w:tcPr>
          <w:p>
            <w:pPr>
              <w:pStyle w:val="TableParagraph"/>
              <w:spacing w:line="305" w:lineRule="exact"/>
              <w:ind w:left="50"/>
              <w:rPr>
                <w:sz w:val="28"/>
              </w:rPr>
            </w:pPr>
            <w:r>
              <w:rPr>
                <w:sz w:val="28"/>
              </w:rPr>
              <w:t>з них на:</w:t>
            </w:r>
          </w:p>
        </w:tc>
        <w:tc>
          <w:tcPr>
            <w:tcW w:w="1880" w:type="dxa"/>
          </w:tcPr>
          <w:p>
            <w:pPr>
              <w:pStyle w:val="TableParagraph"/>
              <w:rPr>
                <w:sz w:val="24"/>
              </w:rPr>
            </w:pPr>
          </w:p>
        </w:tc>
      </w:tr>
      <w:tr>
        <w:trPr>
          <w:trHeight w:val="640" w:hRule="atLeast"/>
        </w:trPr>
        <w:tc>
          <w:tcPr>
            <w:tcW w:w="7842" w:type="dxa"/>
          </w:tcPr>
          <w:p>
            <w:pPr>
              <w:pStyle w:val="TableParagraph"/>
              <w:numPr>
                <w:ilvl w:val="0"/>
                <w:numId w:val="11"/>
              </w:numPr>
              <w:tabs>
                <w:tab w:pos="771" w:val="left" w:leader="none"/>
              </w:tabs>
              <w:spacing w:line="311" w:lineRule="exact" w:before="0" w:after="0"/>
              <w:ind w:left="770" w:right="0" w:hanging="361"/>
              <w:jc w:val="left"/>
              <w:rPr>
                <w:b/>
                <w:i/>
                <w:sz w:val="28"/>
              </w:rPr>
            </w:pPr>
            <w:r>
              <w:rPr>
                <w:b/>
                <w:i/>
                <w:sz w:val="28"/>
              </w:rPr>
              <w:t>інші поточні</w:t>
            </w:r>
            <w:r>
              <w:rPr>
                <w:b/>
                <w:i/>
                <w:spacing w:val="-1"/>
                <w:sz w:val="28"/>
              </w:rPr>
              <w:t> </w:t>
            </w:r>
            <w:r>
              <w:rPr>
                <w:b/>
                <w:i/>
                <w:sz w:val="28"/>
              </w:rPr>
              <w:t>видатки</w:t>
            </w:r>
          </w:p>
          <w:p>
            <w:pPr>
              <w:pStyle w:val="TableParagraph"/>
              <w:spacing w:line="310" w:lineRule="exact"/>
              <w:ind w:left="50"/>
              <w:rPr>
                <w:sz w:val="28"/>
              </w:rPr>
            </w:pPr>
            <w:r>
              <w:rPr>
                <w:sz w:val="28"/>
              </w:rPr>
              <w:t>в тому числі:</w:t>
            </w:r>
          </w:p>
        </w:tc>
        <w:tc>
          <w:tcPr>
            <w:tcW w:w="1880" w:type="dxa"/>
          </w:tcPr>
          <w:p>
            <w:pPr>
              <w:pStyle w:val="TableParagraph"/>
              <w:spacing w:line="315" w:lineRule="exact"/>
              <w:ind w:right="86"/>
              <w:jc w:val="right"/>
              <w:rPr>
                <w:b/>
                <w:i/>
                <w:sz w:val="28"/>
              </w:rPr>
            </w:pPr>
            <w:r>
              <w:rPr>
                <w:b/>
                <w:i/>
                <w:sz w:val="28"/>
              </w:rPr>
              <w:t>86 400 грн.</w:t>
            </w:r>
          </w:p>
        </w:tc>
      </w:tr>
      <w:tr>
        <w:trPr>
          <w:trHeight w:val="308" w:hRule="atLeast"/>
        </w:trPr>
        <w:tc>
          <w:tcPr>
            <w:tcW w:w="7842" w:type="dxa"/>
          </w:tcPr>
          <w:p>
            <w:pPr>
              <w:pStyle w:val="TableParagraph"/>
              <w:spacing w:line="289" w:lineRule="exact"/>
              <w:ind w:left="50"/>
              <w:rPr>
                <w:sz w:val="28"/>
              </w:rPr>
            </w:pPr>
            <w:r>
              <w:rPr>
                <w:sz w:val="28"/>
              </w:rPr>
              <w:t>КПКВ 3719770 «Інші субвенції з місцевого бюджету»</w:t>
            </w:r>
          </w:p>
        </w:tc>
        <w:tc>
          <w:tcPr>
            <w:tcW w:w="1880" w:type="dxa"/>
          </w:tcPr>
          <w:p>
            <w:pPr>
              <w:pStyle w:val="TableParagraph"/>
              <w:spacing w:line="289" w:lineRule="exact"/>
              <w:ind w:right="71"/>
              <w:jc w:val="right"/>
              <w:rPr>
                <w:sz w:val="28"/>
              </w:rPr>
            </w:pPr>
            <w:r>
              <w:rPr>
                <w:sz w:val="28"/>
              </w:rPr>
              <w:t>86 400 грн.</w:t>
            </w:r>
          </w:p>
        </w:tc>
      </w:tr>
      <w:tr>
        <w:trPr>
          <w:trHeight w:val="496" w:hRule="atLeast"/>
        </w:trPr>
        <w:tc>
          <w:tcPr>
            <w:tcW w:w="7842" w:type="dxa"/>
          </w:tcPr>
          <w:p>
            <w:pPr>
              <w:pStyle w:val="TableParagraph"/>
              <w:spacing w:before="1"/>
              <w:ind w:left="50"/>
              <w:rPr>
                <w:i/>
                <w:sz w:val="28"/>
              </w:rPr>
            </w:pPr>
            <w:r>
              <w:rPr>
                <w:i/>
                <w:sz w:val="28"/>
              </w:rPr>
              <w:t>Тернопільський обласний бюджет</w:t>
            </w:r>
          </w:p>
        </w:tc>
        <w:tc>
          <w:tcPr>
            <w:tcW w:w="1880" w:type="dxa"/>
          </w:tcPr>
          <w:p>
            <w:pPr>
              <w:pStyle w:val="TableParagraph"/>
              <w:spacing w:before="1"/>
              <w:ind w:right="47"/>
              <w:jc w:val="right"/>
              <w:rPr>
                <w:i/>
                <w:sz w:val="28"/>
              </w:rPr>
            </w:pPr>
            <w:r>
              <w:rPr>
                <w:i/>
                <w:sz w:val="28"/>
              </w:rPr>
              <w:t>86 400 грн.</w:t>
            </w:r>
          </w:p>
        </w:tc>
      </w:tr>
      <w:tr>
        <w:trPr>
          <w:trHeight w:val="483" w:hRule="atLeast"/>
        </w:trPr>
        <w:tc>
          <w:tcPr>
            <w:tcW w:w="7842" w:type="dxa"/>
          </w:tcPr>
          <w:p>
            <w:pPr>
              <w:pStyle w:val="TableParagraph"/>
              <w:spacing w:line="314" w:lineRule="exact" w:before="150"/>
              <w:ind w:left="50"/>
              <w:rPr>
                <w:sz w:val="28"/>
              </w:rPr>
            </w:pPr>
            <w:r>
              <w:rPr>
                <w:sz w:val="28"/>
              </w:rPr>
              <w:t>Збільшити асигнування на:</w:t>
            </w:r>
          </w:p>
        </w:tc>
        <w:tc>
          <w:tcPr>
            <w:tcW w:w="1880" w:type="dxa"/>
          </w:tcPr>
          <w:p>
            <w:pPr>
              <w:pStyle w:val="TableParagraph"/>
              <w:spacing w:line="314" w:lineRule="exact" w:before="150"/>
              <w:ind w:right="98"/>
              <w:jc w:val="right"/>
              <w:rPr>
                <w:b/>
                <w:sz w:val="28"/>
              </w:rPr>
            </w:pPr>
            <w:r>
              <w:rPr>
                <w:b/>
                <w:sz w:val="28"/>
              </w:rPr>
              <w:t>86 400 грн.</w:t>
            </w:r>
          </w:p>
        </w:tc>
      </w:tr>
      <w:tr>
        <w:trPr>
          <w:trHeight w:val="324" w:hRule="atLeast"/>
        </w:trPr>
        <w:tc>
          <w:tcPr>
            <w:tcW w:w="7842" w:type="dxa"/>
          </w:tcPr>
          <w:p>
            <w:pPr>
              <w:pStyle w:val="TableParagraph"/>
              <w:spacing w:line="304" w:lineRule="exact"/>
              <w:ind w:left="50"/>
              <w:rPr>
                <w:sz w:val="28"/>
              </w:rPr>
            </w:pPr>
            <w:r>
              <w:rPr>
                <w:sz w:val="28"/>
              </w:rPr>
              <w:t>з них на:</w:t>
            </w:r>
          </w:p>
        </w:tc>
        <w:tc>
          <w:tcPr>
            <w:tcW w:w="1880" w:type="dxa"/>
          </w:tcPr>
          <w:p>
            <w:pPr>
              <w:pStyle w:val="TableParagraph"/>
              <w:rPr>
                <w:sz w:val="24"/>
              </w:rPr>
            </w:pPr>
          </w:p>
        </w:tc>
      </w:tr>
      <w:tr>
        <w:trPr>
          <w:trHeight w:val="640" w:hRule="atLeast"/>
        </w:trPr>
        <w:tc>
          <w:tcPr>
            <w:tcW w:w="7842" w:type="dxa"/>
          </w:tcPr>
          <w:p>
            <w:pPr>
              <w:pStyle w:val="TableParagraph"/>
              <w:numPr>
                <w:ilvl w:val="0"/>
                <w:numId w:val="12"/>
              </w:numPr>
              <w:tabs>
                <w:tab w:pos="771" w:val="left" w:leader="none"/>
              </w:tabs>
              <w:spacing w:line="311" w:lineRule="exact" w:before="0" w:after="0"/>
              <w:ind w:left="770" w:right="0" w:hanging="361"/>
              <w:jc w:val="left"/>
              <w:rPr>
                <w:b/>
                <w:i/>
                <w:sz w:val="28"/>
              </w:rPr>
            </w:pPr>
            <w:r>
              <w:rPr>
                <w:b/>
                <w:i/>
                <w:sz w:val="28"/>
              </w:rPr>
              <w:t>капітальні</w:t>
            </w:r>
            <w:r>
              <w:rPr>
                <w:b/>
                <w:i/>
                <w:spacing w:val="-1"/>
                <w:sz w:val="28"/>
              </w:rPr>
              <w:t> </w:t>
            </w:r>
            <w:r>
              <w:rPr>
                <w:b/>
                <w:i/>
                <w:sz w:val="28"/>
              </w:rPr>
              <w:t>видатки</w:t>
            </w:r>
          </w:p>
          <w:p>
            <w:pPr>
              <w:pStyle w:val="TableParagraph"/>
              <w:spacing w:line="310" w:lineRule="exact"/>
              <w:ind w:left="50"/>
              <w:rPr>
                <w:sz w:val="28"/>
              </w:rPr>
            </w:pPr>
            <w:r>
              <w:rPr>
                <w:sz w:val="28"/>
              </w:rPr>
              <w:t>в тому числі:</w:t>
            </w:r>
          </w:p>
        </w:tc>
        <w:tc>
          <w:tcPr>
            <w:tcW w:w="1880" w:type="dxa"/>
          </w:tcPr>
          <w:p>
            <w:pPr>
              <w:pStyle w:val="TableParagraph"/>
              <w:spacing w:line="315" w:lineRule="exact"/>
              <w:ind w:right="74"/>
              <w:jc w:val="right"/>
              <w:rPr>
                <w:b/>
                <w:i/>
                <w:sz w:val="28"/>
              </w:rPr>
            </w:pPr>
            <w:r>
              <w:rPr>
                <w:b/>
                <w:i/>
                <w:sz w:val="28"/>
              </w:rPr>
              <w:t>86 400 грн.</w:t>
            </w:r>
          </w:p>
        </w:tc>
      </w:tr>
      <w:tr>
        <w:trPr>
          <w:trHeight w:val="308" w:hRule="atLeast"/>
        </w:trPr>
        <w:tc>
          <w:tcPr>
            <w:tcW w:w="7842" w:type="dxa"/>
          </w:tcPr>
          <w:p>
            <w:pPr>
              <w:pStyle w:val="TableParagraph"/>
              <w:spacing w:line="289" w:lineRule="exact"/>
              <w:ind w:left="50"/>
              <w:rPr>
                <w:sz w:val="28"/>
              </w:rPr>
            </w:pPr>
            <w:r>
              <w:rPr>
                <w:sz w:val="28"/>
              </w:rPr>
              <w:t>КПКВ 3719770 «Інші субвенції з місцевого бюджету»</w:t>
            </w:r>
          </w:p>
        </w:tc>
        <w:tc>
          <w:tcPr>
            <w:tcW w:w="1880" w:type="dxa"/>
          </w:tcPr>
          <w:p>
            <w:pPr>
              <w:pStyle w:val="TableParagraph"/>
              <w:spacing w:line="289" w:lineRule="exact"/>
              <w:ind w:right="71"/>
              <w:jc w:val="right"/>
              <w:rPr>
                <w:sz w:val="28"/>
              </w:rPr>
            </w:pPr>
            <w:r>
              <w:rPr>
                <w:sz w:val="28"/>
              </w:rPr>
              <w:t>86 400 грн.</w:t>
            </w:r>
          </w:p>
        </w:tc>
      </w:tr>
      <w:tr>
        <w:trPr>
          <w:trHeight w:val="329" w:hRule="atLeast"/>
        </w:trPr>
        <w:tc>
          <w:tcPr>
            <w:tcW w:w="7842" w:type="dxa"/>
          </w:tcPr>
          <w:p>
            <w:pPr>
              <w:pStyle w:val="TableParagraph"/>
              <w:spacing w:line="308" w:lineRule="exact" w:before="1"/>
              <w:ind w:left="50"/>
              <w:rPr>
                <w:i/>
                <w:sz w:val="28"/>
              </w:rPr>
            </w:pPr>
            <w:r>
              <w:rPr>
                <w:i/>
                <w:sz w:val="28"/>
              </w:rPr>
              <w:t>Тернопільський обласний бюджет</w:t>
            </w:r>
          </w:p>
        </w:tc>
        <w:tc>
          <w:tcPr>
            <w:tcW w:w="1880" w:type="dxa"/>
          </w:tcPr>
          <w:p>
            <w:pPr>
              <w:pStyle w:val="TableParagraph"/>
              <w:spacing w:line="308" w:lineRule="exact" w:before="1"/>
              <w:ind w:right="47"/>
              <w:jc w:val="right"/>
              <w:rPr>
                <w:i/>
                <w:sz w:val="28"/>
              </w:rPr>
            </w:pPr>
            <w:r>
              <w:rPr>
                <w:i/>
                <w:sz w:val="28"/>
              </w:rPr>
              <w:t>86 400 грн.</w:t>
            </w:r>
          </w:p>
        </w:tc>
      </w:tr>
    </w:tbl>
    <w:p>
      <w:pPr>
        <w:spacing w:after="0" w:line="308" w:lineRule="exact"/>
        <w:jc w:val="right"/>
        <w:rPr>
          <w:sz w:val="28"/>
        </w:rPr>
        <w:sectPr>
          <w:pgSz w:w="11900" w:h="16840"/>
          <w:pgMar w:top="980" w:bottom="280" w:left="1540" w:right="400"/>
        </w:sectPr>
      </w:pPr>
    </w:p>
    <w:p>
      <w:pPr>
        <w:pStyle w:val="ListParagraph"/>
        <w:numPr>
          <w:ilvl w:val="0"/>
          <w:numId w:val="1"/>
        </w:numPr>
        <w:tabs>
          <w:tab w:pos="457" w:val="left" w:leader="none"/>
          <w:tab w:pos="8583" w:val="left" w:leader="none"/>
        </w:tabs>
        <w:spacing w:line="240" w:lineRule="auto" w:before="78" w:after="0"/>
        <w:ind w:left="161" w:right="155" w:firstLine="0"/>
        <w:jc w:val="left"/>
        <w:rPr>
          <w:b/>
          <w:sz w:val="28"/>
        </w:rPr>
      </w:pPr>
      <w:r>
        <w:rPr>
          <w:sz w:val="28"/>
        </w:rPr>
        <w:t>Зменшити обсяг видатків загального фонду міського бюджету на 2018 рік на суму</w:t>
        <w:tab/>
      </w:r>
      <w:r>
        <w:rPr>
          <w:b/>
          <w:sz w:val="28"/>
        </w:rPr>
        <w:t>7 000</w:t>
      </w:r>
      <w:r>
        <w:rPr>
          <w:b/>
          <w:spacing w:val="3"/>
          <w:sz w:val="28"/>
        </w:rPr>
        <w:t> </w:t>
      </w:r>
      <w:r>
        <w:rPr>
          <w:b/>
          <w:spacing w:val="-4"/>
          <w:sz w:val="28"/>
        </w:rPr>
        <w:t>грн.</w:t>
      </w:r>
    </w:p>
    <w:p>
      <w:pPr>
        <w:pStyle w:val="BodyText"/>
        <w:spacing w:before="3"/>
        <w:ind w:left="0"/>
        <w:rPr>
          <w:b/>
        </w:rPr>
      </w:pPr>
    </w:p>
    <w:p>
      <w:pPr>
        <w:pStyle w:val="Heading1"/>
        <w:numPr>
          <w:ilvl w:val="1"/>
          <w:numId w:val="1"/>
        </w:numPr>
        <w:tabs>
          <w:tab w:pos="654" w:val="left" w:leader="none"/>
          <w:tab w:pos="8544" w:val="left" w:leader="none"/>
        </w:tabs>
        <w:spacing w:line="319" w:lineRule="exact" w:before="0" w:after="0"/>
        <w:ind w:left="653" w:right="0" w:hanging="493"/>
        <w:jc w:val="left"/>
      </w:pPr>
      <w:r>
        <w:rPr/>
        <w:t>Управління культури, релігії та туризму</w:t>
      </w:r>
      <w:r>
        <w:rPr>
          <w:spacing w:val="-16"/>
        </w:rPr>
        <w:t> </w:t>
      </w:r>
      <w:r>
        <w:rPr/>
        <w:t>міської</w:t>
      </w:r>
      <w:r>
        <w:rPr>
          <w:spacing w:val="-3"/>
        </w:rPr>
        <w:t> </w:t>
      </w:r>
      <w:r>
        <w:rPr/>
        <w:t>ради</w:t>
      </w:r>
      <w:r>
        <w:rPr>
          <w:b w:val="0"/>
        </w:rPr>
        <w:tab/>
      </w:r>
      <w:r>
        <w:rPr/>
        <w:t>7 000</w:t>
      </w:r>
      <w:r>
        <w:rPr>
          <w:spacing w:val="-1"/>
        </w:rPr>
        <w:t> </w:t>
      </w:r>
      <w:r>
        <w:rPr/>
        <w:t>грн.</w:t>
      </w:r>
    </w:p>
    <w:p>
      <w:pPr>
        <w:pStyle w:val="BodyText"/>
        <w:spacing w:line="319" w:lineRule="exact"/>
      </w:pPr>
      <w:r>
        <w:rPr/>
        <w:t>з них на:</w:t>
      </w:r>
    </w:p>
    <w:p>
      <w:pPr>
        <w:pStyle w:val="Heading2"/>
        <w:numPr>
          <w:ilvl w:val="2"/>
          <w:numId w:val="1"/>
        </w:numPr>
        <w:tabs>
          <w:tab w:pos="882" w:val="left" w:leader="none"/>
          <w:tab w:pos="8571" w:val="left" w:leader="none"/>
        </w:tabs>
        <w:spacing w:line="319" w:lineRule="exact" w:before="7" w:after="0"/>
        <w:ind w:left="881" w:right="0" w:hanging="361"/>
        <w:jc w:val="left"/>
        <w:rPr>
          <w:i/>
        </w:rPr>
      </w:pPr>
      <w:r>
        <w:rPr>
          <w:i/>
        </w:rPr>
        <w:t>інші</w:t>
      </w:r>
      <w:r>
        <w:rPr>
          <w:i/>
          <w:spacing w:val="-2"/>
        </w:rPr>
        <w:t> </w:t>
      </w:r>
      <w:r>
        <w:rPr>
          <w:i/>
        </w:rPr>
        <w:t>поточні</w:t>
      </w:r>
      <w:r>
        <w:rPr>
          <w:i/>
          <w:spacing w:val="68"/>
        </w:rPr>
        <w:t> </w:t>
      </w:r>
      <w:r>
        <w:rPr>
          <w:i/>
        </w:rPr>
        <w:t>видатки</w:t>
      </w:r>
      <w:r>
        <w:rPr>
          <w:b w:val="0"/>
          <w:i w:val="0"/>
        </w:rPr>
        <w:tab/>
      </w:r>
      <w:r>
        <w:rPr>
          <w:i/>
        </w:rPr>
        <w:t>7 000</w:t>
      </w:r>
      <w:r>
        <w:rPr>
          <w:i/>
          <w:spacing w:val="1"/>
        </w:rPr>
        <w:t> </w:t>
      </w:r>
      <w:r>
        <w:rPr>
          <w:i/>
        </w:rPr>
        <w:t>грн.</w:t>
      </w:r>
    </w:p>
    <w:p>
      <w:pPr>
        <w:pStyle w:val="BodyText"/>
        <w:spacing w:line="319" w:lineRule="exact"/>
      </w:pPr>
      <w:r>
        <w:rPr/>
        <w:t>в тому числі:</w:t>
      </w:r>
    </w:p>
    <w:p>
      <w:pPr>
        <w:pStyle w:val="BodyText"/>
        <w:tabs>
          <w:tab w:pos="8575" w:val="left" w:leader="none"/>
        </w:tabs>
      </w:pPr>
      <w:r>
        <w:rPr/>
        <w:t>КПКВ 1014030 «Забезпечення</w:t>
      </w:r>
      <w:r>
        <w:rPr>
          <w:spacing w:val="-10"/>
        </w:rPr>
        <w:t> </w:t>
      </w:r>
      <w:r>
        <w:rPr/>
        <w:t>діяльності</w:t>
      </w:r>
      <w:r>
        <w:rPr>
          <w:spacing w:val="-2"/>
        </w:rPr>
        <w:t> </w:t>
      </w:r>
      <w:r>
        <w:rPr/>
        <w:t>бібліотек»</w:t>
        <w:tab/>
        <w:t>7 000</w:t>
      </w:r>
      <w:r>
        <w:rPr>
          <w:spacing w:val="-1"/>
        </w:rPr>
        <w:t> </w:t>
      </w:r>
      <w:r>
        <w:rPr/>
        <w:t>грн.</w:t>
      </w:r>
    </w:p>
    <w:p>
      <w:pPr>
        <w:pStyle w:val="BodyText"/>
        <w:spacing w:before="4"/>
        <w:ind w:left="0"/>
      </w:pPr>
    </w:p>
    <w:p>
      <w:pPr>
        <w:pStyle w:val="Heading1"/>
        <w:numPr>
          <w:ilvl w:val="0"/>
          <w:numId w:val="1"/>
        </w:numPr>
        <w:tabs>
          <w:tab w:pos="457" w:val="left" w:leader="none"/>
        </w:tabs>
        <w:spacing w:line="322" w:lineRule="exact" w:before="0" w:after="0"/>
        <w:ind w:left="456" w:right="0" w:hanging="296"/>
        <w:jc w:val="left"/>
      </w:pPr>
      <w:r>
        <w:rPr/>
        <w:t>Збільшити обсяг видатків спеціального фонду міського бюджету на</w:t>
      </w:r>
      <w:r>
        <w:rPr>
          <w:spacing w:val="8"/>
        </w:rPr>
        <w:t> </w:t>
      </w:r>
      <w:r>
        <w:rPr/>
        <w:t>2018</w:t>
      </w:r>
    </w:p>
    <w:p>
      <w:pPr>
        <w:tabs>
          <w:tab w:pos="8242" w:val="left" w:leader="none"/>
        </w:tabs>
        <w:spacing w:line="319" w:lineRule="exact" w:before="0"/>
        <w:ind w:left="161" w:right="0" w:firstLine="0"/>
        <w:jc w:val="left"/>
        <w:rPr>
          <w:b/>
          <w:sz w:val="28"/>
        </w:rPr>
      </w:pPr>
      <w:r>
        <w:rPr>
          <w:b/>
          <w:sz w:val="28"/>
        </w:rPr>
        <w:t>рік</w:t>
      </w:r>
      <w:r>
        <w:rPr>
          <w:b/>
          <w:spacing w:val="-3"/>
          <w:sz w:val="28"/>
        </w:rPr>
        <w:t> </w:t>
      </w:r>
      <w:r>
        <w:rPr>
          <w:b/>
          <w:sz w:val="28"/>
        </w:rPr>
        <w:t>на суму</w:t>
      </w:r>
      <w:r>
        <w:rPr>
          <w:sz w:val="28"/>
        </w:rPr>
        <w:tab/>
      </w:r>
      <w:r>
        <w:rPr>
          <w:b/>
          <w:sz w:val="28"/>
        </w:rPr>
        <w:t>609 260</w:t>
      </w:r>
      <w:r>
        <w:rPr>
          <w:b/>
          <w:spacing w:val="-2"/>
          <w:sz w:val="28"/>
        </w:rPr>
        <w:t> </w:t>
      </w:r>
      <w:r>
        <w:rPr>
          <w:b/>
          <w:sz w:val="28"/>
        </w:rPr>
        <w:t>грн.</w:t>
      </w:r>
    </w:p>
    <w:p>
      <w:pPr>
        <w:pStyle w:val="BodyText"/>
        <w:spacing w:line="319" w:lineRule="exact"/>
      </w:pPr>
      <w:r>
        <w:rPr/>
        <w:t>в тому числі:</w:t>
      </w:r>
    </w:p>
    <w:p>
      <w:pPr>
        <w:pStyle w:val="BodyText"/>
        <w:spacing w:before="9"/>
        <w:ind w:left="0"/>
      </w:pPr>
    </w:p>
    <w:p>
      <w:pPr>
        <w:pStyle w:val="Heading2"/>
        <w:numPr>
          <w:ilvl w:val="0"/>
          <w:numId w:val="2"/>
        </w:numPr>
        <w:tabs>
          <w:tab w:pos="325" w:val="left" w:leader="none"/>
        </w:tabs>
        <w:spacing w:line="240" w:lineRule="auto" w:before="0" w:after="0"/>
        <w:ind w:left="161" w:right="2402" w:firstLine="0"/>
        <w:jc w:val="left"/>
        <w:rPr>
          <w:i/>
        </w:rPr>
      </w:pPr>
      <w:r>
        <w:rPr>
          <w:i/>
        </w:rPr>
        <w:t>за рахунок збільшення коштів, що передаються із загального фонду міського бюджету до бюджету</w:t>
      </w:r>
      <w:r>
        <w:rPr>
          <w:i/>
          <w:spacing w:val="-19"/>
        </w:rPr>
        <w:t> </w:t>
      </w:r>
      <w:r>
        <w:rPr>
          <w:i/>
        </w:rPr>
        <w:t>розвитку</w:t>
      </w:r>
    </w:p>
    <w:p>
      <w:pPr>
        <w:tabs>
          <w:tab w:pos="8292" w:val="left" w:leader="none"/>
        </w:tabs>
        <w:spacing w:line="321" w:lineRule="exact" w:before="0"/>
        <w:ind w:left="161" w:right="0" w:firstLine="0"/>
        <w:jc w:val="left"/>
        <w:rPr>
          <w:b/>
          <w:i/>
          <w:sz w:val="28"/>
        </w:rPr>
      </w:pPr>
      <w:r>
        <w:rPr>
          <w:b/>
          <w:i/>
          <w:sz w:val="28"/>
        </w:rPr>
        <w:t>(спеціального</w:t>
      </w:r>
      <w:r>
        <w:rPr>
          <w:b/>
          <w:i/>
          <w:spacing w:val="-5"/>
          <w:sz w:val="28"/>
        </w:rPr>
        <w:t> </w:t>
      </w:r>
      <w:r>
        <w:rPr>
          <w:b/>
          <w:i/>
          <w:sz w:val="28"/>
        </w:rPr>
        <w:t>фонду)</w:t>
        <w:tab/>
        <w:t>609 260</w:t>
      </w:r>
      <w:r>
        <w:rPr>
          <w:b/>
          <w:i/>
          <w:spacing w:val="1"/>
          <w:sz w:val="28"/>
        </w:rPr>
        <w:t> </w:t>
      </w:r>
      <w:r>
        <w:rPr>
          <w:b/>
          <w:i/>
          <w:sz w:val="28"/>
        </w:rPr>
        <w:t>грн.</w:t>
      </w:r>
    </w:p>
    <w:p>
      <w:pPr>
        <w:pStyle w:val="BodyText"/>
        <w:spacing w:before="8"/>
        <w:ind w:left="0"/>
        <w:rPr>
          <w:b/>
          <w:i/>
          <w:sz w:val="27"/>
        </w:rPr>
      </w:pPr>
    </w:p>
    <w:p>
      <w:pPr>
        <w:pStyle w:val="Heading1"/>
        <w:numPr>
          <w:ilvl w:val="1"/>
          <w:numId w:val="1"/>
        </w:numPr>
        <w:tabs>
          <w:tab w:pos="654" w:val="left" w:leader="none"/>
          <w:tab w:pos="8287" w:val="left" w:leader="none"/>
        </w:tabs>
        <w:spacing w:line="319" w:lineRule="exact" w:before="0" w:after="0"/>
        <w:ind w:left="653" w:right="0" w:hanging="493"/>
        <w:jc w:val="left"/>
      </w:pPr>
      <w:r>
        <w:rPr/>
        <w:t>Управління освіти, молоді та спорту</w:t>
      </w:r>
      <w:r>
        <w:rPr>
          <w:spacing w:val="-14"/>
        </w:rPr>
        <w:t> </w:t>
      </w:r>
      <w:r>
        <w:rPr/>
        <w:t>міської</w:t>
      </w:r>
      <w:r>
        <w:rPr>
          <w:spacing w:val="-1"/>
        </w:rPr>
        <w:t> </w:t>
      </w:r>
      <w:r>
        <w:rPr/>
        <w:t>ради</w:t>
      </w:r>
      <w:r>
        <w:rPr>
          <w:b w:val="0"/>
        </w:rPr>
        <w:tab/>
      </w:r>
      <w:r>
        <w:rPr/>
        <w:t>602 260</w:t>
      </w:r>
      <w:r>
        <w:rPr>
          <w:spacing w:val="-2"/>
        </w:rPr>
        <w:t> </w:t>
      </w:r>
      <w:r>
        <w:rPr/>
        <w:t>грн.</w:t>
      </w:r>
    </w:p>
    <w:p>
      <w:pPr>
        <w:pStyle w:val="BodyText"/>
        <w:spacing w:line="319" w:lineRule="exact"/>
      </w:pPr>
      <w:r>
        <w:rPr/>
        <w:t>з них на:</w:t>
      </w:r>
    </w:p>
    <w:p>
      <w:pPr>
        <w:pStyle w:val="Heading2"/>
        <w:numPr>
          <w:ilvl w:val="2"/>
          <w:numId w:val="1"/>
        </w:numPr>
        <w:tabs>
          <w:tab w:pos="882" w:val="left" w:leader="none"/>
          <w:tab w:pos="8304" w:val="left" w:leader="none"/>
        </w:tabs>
        <w:spacing w:line="318" w:lineRule="exact" w:before="9" w:after="0"/>
        <w:ind w:left="881" w:right="0" w:hanging="361"/>
        <w:jc w:val="left"/>
        <w:rPr>
          <w:i/>
        </w:rPr>
      </w:pPr>
      <w:r>
        <w:rPr>
          <w:i/>
        </w:rPr>
        <w:t>капітальні</w:t>
      </w:r>
      <w:r>
        <w:rPr>
          <w:i/>
          <w:spacing w:val="-3"/>
        </w:rPr>
        <w:t> </w:t>
      </w:r>
      <w:r>
        <w:rPr>
          <w:i/>
        </w:rPr>
        <w:t>видатки</w:t>
      </w:r>
      <w:r>
        <w:rPr>
          <w:b w:val="0"/>
          <w:i w:val="0"/>
        </w:rPr>
        <w:tab/>
      </w:r>
      <w:r>
        <w:rPr>
          <w:i/>
        </w:rPr>
        <w:t>602 260</w:t>
      </w:r>
      <w:r>
        <w:rPr>
          <w:i/>
          <w:spacing w:val="-2"/>
        </w:rPr>
        <w:t> </w:t>
      </w:r>
      <w:r>
        <w:rPr>
          <w:i/>
        </w:rPr>
        <w:t>грн.</w:t>
      </w:r>
    </w:p>
    <w:p>
      <w:pPr>
        <w:pStyle w:val="BodyText"/>
        <w:spacing w:line="318" w:lineRule="exact"/>
      </w:pPr>
      <w:r>
        <w:rPr/>
        <w:t>в тому числі:</w:t>
      </w:r>
    </w:p>
    <w:p>
      <w:pPr>
        <w:pStyle w:val="BodyText"/>
        <w:ind w:right="1912"/>
      </w:pPr>
      <w:r>
        <w:rPr/>
        <w:t>КПКВ 0611020 «Надання загальної середньої освіти загальноосвітніми навчальними закладами (в т. ч. школою- дитячим садком, інтернатом при школі), спеціалізованими</w:t>
      </w:r>
    </w:p>
    <w:p>
      <w:pPr>
        <w:pStyle w:val="BodyText"/>
        <w:tabs>
          <w:tab w:pos="8328" w:val="left" w:leader="none"/>
        </w:tabs>
        <w:spacing w:line="321" w:lineRule="exact"/>
      </w:pPr>
      <w:r>
        <w:rPr/>
        <w:t>школами, ліцеями,</w:t>
      </w:r>
      <w:r>
        <w:rPr>
          <w:spacing w:val="-5"/>
        </w:rPr>
        <w:t> </w:t>
      </w:r>
      <w:r>
        <w:rPr/>
        <w:t>гімназіями,</w:t>
      </w:r>
      <w:r>
        <w:rPr>
          <w:spacing w:val="-2"/>
        </w:rPr>
        <w:t> </w:t>
      </w:r>
      <w:r>
        <w:rPr/>
        <w:t>колегіумам»</w:t>
        <w:tab/>
        <w:t>502 168</w:t>
      </w:r>
      <w:r>
        <w:rPr>
          <w:spacing w:val="1"/>
        </w:rPr>
        <w:t> </w:t>
      </w:r>
      <w:r>
        <w:rPr/>
        <w:t>грн.</w:t>
      </w:r>
    </w:p>
    <w:p>
      <w:pPr>
        <w:pStyle w:val="BodyText"/>
        <w:spacing w:before="2"/>
        <w:ind w:right="2565"/>
      </w:pPr>
      <w:r>
        <w:rPr/>
        <w:t>КПКВ 0611040 «Надання загальної середньої освіти загальноосвiтнiми школами-iнтернатами, загальноосвітніми</w:t>
      </w:r>
    </w:p>
    <w:p>
      <w:pPr>
        <w:pStyle w:val="BodyText"/>
        <w:tabs>
          <w:tab w:pos="8482" w:val="left" w:leader="none"/>
        </w:tabs>
        <w:spacing w:line="321" w:lineRule="exact"/>
      </w:pPr>
      <w:r>
        <w:rPr/>
        <w:t>санаторними</w:t>
      </w:r>
      <w:r>
        <w:rPr>
          <w:spacing w:val="-3"/>
        </w:rPr>
        <w:t> </w:t>
      </w:r>
      <w:r>
        <w:rPr/>
        <w:t>школами-інтернатами»</w:t>
        <w:tab/>
        <w:t>84 000</w:t>
      </w:r>
      <w:r>
        <w:rPr>
          <w:spacing w:val="-1"/>
        </w:rPr>
        <w:t> </w:t>
      </w:r>
      <w:r>
        <w:rPr/>
        <w:t>грн.</w:t>
      </w:r>
    </w:p>
    <w:p>
      <w:pPr>
        <w:pStyle w:val="BodyText"/>
        <w:spacing w:line="322" w:lineRule="exact"/>
      </w:pPr>
      <w:r>
        <w:rPr/>
        <w:t>КПКВ 0611161 «Забезпечення діяльності інших закладів</w:t>
      </w:r>
    </w:p>
    <w:p>
      <w:pPr>
        <w:pStyle w:val="BodyText"/>
        <w:tabs>
          <w:tab w:pos="8415" w:val="left" w:leader="none"/>
        </w:tabs>
      </w:pPr>
      <w:r>
        <w:rPr/>
        <w:t>у</w:t>
      </w:r>
      <w:r>
        <w:rPr>
          <w:spacing w:val="-2"/>
        </w:rPr>
        <w:t> </w:t>
      </w:r>
      <w:r>
        <w:rPr/>
        <w:t>сфері освіти»</w:t>
        <w:tab/>
        <w:t>16 092</w:t>
      </w:r>
      <w:r>
        <w:rPr>
          <w:spacing w:val="2"/>
        </w:rPr>
        <w:t> </w:t>
      </w:r>
      <w:r>
        <w:rPr/>
        <w:t>грн.</w:t>
      </w:r>
    </w:p>
    <w:p>
      <w:pPr>
        <w:pStyle w:val="BodyText"/>
        <w:spacing w:before="4"/>
        <w:ind w:left="0"/>
      </w:pPr>
    </w:p>
    <w:p>
      <w:pPr>
        <w:pStyle w:val="Heading1"/>
        <w:numPr>
          <w:ilvl w:val="1"/>
          <w:numId w:val="1"/>
        </w:numPr>
        <w:tabs>
          <w:tab w:pos="654" w:val="left" w:leader="none"/>
          <w:tab w:pos="8544" w:val="left" w:leader="none"/>
        </w:tabs>
        <w:spacing w:line="321" w:lineRule="exact" w:before="0" w:after="0"/>
        <w:ind w:left="653" w:right="0" w:hanging="493"/>
        <w:jc w:val="left"/>
      </w:pPr>
      <w:r>
        <w:rPr/>
        <w:t>Управління культури, релігії та туризму</w:t>
      </w:r>
      <w:r>
        <w:rPr>
          <w:spacing w:val="-16"/>
        </w:rPr>
        <w:t> </w:t>
      </w:r>
      <w:r>
        <w:rPr/>
        <w:t>міської</w:t>
      </w:r>
      <w:r>
        <w:rPr>
          <w:spacing w:val="-3"/>
        </w:rPr>
        <w:t> </w:t>
      </w:r>
      <w:r>
        <w:rPr/>
        <w:t>ради</w:t>
      </w:r>
      <w:r>
        <w:rPr>
          <w:b w:val="0"/>
        </w:rPr>
        <w:tab/>
      </w:r>
      <w:r>
        <w:rPr/>
        <w:t>7 000</w:t>
      </w:r>
      <w:r>
        <w:rPr>
          <w:spacing w:val="-1"/>
        </w:rPr>
        <w:t> </w:t>
      </w:r>
      <w:r>
        <w:rPr/>
        <w:t>грн.</w:t>
      </w:r>
    </w:p>
    <w:p>
      <w:pPr>
        <w:pStyle w:val="BodyText"/>
        <w:spacing w:line="321" w:lineRule="exact"/>
      </w:pPr>
      <w:r>
        <w:rPr/>
        <w:t>з них на:</w:t>
      </w:r>
    </w:p>
    <w:p>
      <w:pPr>
        <w:pStyle w:val="Heading2"/>
        <w:numPr>
          <w:ilvl w:val="2"/>
          <w:numId w:val="1"/>
        </w:numPr>
        <w:tabs>
          <w:tab w:pos="882" w:val="left" w:leader="none"/>
          <w:tab w:pos="8583" w:val="left" w:leader="none"/>
        </w:tabs>
        <w:spacing w:line="318" w:lineRule="exact" w:before="7" w:after="0"/>
        <w:ind w:left="881" w:right="0" w:hanging="361"/>
        <w:jc w:val="left"/>
        <w:rPr>
          <w:i/>
        </w:rPr>
      </w:pPr>
      <w:r>
        <w:rPr>
          <w:i/>
        </w:rPr>
        <w:t>капітальні</w:t>
      </w:r>
      <w:r>
        <w:rPr>
          <w:i/>
          <w:spacing w:val="65"/>
        </w:rPr>
        <w:t> </w:t>
      </w:r>
      <w:r>
        <w:rPr>
          <w:i/>
        </w:rPr>
        <w:t>видатки</w:t>
      </w:r>
      <w:r>
        <w:rPr>
          <w:b w:val="0"/>
          <w:i w:val="0"/>
        </w:rPr>
        <w:tab/>
      </w:r>
      <w:r>
        <w:rPr>
          <w:i/>
        </w:rPr>
        <w:t>7 000</w:t>
      </w:r>
      <w:r>
        <w:rPr>
          <w:i/>
          <w:spacing w:val="1"/>
        </w:rPr>
        <w:t> </w:t>
      </w:r>
      <w:r>
        <w:rPr>
          <w:i/>
        </w:rPr>
        <w:t>грн.</w:t>
      </w:r>
    </w:p>
    <w:p>
      <w:pPr>
        <w:pStyle w:val="BodyText"/>
        <w:spacing w:line="318" w:lineRule="exact"/>
      </w:pPr>
      <w:r>
        <w:rPr/>
        <w:t>в тому числі:</w:t>
      </w:r>
    </w:p>
    <w:p>
      <w:pPr>
        <w:pStyle w:val="BodyText"/>
        <w:tabs>
          <w:tab w:pos="8575" w:val="left" w:leader="none"/>
        </w:tabs>
      </w:pPr>
      <w:r>
        <w:rPr/>
        <w:t>КПКВ 1014030 «Забезпечення</w:t>
      </w:r>
      <w:r>
        <w:rPr>
          <w:spacing w:val="-10"/>
        </w:rPr>
        <w:t> </w:t>
      </w:r>
      <w:r>
        <w:rPr/>
        <w:t>діяльності</w:t>
      </w:r>
      <w:r>
        <w:rPr>
          <w:spacing w:val="-2"/>
        </w:rPr>
        <w:t> </w:t>
      </w:r>
      <w:r>
        <w:rPr/>
        <w:t>бібліотек»</w:t>
        <w:tab/>
        <w:t>7 000</w:t>
      </w:r>
      <w:r>
        <w:rPr>
          <w:spacing w:val="-1"/>
        </w:rPr>
        <w:t> </w:t>
      </w:r>
      <w:r>
        <w:rPr/>
        <w:t>грн.</w:t>
      </w:r>
    </w:p>
    <w:p>
      <w:pPr>
        <w:pStyle w:val="BodyText"/>
        <w:spacing w:before="10"/>
        <w:ind w:left="0"/>
        <w:rPr>
          <w:sz w:val="27"/>
        </w:rPr>
      </w:pPr>
    </w:p>
    <w:p>
      <w:pPr>
        <w:pStyle w:val="ListParagraph"/>
        <w:numPr>
          <w:ilvl w:val="0"/>
          <w:numId w:val="1"/>
        </w:numPr>
        <w:tabs>
          <w:tab w:pos="709" w:val="left" w:leader="none"/>
        </w:tabs>
        <w:spacing w:line="240" w:lineRule="auto" w:before="0" w:after="0"/>
        <w:ind w:left="161" w:right="156" w:firstLine="0"/>
        <w:jc w:val="both"/>
        <w:rPr>
          <w:sz w:val="28"/>
        </w:rPr>
      </w:pPr>
      <w:r>
        <w:rPr>
          <w:sz w:val="28"/>
        </w:rPr>
        <w:t>Затвердити перерозподіл бюджетних призначень між головними розпорядниками коштів за кодами програмної та економічної класифікації видатків спеціального фонду міського бюджету на 2018</w:t>
      </w:r>
      <w:r>
        <w:rPr>
          <w:spacing w:val="-11"/>
          <w:sz w:val="28"/>
        </w:rPr>
        <w:t> </w:t>
      </w:r>
      <w:r>
        <w:rPr>
          <w:sz w:val="28"/>
        </w:rPr>
        <w:t>рік:</w:t>
      </w:r>
    </w:p>
    <w:p>
      <w:pPr>
        <w:pStyle w:val="BodyText"/>
        <w:spacing w:before="6"/>
        <w:ind w:left="0"/>
      </w:pPr>
    </w:p>
    <w:p>
      <w:pPr>
        <w:pStyle w:val="Heading1"/>
        <w:numPr>
          <w:ilvl w:val="1"/>
          <w:numId w:val="1"/>
        </w:numPr>
        <w:tabs>
          <w:tab w:pos="654" w:val="left" w:leader="none"/>
        </w:tabs>
        <w:spacing w:line="319" w:lineRule="exact" w:before="0" w:after="0"/>
        <w:ind w:left="653" w:right="0" w:hanging="493"/>
        <w:jc w:val="left"/>
      </w:pPr>
      <w:r>
        <w:rPr/>
        <w:t>Чортківська міська</w:t>
      </w:r>
      <w:r>
        <w:rPr>
          <w:spacing w:val="-1"/>
        </w:rPr>
        <w:t> </w:t>
      </w:r>
      <w:r>
        <w:rPr/>
        <w:t>рада</w:t>
      </w:r>
    </w:p>
    <w:p>
      <w:pPr>
        <w:tabs>
          <w:tab w:pos="8268" w:val="left" w:leader="none"/>
        </w:tabs>
        <w:spacing w:line="319" w:lineRule="exact" w:before="0"/>
        <w:ind w:left="161" w:right="0" w:firstLine="0"/>
        <w:jc w:val="left"/>
        <w:rPr>
          <w:b/>
          <w:sz w:val="28"/>
        </w:rPr>
      </w:pPr>
      <w:r>
        <w:rPr>
          <w:sz w:val="28"/>
        </w:rPr>
        <w:t>Зменшити</w:t>
      </w:r>
      <w:r>
        <w:rPr>
          <w:spacing w:val="-1"/>
          <w:sz w:val="28"/>
        </w:rPr>
        <w:t> </w:t>
      </w:r>
      <w:r>
        <w:rPr>
          <w:sz w:val="28"/>
        </w:rPr>
        <w:t>асигнування</w:t>
      </w:r>
      <w:r>
        <w:rPr>
          <w:spacing w:val="-4"/>
          <w:sz w:val="28"/>
        </w:rPr>
        <w:t> </w:t>
      </w:r>
      <w:r>
        <w:rPr>
          <w:sz w:val="28"/>
        </w:rPr>
        <w:t>на:</w:t>
        <w:tab/>
      </w:r>
      <w:r>
        <w:rPr>
          <w:b/>
          <w:sz w:val="28"/>
        </w:rPr>
        <w:t>212 240</w:t>
      </w:r>
      <w:r>
        <w:rPr>
          <w:b/>
          <w:spacing w:val="-1"/>
          <w:sz w:val="28"/>
        </w:rPr>
        <w:t> </w:t>
      </w:r>
      <w:r>
        <w:rPr>
          <w:b/>
          <w:sz w:val="28"/>
        </w:rPr>
        <w:t>грн.</w:t>
      </w:r>
    </w:p>
    <w:p>
      <w:pPr>
        <w:pStyle w:val="BodyText"/>
      </w:pPr>
      <w:r>
        <w:rPr/>
        <w:t>з них на:</w:t>
      </w:r>
    </w:p>
    <w:p>
      <w:pPr>
        <w:pStyle w:val="Heading2"/>
        <w:numPr>
          <w:ilvl w:val="2"/>
          <w:numId w:val="1"/>
        </w:numPr>
        <w:tabs>
          <w:tab w:pos="882" w:val="left" w:leader="none"/>
          <w:tab w:pos="8304" w:val="left" w:leader="none"/>
        </w:tabs>
        <w:spacing w:line="240" w:lineRule="auto" w:before="7" w:after="0"/>
        <w:ind w:left="881" w:right="0" w:hanging="361"/>
        <w:jc w:val="left"/>
        <w:rPr>
          <w:i/>
        </w:rPr>
      </w:pPr>
      <w:r>
        <w:rPr>
          <w:i/>
        </w:rPr>
        <w:t>капітальні</w:t>
      </w:r>
      <w:r>
        <w:rPr>
          <w:i/>
          <w:spacing w:val="-3"/>
        </w:rPr>
        <w:t> </w:t>
      </w:r>
      <w:r>
        <w:rPr>
          <w:i/>
        </w:rPr>
        <w:t>видатки</w:t>
      </w:r>
      <w:r>
        <w:rPr>
          <w:b w:val="0"/>
          <w:i w:val="0"/>
        </w:rPr>
        <w:tab/>
      </w:r>
      <w:r>
        <w:rPr>
          <w:i/>
        </w:rPr>
        <w:t>212 240</w:t>
      </w:r>
      <w:r>
        <w:rPr>
          <w:i/>
          <w:spacing w:val="-2"/>
        </w:rPr>
        <w:t> </w:t>
      </w:r>
      <w:r>
        <w:rPr>
          <w:i/>
        </w:rPr>
        <w:t>грн.</w:t>
      </w:r>
    </w:p>
    <w:p>
      <w:pPr>
        <w:spacing w:after="0" w:line="240" w:lineRule="auto"/>
        <w:jc w:val="left"/>
        <w:sectPr>
          <w:footerReference w:type="default" r:id="rId6"/>
          <w:pgSz w:w="11900" w:h="16840"/>
          <w:pgMar w:footer="1108" w:header="0" w:top="880" w:bottom="1300" w:left="1540" w:right="400"/>
        </w:sectPr>
      </w:pPr>
    </w:p>
    <w:p>
      <w:pPr>
        <w:pStyle w:val="BodyText"/>
        <w:spacing w:before="78"/>
        <w:ind w:right="246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311" w:val="left" w:leader="none"/>
        </w:tabs>
        <w:spacing w:line="321" w:lineRule="exact"/>
      </w:pPr>
      <w:r>
        <w:rPr/>
        <w:t>міської, селищної,</w:t>
      </w:r>
      <w:r>
        <w:rPr>
          <w:spacing w:val="-5"/>
        </w:rPr>
        <w:t> </w:t>
      </w:r>
      <w:r>
        <w:rPr/>
        <w:t>сільської</w:t>
      </w:r>
      <w:r>
        <w:rPr>
          <w:spacing w:val="-1"/>
        </w:rPr>
        <w:t> </w:t>
      </w:r>
      <w:r>
        <w:rPr/>
        <w:t>рад»</w:t>
        <w:tab/>
        <w:t>212 240</w:t>
      </w:r>
      <w:r>
        <w:rPr>
          <w:spacing w:val="-1"/>
        </w:rPr>
        <w:t> </w:t>
      </w:r>
      <w:r>
        <w:rPr/>
        <w:t>грн.</w:t>
      </w:r>
    </w:p>
    <w:p>
      <w:pPr>
        <w:pStyle w:val="BodyText"/>
        <w:spacing w:before="3"/>
        <w:ind w:left="0"/>
      </w:pPr>
    </w:p>
    <w:p>
      <w:pPr>
        <w:pStyle w:val="Heading1"/>
        <w:numPr>
          <w:ilvl w:val="1"/>
          <w:numId w:val="1"/>
        </w:numPr>
        <w:tabs>
          <w:tab w:pos="654" w:val="left" w:leader="none"/>
        </w:tabs>
        <w:spacing w:line="321" w:lineRule="exact" w:before="1" w:after="0"/>
        <w:ind w:left="653" w:right="0" w:hanging="493"/>
        <w:jc w:val="left"/>
      </w:pPr>
      <w:r>
        <w:rPr/>
        <w:t>Управління освіти, молоді та спорту міської</w:t>
      </w:r>
      <w:r>
        <w:rPr>
          <w:spacing w:val="-7"/>
        </w:rPr>
        <w:t> </w:t>
      </w:r>
      <w:r>
        <w:rPr/>
        <w:t>ради</w:t>
      </w:r>
    </w:p>
    <w:p>
      <w:pPr>
        <w:tabs>
          <w:tab w:pos="8235" w:val="left" w:leader="none"/>
        </w:tabs>
        <w:spacing w:line="320" w:lineRule="exact" w:before="0"/>
        <w:ind w:left="161" w:right="0" w:firstLine="0"/>
        <w:jc w:val="left"/>
        <w:rPr>
          <w:b/>
          <w:sz w:val="28"/>
        </w:rPr>
      </w:pPr>
      <w:r>
        <w:rPr>
          <w:sz w:val="28"/>
        </w:rPr>
        <w:t>Збільшити</w:t>
      </w:r>
      <w:r>
        <w:rPr>
          <w:spacing w:val="-2"/>
          <w:sz w:val="28"/>
        </w:rPr>
        <w:t> </w:t>
      </w:r>
      <w:r>
        <w:rPr>
          <w:sz w:val="28"/>
        </w:rPr>
        <w:t>асигнування</w:t>
      </w:r>
      <w:r>
        <w:rPr>
          <w:spacing w:val="-4"/>
          <w:sz w:val="28"/>
        </w:rPr>
        <w:t> </w:t>
      </w:r>
      <w:r>
        <w:rPr>
          <w:sz w:val="28"/>
        </w:rPr>
        <w:t>на:</w:t>
        <w:tab/>
      </w:r>
      <w:r>
        <w:rPr>
          <w:b/>
          <w:sz w:val="28"/>
        </w:rPr>
        <w:t>212 240 грн.</w:t>
      </w:r>
    </w:p>
    <w:p>
      <w:pPr>
        <w:pStyle w:val="BodyText"/>
      </w:pPr>
      <w:r>
        <w:rPr/>
        <w:t>з них на:</w:t>
      </w:r>
    </w:p>
    <w:p>
      <w:pPr>
        <w:pStyle w:val="Heading2"/>
        <w:numPr>
          <w:ilvl w:val="2"/>
          <w:numId w:val="1"/>
        </w:numPr>
        <w:tabs>
          <w:tab w:pos="882" w:val="left" w:leader="none"/>
          <w:tab w:pos="8304" w:val="left" w:leader="none"/>
        </w:tabs>
        <w:spacing w:line="318" w:lineRule="exact" w:before="6" w:after="0"/>
        <w:ind w:left="881" w:right="0" w:hanging="361"/>
        <w:jc w:val="left"/>
        <w:rPr>
          <w:i/>
        </w:rPr>
      </w:pPr>
      <w:r>
        <w:rPr>
          <w:i/>
        </w:rPr>
        <w:t>капітальні</w:t>
      </w:r>
      <w:r>
        <w:rPr>
          <w:i/>
          <w:spacing w:val="-3"/>
        </w:rPr>
        <w:t> </w:t>
      </w:r>
      <w:r>
        <w:rPr>
          <w:i/>
        </w:rPr>
        <w:t>видатки</w:t>
      </w:r>
      <w:r>
        <w:rPr>
          <w:b w:val="0"/>
          <w:i w:val="0"/>
        </w:rPr>
        <w:tab/>
      </w:r>
      <w:r>
        <w:rPr>
          <w:i/>
        </w:rPr>
        <w:t>212 240</w:t>
      </w:r>
      <w:r>
        <w:rPr>
          <w:i/>
          <w:spacing w:val="-2"/>
        </w:rPr>
        <w:t> </w:t>
      </w:r>
      <w:r>
        <w:rPr>
          <w:i/>
        </w:rPr>
        <w:t>грн.</w:t>
      </w:r>
    </w:p>
    <w:p>
      <w:pPr>
        <w:pStyle w:val="BodyText"/>
        <w:spacing w:line="318" w:lineRule="exact"/>
      </w:pPr>
      <w:r>
        <w:rPr/>
        <w:t>в тому числі:</w:t>
      </w:r>
    </w:p>
    <w:p>
      <w:pPr>
        <w:pStyle w:val="BodyText"/>
        <w:tabs>
          <w:tab w:pos="8448" w:val="left" w:leader="none"/>
        </w:tabs>
        <w:spacing w:line="322" w:lineRule="exact"/>
      </w:pPr>
      <w:r>
        <w:rPr/>
        <w:t>КПКВ 0611010 «Надання</w:t>
      </w:r>
      <w:r>
        <w:rPr>
          <w:spacing w:val="-11"/>
        </w:rPr>
        <w:t> </w:t>
      </w:r>
      <w:r>
        <w:rPr/>
        <w:t>дошкільної</w:t>
      </w:r>
      <w:r>
        <w:rPr>
          <w:spacing w:val="-2"/>
        </w:rPr>
        <w:t> </w:t>
      </w:r>
      <w:r>
        <w:rPr/>
        <w:t>освіти»</w:t>
        <w:tab/>
        <w:t>36 200</w:t>
      </w:r>
      <w:r>
        <w:rPr>
          <w:spacing w:val="-1"/>
        </w:rPr>
        <w:t> </w:t>
      </w:r>
      <w:r>
        <w:rPr/>
        <w:t>грн.</w:t>
      </w:r>
    </w:p>
    <w:p>
      <w:pPr>
        <w:pStyle w:val="BodyText"/>
        <w:ind w:right="2609"/>
      </w:pPr>
      <w:r>
        <w:rPr/>
        <w:t>КПКВ 0611020 «Надання загальної середньої освіти загальноосвітніми навчальними закладами ( в т. ч. школою- дитячим садком, інтернатом при школі), спеціалізованими</w:t>
      </w:r>
    </w:p>
    <w:p>
      <w:pPr>
        <w:pStyle w:val="BodyText"/>
        <w:tabs>
          <w:tab w:pos="8338" w:val="left" w:leader="none"/>
        </w:tabs>
        <w:spacing w:line="322" w:lineRule="exact" w:before="1"/>
      </w:pPr>
      <w:r>
        <w:rPr/>
        <w:t>школами, ліцеями,</w:t>
      </w:r>
      <w:r>
        <w:rPr>
          <w:spacing w:val="-4"/>
        </w:rPr>
        <w:t> </w:t>
      </w:r>
      <w:r>
        <w:rPr/>
        <w:t>гімназіями,</w:t>
      </w:r>
      <w:r>
        <w:rPr>
          <w:spacing w:val="-2"/>
        </w:rPr>
        <w:t> </w:t>
      </w:r>
      <w:r>
        <w:rPr/>
        <w:t>колегіумами»</w:t>
        <w:tab/>
        <w:t>152 850</w:t>
      </w:r>
      <w:r>
        <w:rPr>
          <w:spacing w:val="1"/>
        </w:rPr>
        <w:t> </w:t>
      </w:r>
      <w:r>
        <w:rPr/>
        <w:t>грн.</w:t>
      </w:r>
    </w:p>
    <w:p>
      <w:pPr>
        <w:pStyle w:val="BodyText"/>
        <w:ind w:right="2565"/>
      </w:pPr>
      <w:r>
        <w:rPr/>
        <w:t>КПКВ 0611040 «Надання загальної середньої освіти загальноосвiтнiми школами-iнтернатами, загальноосвітніми</w:t>
      </w:r>
    </w:p>
    <w:p>
      <w:pPr>
        <w:pStyle w:val="BodyText"/>
        <w:tabs>
          <w:tab w:pos="8482" w:val="left" w:leader="none"/>
        </w:tabs>
        <w:spacing w:line="321" w:lineRule="exact"/>
      </w:pPr>
      <w:r>
        <w:rPr/>
        <w:t>санаторними</w:t>
      </w:r>
      <w:r>
        <w:rPr>
          <w:spacing w:val="-3"/>
        </w:rPr>
        <w:t> </w:t>
      </w:r>
      <w:r>
        <w:rPr/>
        <w:t>школами-інтернатами»</w:t>
        <w:tab/>
        <w:t>23 190</w:t>
      </w:r>
      <w:r>
        <w:rPr>
          <w:spacing w:val="-1"/>
        </w:rPr>
        <w:t> </w:t>
      </w:r>
      <w:r>
        <w:rPr/>
        <w:t>грн.</w:t>
      </w:r>
    </w:p>
    <w:p>
      <w:pPr>
        <w:pStyle w:val="BodyText"/>
        <w:spacing w:before="2"/>
        <w:ind w:left="0"/>
      </w:pPr>
    </w:p>
    <w:p>
      <w:pPr>
        <w:pStyle w:val="ListParagraph"/>
        <w:numPr>
          <w:ilvl w:val="0"/>
          <w:numId w:val="1"/>
        </w:numPr>
        <w:tabs>
          <w:tab w:pos="450" w:val="left" w:leader="none"/>
        </w:tabs>
        <w:spacing w:line="240" w:lineRule="auto" w:before="0" w:after="0"/>
        <w:ind w:left="161" w:right="155" w:firstLine="0"/>
        <w:jc w:val="both"/>
        <w:rPr>
          <w:sz w:val="28"/>
        </w:rPr>
      </w:pPr>
      <w:r>
        <w:rPr>
          <w:sz w:val="28"/>
        </w:rPr>
        <w:t>Затвердити перерозподіл бюджетних призначень за головним розпорядником коштів за кодами програмної та економічної класифікації видатків спеціального фонду міського бюджету на 2018</w:t>
      </w:r>
      <w:r>
        <w:rPr>
          <w:spacing w:val="-13"/>
          <w:sz w:val="28"/>
        </w:rPr>
        <w:t> </w:t>
      </w:r>
      <w:r>
        <w:rPr>
          <w:sz w:val="28"/>
        </w:rPr>
        <w:t>рік:</w:t>
      </w:r>
    </w:p>
    <w:p>
      <w:pPr>
        <w:pStyle w:val="BodyText"/>
        <w:spacing w:before="3"/>
        <w:ind w:left="0"/>
        <w:rPr>
          <w:sz w:val="29"/>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9"/>
        <w:gridCol w:w="1902"/>
      </w:tblGrid>
      <w:tr>
        <w:trPr>
          <w:trHeight w:val="313" w:hRule="atLeast"/>
        </w:trPr>
        <w:tc>
          <w:tcPr>
            <w:tcW w:w="7809" w:type="dxa"/>
          </w:tcPr>
          <w:p>
            <w:pPr>
              <w:pStyle w:val="TableParagraph"/>
              <w:spacing w:line="294" w:lineRule="exact"/>
              <w:ind w:left="50"/>
              <w:rPr>
                <w:b/>
                <w:sz w:val="28"/>
              </w:rPr>
            </w:pPr>
            <w:r>
              <w:rPr>
                <w:b/>
                <w:sz w:val="28"/>
              </w:rPr>
              <w:t>7.1. Чортківська міська рада</w:t>
            </w:r>
          </w:p>
        </w:tc>
        <w:tc>
          <w:tcPr>
            <w:tcW w:w="1902" w:type="dxa"/>
          </w:tcPr>
          <w:p>
            <w:pPr>
              <w:pStyle w:val="TableParagraph"/>
              <w:rPr>
                <w:sz w:val="22"/>
              </w:rPr>
            </w:pPr>
          </w:p>
        </w:tc>
      </w:tr>
      <w:tr>
        <w:trPr>
          <w:trHeight w:val="320" w:hRule="atLeast"/>
        </w:trPr>
        <w:tc>
          <w:tcPr>
            <w:tcW w:w="7809" w:type="dxa"/>
          </w:tcPr>
          <w:p>
            <w:pPr>
              <w:pStyle w:val="TableParagraph"/>
              <w:spacing w:line="300" w:lineRule="exact"/>
              <w:ind w:left="50"/>
              <w:rPr>
                <w:sz w:val="28"/>
              </w:rPr>
            </w:pPr>
            <w:r>
              <w:rPr>
                <w:sz w:val="28"/>
              </w:rPr>
              <w:t>Зменшити асигнування на:</w:t>
            </w:r>
          </w:p>
        </w:tc>
        <w:tc>
          <w:tcPr>
            <w:tcW w:w="1902" w:type="dxa"/>
          </w:tcPr>
          <w:p>
            <w:pPr>
              <w:pStyle w:val="TableParagraph"/>
              <w:spacing w:line="300" w:lineRule="exact"/>
              <w:ind w:right="53"/>
              <w:jc w:val="right"/>
              <w:rPr>
                <w:b/>
                <w:sz w:val="28"/>
              </w:rPr>
            </w:pPr>
            <w:r>
              <w:rPr>
                <w:b/>
                <w:sz w:val="28"/>
              </w:rPr>
              <w:t>287 020 грн.</w:t>
            </w:r>
          </w:p>
        </w:tc>
      </w:tr>
      <w:tr>
        <w:trPr>
          <w:trHeight w:val="325" w:hRule="atLeast"/>
        </w:trPr>
        <w:tc>
          <w:tcPr>
            <w:tcW w:w="7809" w:type="dxa"/>
          </w:tcPr>
          <w:p>
            <w:pPr>
              <w:pStyle w:val="TableParagraph"/>
              <w:spacing w:line="305" w:lineRule="exact"/>
              <w:ind w:left="50"/>
              <w:rPr>
                <w:sz w:val="28"/>
              </w:rPr>
            </w:pPr>
            <w:r>
              <w:rPr>
                <w:sz w:val="28"/>
              </w:rPr>
              <w:t>з них на:</w:t>
            </w:r>
          </w:p>
        </w:tc>
        <w:tc>
          <w:tcPr>
            <w:tcW w:w="1902" w:type="dxa"/>
          </w:tcPr>
          <w:p>
            <w:pPr>
              <w:pStyle w:val="TableParagraph"/>
              <w:rPr>
                <w:sz w:val="24"/>
              </w:rPr>
            </w:pPr>
          </w:p>
        </w:tc>
      </w:tr>
      <w:tr>
        <w:trPr>
          <w:trHeight w:val="640" w:hRule="atLeast"/>
        </w:trPr>
        <w:tc>
          <w:tcPr>
            <w:tcW w:w="7809" w:type="dxa"/>
          </w:tcPr>
          <w:p>
            <w:pPr>
              <w:pStyle w:val="TableParagraph"/>
              <w:numPr>
                <w:ilvl w:val="0"/>
                <w:numId w:val="13"/>
              </w:numPr>
              <w:tabs>
                <w:tab w:pos="771" w:val="left" w:leader="none"/>
              </w:tabs>
              <w:spacing w:line="317" w:lineRule="exact" w:before="0" w:after="0"/>
              <w:ind w:left="770" w:right="0" w:hanging="361"/>
              <w:jc w:val="left"/>
              <w:rPr>
                <w:b/>
                <w:i/>
                <w:sz w:val="28"/>
              </w:rPr>
            </w:pPr>
            <w:r>
              <w:rPr>
                <w:b/>
                <w:i/>
                <w:sz w:val="28"/>
              </w:rPr>
              <w:t>капітальні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902" w:type="dxa"/>
          </w:tcPr>
          <w:p>
            <w:pPr>
              <w:pStyle w:val="TableParagraph"/>
              <w:spacing w:line="321" w:lineRule="exact"/>
              <w:ind w:right="63"/>
              <w:jc w:val="right"/>
              <w:rPr>
                <w:b/>
                <w:i/>
                <w:sz w:val="28"/>
              </w:rPr>
            </w:pPr>
            <w:r>
              <w:rPr>
                <w:b/>
                <w:i/>
                <w:sz w:val="28"/>
              </w:rPr>
              <w:t>287 020 грн.</w:t>
            </w:r>
          </w:p>
        </w:tc>
      </w:tr>
      <w:tr>
        <w:trPr>
          <w:trHeight w:val="321" w:hRule="atLeast"/>
        </w:trPr>
        <w:tc>
          <w:tcPr>
            <w:tcW w:w="7809" w:type="dxa"/>
          </w:tcPr>
          <w:p>
            <w:pPr>
              <w:pStyle w:val="TableParagraph"/>
              <w:spacing w:line="302" w:lineRule="exact"/>
              <w:ind w:left="50"/>
              <w:rPr>
                <w:sz w:val="28"/>
              </w:rPr>
            </w:pPr>
            <w:r>
              <w:rPr>
                <w:sz w:val="28"/>
              </w:rPr>
              <w:t>КПКВ 0110150 «Організаційне, інформаційно-аналітичне та</w:t>
            </w:r>
          </w:p>
        </w:tc>
        <w:tc>
          <w:tcPr>
            <w:tcW w:w="1902" w:type="dxa"/>
          </w:tcPr>
          <w:p>
            <w:pPr>
              <w:pStyle w:val="TableParagraph"/>
              <w:rPr>
                <w:sz w:val="24"/>
              </w:rPr>
            </w:pPr>
          </w:p>
        </w:tc>
      </w:tr>
      <w:tr>
        <w:trPr>
          <w:trHeight w:val="321" w:hRule="atLeast"/>
        </w:trPr>
        <w:tc>
          <w:tcPr>
            <w:tcW w:w="7809" w:type="dxa"/>
          </w:tcPr>
          <w:p>
            <w:pPr>
              <w:pStyle w:val="TableParagraph"/>
              <w:spacing w:line="302" w:lineRule="exact"/>
              <w:ind w:left="50"/>
              <w:rPr>
                <w:sz w:val="28"/>
              </w:rPr>
            </w:pPr>
            <w:r>
              <w:rPr>
                <w:sz w:val="28"/>
              </w:rPr>
              <w:t>матеріально-технічне забезпечення діяльності обласної ради,</w:t>
            </w:r>
          </w:p>
        </w:tc>
        <w:tc>
          <w:tcPr>
            <w:tcW w:w="1902" w:type="dxa"/>
          </w:tcPr>
          <w:p>
            <w:pPr>
              <w:pStyle w:val="TableParagraph"/>
              <w:rPr>
                <w:sz w:val="24"/>
              </w:rPr>
            </w:pPr>
          </w:p>
        </w:tc>
      </w:tr>
      <w:tr>
        <w:trPr>
          <w:trHeight w:val="321" w:hRule="atLeast"/>
        </w:trPr>
        <w:tc>
          <w:tcPr>
            <w:tcW w:w="7809" w:type="dxa"/>
          </w:tcPr>
          <w:p>
            <w:pPr>
              <w:pStyle w:val="TableParagraph"/>
              <w:spacing w:line="302" w:lineRule="exact"/>
              <w:ind w:left="50"/>
              <w:rPr>
                <w:sz w:val="28"/>
              </w:rPr>
            </w:pPr>
            <w:r>
              <w:rPr>
                <w:sz w:val="28"/>
              </w:rPr>
              <w:t>районної ради, районної у місті ради (у разі її створення),</w:t>
            </w:r>
          </w:p>
        </w:tc>
        <w:tc>
          <w:tcPr>
            <w:tcW w:w="1902" w:type="dxa"/>
          </w:tcPr>
          <w:p>
            <w:pPr>
              <w:pStyle w:val="TableParagraph"/>
              <w:rPr>
                <w:sz w:val="24"/>
              </w:rPr>
            </w:pPr>
          </w:p>
        </w:tc>
      </w:tr>
      <w:tr>
        <w:trPr>
          <w:trHeight w:val="483" w:hRule="atLeast"/>
        </w:trPr>
        <w:tc>
          <w:tcPr>
            <w:tcW w:w="7809" w:type="dxa"/>
          </w:tcPr>
          <w:p>
            <w:pPr>
              <w:pStyle w:val="TableParagraph"/>
              <w:spacing w:line="316" w:lineRule="exact"/>
              <w:ind w:left="50"/>
              <w:rPr>
                <w:sz w:val="28"/>
              </w:rPr>
            </w:pPr>
            <w:r>
              <w:rPr>
                <w:sz w:val="28"/>
              </w:rPr>
              <w:t>міської, селищної, сільської рад»</w:t>
            </w:r>
          </w:p>
        </w:tc>
        <w:tc>
          <w:tcPr>
            <w:tcW w:w="1902" w:type="dxa"/>
          </w:tcPr>
          <w:p>
            <w:pPr>
              <w:pStyle w:val="TableParagraph"/>
              <w:spacing w:line="316" w:lineRule="exact"/>
              <w:ind w:right="48"/>
              <w:jc w:val="right"/>
              <w:rPr>
                <w:sz w:val="28"/>
              </w:rPr>
            </w:pPr>
            <w:r>
              <w:rPr>
                <w:sz w:val="28"/>
              </w:rPr>
              <w:t>287 020 грн.</w:t>
            </w:r>
          </w:p>
        </w:tc>
      </w:tr>
      <w:tr>
        <w:trPr>
          <w:trHeight w:val="483" w:hRule="atLeast"/>
        </w:trPr>
        <w:tc>
          <w:tcPr>
            <w:tcW w:w="7809" w:type="dxa"/>
          </w:tcPr>
          <w:p>
            <w:pPr>
              <w:pStyle w:val="TableParagraph"/>
              <w:spacing w:line="307" w:lineRule="exact" w:before="156"/>
              <w:ind w:left="50"/>
              <w:rPr>
                <w:sz w:val="28"/>
              </w:rPr>
            </w:pPr>
            <w:r>
              <w:rPr>
                <w:sz w:val="28"/>
              </w:rPr>
              <w:t>Збільшити асигнування на:</w:t>
            </w:r>
          </w:p>
        </w:tc>
        <w:tc>
          <w:tcPr>
            <w:tcW w:w="1902" w:type="dxa"/>
          </w:tcPr>
          <w:p>
            <w:pPr>
              <w:pStyle w:val="TableParagraph"/>
              <w:spacing w:line="307" w:lineRule="exact" w:before="156"/>
              <w:ind w:right="87"/>
              <w:jc w:val="right"/>
              <w:rPr>
                <w:b/>
                <w:sz w:val="28"/>
              </w:rPr>
            </w:pPr>
            <w:r>
              <w:rPr>
                <w:b/>
                <w:sz w:val="28"/>
              </w:rPr>
              <w:t>287 020 грн.</w:t>
            </w:r>
          </w:p>
        </w:tc>
      </w:tr>
      <w:tr>
        <w:trPr>
          <w:trHeight w:val="324" w:hRule="atLeast"/>
        </w:trPr>
        <w:tc>
          <w:tcPr>
            <w:tcW w:w="7809" w:type="dxa"/>
          </w:tcPr>
          <w:p>
            <w:pPr>
              <w:pStyle w:val="TableParagraph"/>
              <w:spacing w:line="304" w:lineRule="exact"/>
              <w:ind w:left="50"/>
              <w:rPr>
                <w:sz w:val="28"/>
              </w:rPr>
            </w:pPr>
            <w:r>
              <w:rPr>
                <w:sz w:val="28"/>
              </w:rPr>
              <w:t>з них на:</w:t>
            </w:r>
          </w:p>
        </w:tc>
        <w:tc>
          <w:tcPr>
            <w:tcW w:w="1902" w:type="dxa"/>
          </w:tcPr>
          <w:p>
            <w:pPr>
              <w:pStyle w:val="TableParagraph"/>
              <w:rPr>
                <w:sz w:val="24"/>
              </w:rPr>
            </w:pPr>
          </w:p>
        </w:tc>
      </w:tr>
      <w:tr>
        <w:trPr>
          <w:trHeight w:val="640" w:hRule="atLeast"/>
        </w:trPr>
        <w:tc>
          <w:tcPr>
            <w:tcW w:w="7809" w:type="dxa"/>
          </w:tcPr>
          <w:p>
            <w:pPr>
              <w:pStyle w:val="TableParagraph"/>
              <w:numPr>
                <w:ilvl w:val="0"/>
                <w:numId w:val="14"/>
              </w:numPr>
              <w:tabs>
                <w:tab w:pos="771" w:val="left" w:leader="none"/>
              </w:tabs>
              <w:spacing w:line="317" w:lineRule="exact" w:before="0" w:after="0"/>
              <w:ind w:left="770" w:right="0" w:hanging="361"/>
              <w:jc w:val="left"/>
              <w:rPr>
                <w:b/>
                <w:i/>
                <w:sz w:val="28"/>
              </w:rPr>
            </w:pPr>
            <w:r>
              <w:rPr>
                <w:b/>
                <w:i/>
                <w:sz w:val="28"/>
              </w:rPr>
              <w:t>капітальні</w:t>
            </w:r>
            <w:r>
              <w:rPr>
                <w:b/>
                <w:i/>
                <w:spacing w:val="-1"/>
                <w:sz w:val="28"/>
              </w:rPr>
              <w:t> </w:t>
            </w:r>
            <w:r>
              <w:rPr>
                <w:b/>
                <w:i/>
                <w:sz w:val="28"/>
              </w:rPr>
              <w:t>видатки</w:t>
            </w:r>
          </w:p>
          <w:p>
            <w:pPr>
              <w:pStyle w:val="TableParagraph"/>
              <w:spacing w:line="304" w:lineRule="exact"/>
              <w:ind w:left="50"/>
              <w:rPr>
                <w:sz w:val="28"/>
              </w:rPr>
            </w:pPr>
            <w:r>
              <w:rPr>
                <w:sz w:val="28"/>
              </w:rPr>
              <w:t>в тому числі:</w:t>
            </w:r>
          </w:p>
        </w:tc>
        <w:tc>
          <w:tcPr>
            <w:tcW w:w="1902" w:type="dxa"/>
          </w:tcPr>
          <w:p>
            <w:pPr>
              <w:pStyle w:val="TableParagraph"/>
              <w:spacing w:line="321" w:lineRule="exact"/>
              <w:ind w:right="63"/>
              <w:jc w:val="right"/>
              <w:rPr>
                <w:b/>
                <w:i/>
                <w:sz w:val="28"/>
              </w:rPr>
            </w:pPr>
            <w:r>
              <w:rPr>
                <w:b/>
                <w:i/>
                <w:sz w:val="28"/>
              </w:rPr>
              <w:t>287 020 грн.</w:t>
            </w:r>
          </w:p>
        </w:tc>
      </w:tr>
      <w:tr>
        <w:trPr>
          <w:trHeight w:val="322" w:hRule="atLeast"/>
        </w:trPr>
        <w:tc>
          <w:tcPr>
            <w:tcW w:w="7809" w:type="dxa"/>
          </w:tcPr>
          <w:p>
            <w:pPr>
              <w:pStyle w:val="TableParagraph"/>
              <w:spacing w:line="303" w:lineRule="exact"/>
              <w:ind w:left="50"/>
              <w:rPr>
                <w:sz w:val="28"/>
              </w:rPr>
            </w:pPr>
            <w:r>
              <w:rPr>
                <w:sz w:val="28"/>
              </w:rPr>
              <w:t>КПКВ 0113242 «Інші заходи у сфері соціального захисту і</w:t>
            </w:r>
          </w:p>
        </w:tc>
        <w:tc>
          <w:tcPr>
            <w:tcW w:w="1902" w:type="dxa"/>
          </w:tcPr>
          <w:p>
            <w:pPr>
              <w:pStyle w:val="TableParagraph"/>
              <w:rPr>
                <w:sz w:val="24"/>
              </w:rPr>
            </w:pPr>
          </w:p>
        </w:tc>
      </w:tr>
      <w:tr>
        <w:trPr>
          <w:trHeight w:val="322" w:hRule="atLeast"/>
        </w:trPr>
        <w:tc>
          <w:tcPr>
            <w:tcW w:w="7809" w:type="dxa"/>
          </w:tcPr>
          <w:p>
            <w:pPr>
              <w:pStyle w:val="TableParagraph"/>
              <w:spacing w:line="303" w:lineRule="exact"/>
              <w:ind w:left="50"/>
              <w:rPr>
                <w:sz w:val="28"/>
              </w:rPr>
            </w:pPr>
            <w:r>
              <w:rPr>
                <w:sz w:val="28"/>
              </w:rPr>
              <w:t>соціального забезпечення»</w:t>
            </w:r>
          </w:p>
        </w:tc>
        <w:tc>
          <w:tcPr>
            <w:tcW w:w="1902" w:type="dxa"/>
          </w:tcPr>
          <w:p>
            <w:pPr>
              <w:pStyle w:val="TableParagraph"/>
              <w:spacing w:line="303" w:lineRule="exact"/>
              <w:ind w:right="82"/>
              <w:jc w:val="right"/>
              <w:rPr>
                <w:sz w:val="28"/>
              </w:rPr>
            </w:pPr>
            <w:r>
              <w:rPr>
                <w:sz w:val="28"/>
              </w:rPr>
              <w:t>15 800 грн.</w:t>
            </w:r>
          </w:p>
        </w:tc>
      </w:tr>
      <w:tr>
        <w:trPr>
          <w:trHeight w:val="321" w:hRule="atLeast"/>
        </w:trPr>
        <w:tc>
          <w:tcPr>
            <w:tcW w:w="7809" w:type="dxa"/>
          </w:tcPr>
          <w:p>
            <w:pPr>
              <w:pStyle w:val="TableParagraph"/>
              <w:spacing w:line="302" w:lineRule="exact"/>
              <w:ind w:left="50"/>
              <w:rPr>
                <w:sz w:val="28"/>
              </w:rPr>
            </w:pPr>
            <w:r>
              <w:rPr>
                <w:sz w:val="28"/>
              </w:rPr>
              <w:t>КПКВ 0116013 «Забезпечення діяльності</w:t>
            </w:r>
          </w:p>
        </w:tc>
        <w:tc>
          <w:tcPr>
            <w:tcW w:w="1902" w:type="dxa"/>
          </w:tcPr>
          <w:p>
            <w:pPr>
              <w:pStyle w:val="TableParagraph"/>
              <w:rPr>
                <w:sz w:val="24"/>
              </w:rPr>
            </w:pPr>
          </w:p>
        </w:tc>
      </w:tr>
      <w:tr>
        <w:trPr>
          <w:trHeight w:val="321" w:hRule="atLeast"/>
        </w:trPr>
        <w:tc>
          <w:tcPr>
            <w:tcW w:w="7809" w:type="dxa"/>
          </w:tcPr>
          <w:p>
            <w:pPr>
              <w:pStyle w:val="TableParagraph"/>
              <w:spacing w:line="302" w:lineRule="exact"/>
              <w:ind w:left="50"/>
              <w:rPr>
                <w:sz w:val="28"/>
              </w:rPr>
            </w:pPr>
            <w:r>
              <w:rPr>
                <w:sz w:val="28"/>
              </w:rPr>
              <w:t>водопровідно-каналізаційного господарства»</w:t>
            </w:r>
          </w:p>
        </w:tc>
        <w:tc>
          <w:tcPr>
            <w:tcW w:w="1902" w:type="dxa"/>
          </w:tcPr>
          <w:p>
            <w:pPr>
              <w:pStyle w:val="TableParagraph"/>
              <w:spacing w:line="302" w:lineRule="exact"/>
              <w:ind w:right="53"/>
              <w:jc w:val="right"/>
              <w:rPr>
                <w:sz w:val="28"/>
              </w:rPr>
            </w:pPr>
            <w:r>
              <w:rPr>
                <w:sz w:val="28"/>
              </w:rPr>
              <w:t>253 720 грн.</w:t>
            </w:r>
          </w:p>
        </w:tc>
      </w:tr>
      <w:tr>
        <w:trPr>
          <w:trHeight w:val="316" w:hRule="atLeast"/>
        </w:trPr>
        <w:tc>
          <w:tcPr>
            <w:tcW w:w="7809" w:type="dxa"/>
          </w:tcPr>
          <w:p>
            <w:pPr>
              <w:pStyle w:val="TableParagraph"/>
              <w:spacing w:line="296" w:lineRule="exact"/>
              <w:ind w:left="50"/>
              <w:rPr>
                <w:sz w:val="28"/>
              </w:rPr>
            </w:pPr>
            <w:r>
              <w:rPr>
                <w:sz w:val="28"/>
              </w:rPr>
              <w:t>КПКВ 0116030 «Організація благоустрою населених пунктів»</w:t>
            </w:r>
          </w:p>
        </w:tc>
        <w:tc>
          <w:tcPr>
            <w:tcW w:w="1902" w:type="dxa"/>
          </w:tcPr>
          <w:p>
            <w:pPr>
              <w:pStyle w:val="TableParagraph"/>
              <w:spacing w:line="296" w:lineRule="exact"/>
              <w:ind w:right="58"/>
              <w:jc w:val="right"/>
              <w:rPr>
                <w:sz w:val="28"/>
              </w:rPr>
            </w:pPr>
            <w:r>
              <w:rPr>
                <w:sz w:val="28"/>
              </w:rPr>
              <w:t>17 500 грн.</w:t>
            </w:r>
          </w:p>
        </w:tc>
      </w:tr>
    </w:tbl>
    <w:p>
      <w:pPr>
        <w:pStyle w:val="BodyText"/>
        <w:spacing w:before="3"/>
        <w:ind w:left="0"/>
      </w:pPr>
    </w:p>
    <w:p>
      <w:pPr>
        <w:pStyle w:val="Heading1"/>
        <w:numPr>
          <w:ilvl w:val="0"/>
          <w:numId w:val="1"/>
        </w:numPr>
        <w:tabs>
          <w:tab w:pos="462" w:val="left" w:leader="none"/>
        </w:tabs>
        <w:spacing w:line="322" w:lineRule="exact" w:before="1" w:after="0"/>
        <w:ind w:left="461" w:right="0" w:hanging="301"/>
        <w:jc w:val="left"/>
      </w:pPr>
      <w:r>
        <w:rPr/>
        <w:t>Зменшити</w:t>
      </w:r>
      <w:r>
        <w:rPr>
          <w:spacing w:val="14"/>
        </w:rPr>
        <w:t> </w:t>
      </w:r>
      <w:r>
        <w:rPr/>
        <w:t>обсяг</w:t>
      </w:r>
      <w:r>
        <w:rPr>
          <w:spacing w:val="14"/>
        </w:rPr>
        <w:t> </w:t>
      </w:r>
      <w:r>
        <w:rPr/>
        <w:t>видатків</w:t>
      </w:r>
      <w:r>
        <w:rPr>
          <w:spacing w:val="16"/>
        </w:rPr>
        <w:t> </w:t>
      </w:r>
      <w:r>
        <w:rPr/>
        <w:t>спеціального</w:t>
      </w:r>
      <w:r>
        <w:rPr>
          <w:spacing w:val="18"/>
        </w:rPr>
        <w:t> </w:t>
      </w:r>
      <w:r>
        <w:rPr/>
        <w:t>фонду</w:t>
      </w:r>
      <w:r>
        <w:rPr>
          <w:spacing w:val="15"/>
        </w:rPr>
        <w:t> </w:t>
      </w:r>
      <w:r>
        <w:rPr/>
        <w:t>міського</w:t>
      </w:r>
      <w:r>
        <w:rPr>
          <w:spacing w:val="15"/>
        </w:rPr>
        <w:t> </w:t>
      </w:r>
      <w:r>
        <w:rPr/>
        <w:t>бюджету</w:t>
      </w:r>
      <w:r>
        <w:rPr>
          <w:spacing w:val="15"/>
        </w:rPr>
        <w:t> </w:t>
      </w:r>
      <w:r>
        <w:rPr/>
        <w:t>на</w:t>
      </w:r>
      <w:r>
        <w:rPr>
          <w:spacing w:val="15"/>
        </w:rPr>
        <w:t> </w:t>
      </w:r>
      <w:r>
        <w:rPr/>
        <w:t>2018</w:t>
      </w:r>
    </w:p>
    <w:p>
      <w:pPr>
        <w:tabs>
          <w:tab w:pos="8031" w:val="left" w:leader="none"/>
        </w:tabs>
        <w:spacing w:before="0"/>
        <w:ind w:left="161" w:right="0" w:firstLine="0"/>
        <w:jc w:val="left"/>
        <w:rPr>
          <w:b/>
          <w:sz w:val="28"/>
        </w:rPr>
      </w:pPr>
      <w:r>
        <w:rPr>
          <w:b/>
          <w:sz w:val="28"/>
        </w:rPr>
        <w:t>рік</w:t>
      </w:r>
      <w:r>
        <w:rPr>
          <w:b/>
          <w:spacing w:val="-3"/>
          <w:sz w:val="28"/>
        </w:rPr>
        <w:t> </w:t>
      </w:r>
      <w:r>
        <w:rPr>
          <w:b/>
          <w:sz w:val="28"/>
        </w:rPr>
        <w:t>на суму</w:t>
      </w:r>
      <w:r>
        <w:rPr>
          <w:sz w:val="28"/>
        </w:rPr>
        <w:tab/>
      </w:r>
      <w:r>
        <w:rPr>
          <w:b/>
          <w:sz w:val="28"/>
        </w:rPr>
        <w:t>2 278 949</w:t>
      </w:r>
      <w:r>
        <w:rPr>
          <w:b/>
          <w:spacing w:val="-2"/>
          <w:sz w:val="28"/>
        </w:rPr>
        <w:t> </w:t>
      </w:r>
      <w:r>
        <w:rPr>
          <w:b/>
          <w:sz w:val="28"/>
        </w:rPr>
        <w:t>грн.</w:t>
      </w:r>
    </w:p>
    <w:p>
      <w:pPr>
        <w:spacing w:after="0"/>
        <w:jc w:val="left"/>
        <w:rPr>
          <w:sz w:val="28"/>
        </w:rPr>
        <w:sectPr>
          <w:pgSz w:w="11900" w:h="16840"/>
          <w:pgMar w:header="0" w:footer="1108" w:top="880" w:bottom="1300" w:left="1540" w:right="400"/>
        </w:sectPr>
      </w:pPr>
    </w:p>
    <w:p>
      <w:pPr>
        <w:pStyle w:val="Heading1"/>
        <w:numPr>
          <w:ilvl w:val="1"/>
          <w:numId w:val="1"/>
        </w:numPr>
        <w:tabs>
          <w:tab w:pos="654" w:val="left" w:leader="none"/>
          <w:tab w:pos="8083" w:val="left" w:leader="none"/>
        </w:tabs>
        <w:spacing w:line="319" w:lineRule="exact" w:before="62" w:after="0"/>
        <w:ind w:left="653" w:right="0" w:hanging="493"/>
        <w:jc w:val="left"/>
      </w:pPr>
      <w:r>
        <w:rPr/>
        <w:t>Чортківська</w:t>
      </w:r>
      <w:r>
        <w:rPr>
          <w:spacing w:val="-3"/>
        </w:rPr>
        <w:t> </w:t>
      </w:r>
      <w:r>
        <w:rPr/>
        <w:t>міська</w:t>
      </w:r>
      <w:r>
        <w:rPr>
          <w:spacing w:val="-2"/>
        </w:rPr>
        <w:t> </w:t>
      </w:r>
      <w:r>
        <w:rPr/>
        <w:t>рада</w:t>
      </w:r>
      <w:r>
        <w:rPr>
          <w:b w:val="0"/>
        </w:rPr>
        <w:tab/>
      </w:r>
      <w:r>
        <w:rPr/>
        <w:t>2 278 949</w:t>
      </w:r>
      <w:r>
        <w:rPr>
          <w:spacing w:val="-2"/>
        </w:rPr>
        <w:t> </w:t>
      </w:r>
      <w:r>
        <w:rPr/>
        <w:t>грн.</w:t>
      </w:r>
    </w:p>
    <w:p>
      <w:pPr>
        <w:pStyle w:val="BodyText"/>
        <w:spacing w:line="319" w:lineRule="exact"/>
      </w:pPr>
      <w:r>
        <w:rPr/>
        <w:t>з них на:</w:t>
      </w:r>
    </w:p>
    <w:p>
      <w:pPr>
        <w:pStyle w:val="Heading2"/>
        <w:numPr>
          <w:ilvl w:val="2"/>
          <w:numId w:val="1"/>
        </w:numPr>
        <w:tabs>
          <w:tab w:pos="882" w:val="left" w:leader="none"/>
          <w:tab w:pos="8095" w:val="left" w:leader="none"/>
        </w:tabs>
        <w:spacing w:line="318" w:lineRule="exact" w:before="7" w:after="0"/>
        <w:ind w:left="881" w:right="0" w:hanging="361"/>
        <w:jc w:val="left"/>
        <w:rPr>
          <w:i/>
        </w:rPr>
      </w:pPr>
      <w:r>
        <w:rPr>
          <w:i/>
        </w:rPr>
        <w:t>капітальні</w:t>
      </w:r>
      <w:r>
        <w:rPr>
          <w:i/>
          <w:spacing w:val="65"/>
        </w:rPr>
        <w:t> </w:t>
      </w:r>
      <w:r>
        <w:rPr>
          <w:i/>
        </w:rPr>
        <w:t>видатки</w:t>
      </w:r>
      <w:r>
        <w:rPr>
          <w:b w:val="0"/>
          <w:i w:val="0"/>
        </w:rPr>
        <w:tab/>
      </w:r>
      <w:r>
        <w:rPr>
          <w:i/>
        </w:rPr>
        <w:t>2 278 949</w:t>
      </w:r>
      <w:r>
        <w:rPr>
          <w:i/>
          <w:spacing w:val="-2"/>
        </w:rPr>
        <w:t> </w:t>
      </w:r>
      <w:r>
        <w:rPr>
          <w:i/>
        </w:rPr>
        <w:t>грн.</w:t>
      </w:r>
    </w:p>
    <w:p>
      <w:pPr>
        <w:pStyle w:val="BodyText"/>
        <w:spacing w:line="318" w:lineRule="exact"/>
      </w:pPr>
      <w:r>
        <w:rPr/>
        <w:t>в тому числі:</w:t>
      </w:r>
    </w:p>
    <w:p>
      <w:pPr>
        <w:pStyle w:val="BodyText"/>
        <w:ind w:right="2468"/>
      </w:pPr>
      <w:r>
        <w:rPr/>
        <w:t>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w:t>
      </w:r>
    </w:p>
    <w:p>
      <w:pPr>
        <w:pStyle w:val="BodyText"/>
        <w:tabs>
          <w:tab w:pos="8311" w:val="left" w:leader="none"/>
        </w:tabs>
        <w:spacing w:line="322" w:lineRule="exact" w:before="1"/>
      </w:pPr>
      <w:r>
        <w:rPr/>
        <w:t>міської, селищної,</w:t>
      </w:r>
      <w:r>
        <w:rPr>
          <w:spacing w:val="-5"/>
        </w:rPr>
        <w:t> </w:t>
      </w:r>
      <w:r>
        <w:rPr/>
        <w:t>сільської</w:t>
      </w:r>
      <w:r>
        <w:rPr>
          <w:spacing w:val="-1"/>
        </w:rPr>
        <w:t> </w:t>
      </w:r>
      <w:r>
        <w:rPr/>
        <w:t>рад»</w:t>
        <w:tab/>
        <w:t>369 501</w:t>
      </w:r>
      <w:r>
        <w:rPr>
          <w:spacing w:val="-1"/>
        </w:rPr>
        <w:t> </w:t>
      </w:r>
      <w:r>
        <w:rPr/>
        <w:t>грн.</w:t>
      </w:r>
    </w:p>
    <w:p>
      <w:pPr>
        <w:pStyle w:val="BodyText"/>
        <w:spacing w:line="322" w:lineRule="exact"/>
      </w:pPr>
      <w:r>
        <w:rPr/>
        <w:t>КПКВ 0116017 «Інша діяльність, пов`язана з експлуатацією</w:t>
      </w:r>
    </w:p>
    <w:p>
      <w:pPr>
        <w:pStyle w:val="BodyText"/>
        <w:tabs>
          <w:tab w:pos="8292" w:val="left" w:leader="none"/>
        </w:tabs>
        <w:spacing w:line="322" w:lineRule="exact"/>
      </w:pPr>
      <w:r>
        <w:rPr/>
        <w:t>об`єктів</w:t>
      </w:r>
      <w:r>
        <w:rPr>
          <w:spacing w:val="-3"/>
        </w:rPr>
        <w:t> </w:t>
      </w:r>
      <w:r>
        <w:rPr/>
        <w:t>житлово-комунального</w:t>
      </w:r>
      <w:r>
        <w:rPr>
          <w:spacing w:val="-2"/>
        </w:rPr>
        <w:t> </w:t>
      </w:r>
      <w:r>
        <w:rPr/>
        <w:t>господарства»</w:t>
        <w:tab/>
        <w:t>200 000</w:t>
      </w:r>
      <w:r>
        <w:rPr>
          <w:spacing w:val="-1"/>
        </w:rPr>
        <w:t> </w:t>
      </w:r>
      <w:r>
        <w:rPr/>
        <w:t>грн.</w:t>
      </w:r>
    </w:p>
    <w:p>
      <w:pPr>
        <w:pStyle w:val="BodyText"/>
        <w:tabs>
          <w:tab w:pos="8302" w:val="left" w:leader="none"/>
        </w:tabs>
        <w:spacing w:line="322" w:lineRule="exact"/>
      </w:pPr>
      <w:r>
        <w:rPr/>
        <w:t>КПКВ 0116030 «Організація благоустрою</w:t>
      </w:r>
      <w:r>
        <w:rPr>
          <w:spacing w:val="-16"/>
        </w:rPr>
        <w:t> </w:t>
      </w:r>
      <w:r>
        <w:rPr/>
        <w:t>населених</w:t>
      </w:r>
      <w:r>
        <w:rPr>
          <w:spacing w:val="-2"/>
        </w:rPr>
        <w:t> </w:t>
      </w:r>
      <w:r>
        <w:rPr/>
        <w:t>пунктів»</w:t>
        <w:tab/>
        <w:t>328 233</w:t>
      </w:r>
      <w:r>
        <w:rPr>
          <w:spacing w:val="-1"/>
        </w:rPr>
        <w:t> </w:t>
      </w:r>
      <w:r>
        <w:rPr/>
        <w:t>грн.</w:t>
      </w:r>
    </w:p>
    <w:p>
      <w:pPr>
        <w:pStyle w:val="BodyText"/>
      </w:pPr>
      <w:r>
        <w:rPr/>
        <w:t>КПКВ 0117330 «Будівництво інших об`єктів соціальної</w:t>
      </w:r>
    </w:p>
    <w:p>
      <w:pPr>
        <w:pStyle w:val="BodyText"/>
        <w:tabs>
          <w:tab w:pos="8115" w:val="left" w:leader="none"/>
        </w:tabs>
        <w:spacing w:before="2"/>
      </w:pPr>
      <w:r>
        <w:rPr/>
        <w:t>та виробничої інфраструктури</w:t>
      </w:r>
      <w:r>
        <w:rPr>
          <w:spacing w:val="-9"/>
        </w:rPr>
        <w:t> </w:t>
      </w:r>
      <w:r>
        <w:rPr/>
        <w:t>комунальної</w:t>
      </w:r>
      <w:r>
        <w:rPr>
          <w:spacing w:val="-2"/>
        </w:rPr>
        <w:t> </w:t>
      </w:r>
      <w:r>
        <w:rPr/>
        <w:t>власності»</w:t>
        <w:tab/>
        <w:t>1 381 215</w:t>
      </w:r>
      <w:r>
        <w:rPr>
          <w:spacing w:val="-2"/>
        </w:rPr>
        <w:t> </w:t>
      </w:r>
      <w:r>
        <w:rPr/>
        <w:t>грн.</w:t>
      </w:r>
    </w:p>
    <w:p>
      <w:pPr>
        <w:pStyle w:val="BodyText"/>
        <w:spacing w:before="11"/>
        <w:ind w:left="0"/>
        <w:rPr>
          <w:sz w:val="27"/>
        </w:rPr>
      </w:pPr>
    </w:p>
    <w:p>
      <w:pPr>
        <w:pStyle w:val="ListParagraph"/>
        <w:numPr>
          <w:ilvl w:val="0"/>
          <w:numId w:val="1"/>
        </w:numPr>
        <w:tabs>
          <w:tab w:pos="558" w:val="left" w:leader="none"/>
        </w:tabs>
        <w:spacing w:line="322" w:lineRule="exact" w:before="0" w:after="0"/>
        <w:ind w:left="557" w:right="0" w:hanging="397"/>
        <w:jc w:val="both"/>
        <w:rPr>
          <w:sz w:val="28"/>
        </w:rPr>
      </w:pPr>
      <w:r>
        <w:rPr>
          <w:sz w:val="28"/>
        </w:rPr>
        <w:t>Внести</w:t>
      </w:r>
      <w:r>
        <w:rPr>
          <w:spacing w:val="42"/>
          <w:sz w:val="28"/>
        </w:rPr>
        <w:t> </w:t>
      </w:r>
      <w:r>
        <w:rPr>
          <w:sz w:val="28"/>
        </w:rPr>
        <w:t>зміни</w:t>
      </w:r>
      <w:r>
        <w:rPr>
          <w:spacing w:val="42"/>
          <w:sz w:val="28"/>
        </w:rPr>
        <w:t> </w:t>
      </w:r>
      <w:r>
        <w:rPr>
          <w:sz w:val="28"/>
        </w:rPr>
        <w:t>у</w:t>
      </w:r>
      <w:r>
        <w:rPr>
          <w:spacing w:val="43"/>
          <w:sz w:val="28"/>
        </w:rPr>
        <w:t> </w:t>
      </w:r>
      <w:r>
        <w:rPr>
          <w:sz w:val="28"/>
        </w:rPr>
        <w:t>джерела</w:t>
      </w:r>
      <w:r>
        <w:rPr>
          <w:spacing w:val="41"/>
          <w:sz w:val="28"/>
        </w:rPr>
        <w:t> </w:t>
      </w:r>
      <w:r>
        <w:rPr>
          <w:sz w:val="28"/>
        </w:rPr>
        <w:t>фінансування</w:t>
      </w:r>
      <w:r>
        <w:rPr>
          <w:spacing w:val="45"/>
          <w:sz w:val="28"/>
        </w:rPr>
        <w:t> </w:t>
      </w:r>
      <w:r>
        <w:rPr>
          <w:sz w:val="28"/>
        </w:rPr>
        <w:t>міського</w:t>
      </w:r>
      <w:r>
        <w:rPr>
          <w:spacing w:val="42"/>
          <w:sz w:val="28"/>
        </w:rPr>
        <w:t> </w:t>
      </w:r>
      <w:r>
        <w:rPr>
          <w:sz w:val="28"/>
        </w:rPr>
        <w:t>бюджету</w:t>
      </w:r>
      <w:r>
        <w:rPr>
          <w:spacing w:val="41"/>
          <w:sz w:val="28"/>
        </w:rPr>
        <w:t> </w:t>
      </w:r>
      <w:r>
        <w:rPr>
          <w:sz w:val="28"/>
        </w:rPr>
        <w:t>на</w:t>
      </w:r>
      <w:r>
        <w:rPr>
          <w:spacing w:val="44"/>
          <w:sz w:val="28"/>
        </w:rPr>
        <w:t> </w:t>
      </w:r>
      <w:r>
        <w:rPr>
          <w:sz w:val="28"/>
        </w:rPr>
        <w:t>2018</w:t>
      </w:r>
      <w:r>
        <w:rPr>
          <w:spacing w:val="42"/>
          <w:sz w:val="28"/>
        </w:rPr>
        <w:t> </w:t>
      </w:r>
      <w:r>
        <w:rPr>
          <w:sz w:val="28"/>
        </w:rPr>
        <w:t>рік</w:t>
      </w:r>
    </w:p>
    <w:p>
      <w:pPr>
        <w:pStyle w:val="BodyText"/>
        <w:spacing w:line="322" w:lineRule="exact"/>
        <w:jc w:val="both"/>
      </w:pPr>
      <w:r>
        <w:rPr/>
        <w:t>(додаток 2 до рішення Чортківської міської ради від 12 грудня 2017 року №</w:t>
      </w:r>
      <w:r>
        <w:rPr>
          <w:spacing w:val="42"/>
        </w:rPr>
        <w:t> </w:t>
      </w:r>
      <w:r>
        <w:rPr/>
        <w:t>894</w:t>
      </w:r>
    </w:p>
    <w:p>
      <w:pPr>
        <w:pStyle w:val="BodyText"/>
        <w:ind w:right="155"/>
        <w:jc w:val="both"/>
      </w:pPr>
      <w:r>
        <w:rPr/>
        <w:t>«Про міський бюджет на 2018 рік»), замінивши цифри кодів фінансування 208400 «Кошти, що передаються із загального фонду бюджету до бюджету розвитку(спеціального фонду)» та 602400 «Кошти, що передаються із загального фонду бюджету до бюджету розвитку (спеціального фонду)» за загальним </w:t>
      </w:r>
      <w:r>
        <w:rPr>
          <w:spacing w:val="24"/>
        </w:rPr>
        <w:t> </w:t>
      </w:r>
      <w:r>
        <w:rPr/>
        <w:t>фондом </w:t>
      </w:r>
      <w:r>
        <w:rPr>
          <w:spacing w:val="25"/>
        </w:rPr>
        <w:t> </w:t>
      </w:r>
      <w:r>
        <w:rPr/>
        <w:t>з </w:t>
      </w:r>
      <w:r>
        <w:rPr>
          <w:spacing w:val="27"/>
        </w:rPr>
        <w:t> </w:t>
      </w:r>
      <w:r>
        <w:rPr/>
        <w:t>мінус </w:t>
      </w:r>
      <w:r>
        <w:rPr>
          <w:spacing w:val="27"/>
        </w:rPr>
        <w:t> </w:t>
      </w:r>
      <w:r>
        <w:rPr/>
        <w:t>19 639 </w:t>
      </w:r>
      <w:r>
        <w:rPr>
          <w:spacing w:val="29"/>
        </w:rPr>
        <w:t> </w:t>
      </w:r>
      <w:r>
        <w:rPr/>
        <w:t>790</w:t>
      </w:r>
      <w:r>
        <w:rPr>
          <w:spacing w:val="-2"/>
        </w:rPr>
        <w:t> </w:t>
      </w:r>
      <w:r>
        <w:rPr/>
        <w:t>на</w:t>
      </w:r>
      <w:r>
        <w:rPr>
          <w:spacing w:val="-1"/>
        </w:rPr>
        <w:t> </w:t>
      </w:r>
      <w:r>
        <w:rPr/>
        <w:t>мінус </w:t>
      </w:r>
      <w:r>
        <w:rPr>
          <w:spacing w:val="27"/>
        </w:rPr>
        <w:t> </w:t>
      </w:r>
      <w:r>
        <w:rPr/>
        <w:t>17</w:t>
      </w:r>
      <w:r>
        <w:rPr>
          <w:spacing w:val="-2"/>
        </w:rPr>
        <w:t> </w:t>
      </w:r>
      <w:r>
        <w:rPr/>
        <w:t>970 </w:t>
      </w:r>
      <w:r>
        <w:rPr>
          <w:spacing w:val="26"/>
        </w:rPr>
        <w:t> </w:t>
      </w:r>
      <w:r>
        <w:rPr/>
        <w:t>101 </w:t>
      </w:r>
      <w:r>
        <w:rPr>
          <w:spacing w:val="29"/>
        </w:rPr>
        <w:t> </w:t>
      </w:r>
      <w:r>
        <w:rPr/>
        <w:t>за </w:t>
      </w:r>
      <w:r>
        <w:rPr>
          <w:spacing w:val="27"/>
        </w:rPr>
        <w:t> </w:t>
      </w:r>
      <w:r>
        <w:rPr/>
        <w:t>спеціальним</w:t>
      </w:r>
    </w:p>
    <w:p>
      <w:pPr>
        <w:pStyle w:val="BodyText"/>
        <w:spacing w:line="322" w:lineRule="exact"/>
        <w:jc w:val="both"/>
      </w:pPr>
      <w:r>
        <w:rPr/>
        <w:t>фондом  з  19 639  790 на   17 </w:t>
      </w:r>
      <w:r>
        <w:rPr>
          <w:spacing w:val="50"/>
        </w:rPr>
        <w:t> </w:t>
      </w:r>
      <w:r>
        <w:rPr/>
        <w:t>970  101  у   тому   числі   бюджет   розвитку   -   з</w:t>
      </w:r>
    </w:p>
    <w:p>
      <w:pPr>
        <w:pStyle w:val="BodyText"/>
        <w:jc w:val="both"/>
      </w:pPr>
      <w:r>
        <w:rPr/>
        <w:t>19 639 790 на 17 970 101.</w:t>
      </w:r>
    </w:p>
    <w:p>
      <w:pPr>
        <w:pStyle w:val="BodyText"/>
        <w:spacing w:before="11"/>
        <w:ind w:left="0"/>
        <w:rPr>
          <w:sz w:val="27"/>
        </w:rPr>
      </w:pPr>
    </w:p>
    <w:p>
      <w:pPr>
        <w:pStyle w:val="ListParagraph"/>
        <w:numPr>
          <w:ilvl w:val="0"/>
          <w:numId w:val="1"/>
        </w:numPr>
        <w:tabs>
          <w:tab w:pos="623" w:val="left" w:leader="none"/>
        </w:tabs>
        <w:spacing w:line="240" w:lineRule="auto" w:before="0" w:after="0"/>
        <w:ind w:left="161" w:right="156" w:firstLine="0"/>
        <w:jc w:val="both"/>
        <w:rPr>
          <w:sz w:val="28"/>
        </w:rPr>
      </w:pPr>
      <w:r>
        <w:rPr>
          <w:sz w:val="28"/>
        </w:rPr>
        <w:t>Затвердити зміни до переліку об’єктів, видатки на які у 2018 році будуть проводитися за рахунок коштів бюджету розвитку міського бюджету (додаток 5 до рішення Чортківської міської ради від 12 грудня 2017 року № 894 «Про міський бюджет на 2018 рік»), згідно з додатком</w:t>
      </w:r>
      <w:r>
        <w:rPr>
          <w:spacing w:val="-12"/>
          <w:sz w:val="28"/>
        </w:rPr>
        <w:t> </w:t>
      </w:r>
      <w:r>
        <w:rPr>
          <w:sz w:val="28"/>
        </w:rPr>
        <w:t>1.</w:t>
      </w:r>
    </w:p>
    <w:p>
      <w:pPr>
        <w:pStyle w:val="BodyText"/>
        <w:ind w:left="0"/>
      </w:pPr>
    </w:p>
    <w:p>
      <w:pPr>
        <w:pStyle w:val="ListParagraph"/>
        <w:numPr>
          <w:ilvl w:val="0"/>
          <w:numId w:val="1"/>
        </w:numPr>
        <w:tabs>
          <w:tab w:pos="673" w:val="left" w:leader="none"/>
        </w:tabs>
        <w:spacing w:line="240" w:lineRule="auto" w:before="0" w:after="0"/>
        <w:ind w:left="161" w:right="156" w:firstLine="0"/>
        <w:jc w:val="both"/>
        <w:rPr>
          <w:sz w:val="28"/>
        </w:rPr>
      </w:pPr>
      <w:r>
        <w:rPr>
          <w:sz w:val="28"/>
        </w:rPr>
        <w:t>Затвердити зміни до переліку державних та регіональних програм, які фінансуватимуться за рахунок коштів міського бюджету у 2018 році (додаток 6 до рішення Чортківської міської ради від 12 грудня 2017 року № 894 «Про міський бюджет на 2018 рік»), згідно з додатком</w:t>
      </w:r>
      <w:r>
        <w:rPr>
          <w:spacing w:val="-12"/>
          <w:sz w:val="28"/>
        </w:rPr>
        <w:t> </w:t>
      </w:r>
      <w:r>
        <w:rPr>
          <w:sz w:val="28"/>
        </w:rPr>
        <w:t>2.</w:t>
      </w:r>
    </w:p>
    <w:p>
      <w:pPr>
        <w:pStyle w:val="BodyText"/>
        <w:spacing w:before="1"/>
        <w:ind w:left="0"/>
      </w:pPr>
    </w:p>
    <w:p>
      <w:pPr>
        <w:pStyle w:val="ListParagraph"/>
        <w:numPr>
          <w:ilvl w:val="0"/>
          <w:numId w:val="1"/>
        </w:numPr>
        <w:tabs>
          <w:tab w:pos="738" w:val="left" w:leader="none"/>
        </w:tabs>
        <w:spacing w:line="240" w:lineRule="auto" w:before="0" w:after="0"/>
        <w:ind w:left="161" w:right="159" w:firstLine="0"/>
        <w:jc w:val="both"/>
        <w:rPr>
          <w:sz w:val="28"/>
        </w:rPr>
      </w:pPr>
      <w:r>
        <w:rPr>
          <w:sz w:val="28"/>
        </w:rPr>
        <w:t>Контроль за виконанням рішення покласти на постійну комісію з бюджетно-фінансових, економічних питань, комунального майна та</w:t>
      </w:r>
      <w:r>
        <w:rPr>
          <w:spacing w:val="-14"/>
          <w:sz w:val="28"/>
        </w:rPr>
        <w:t> </w:t>
      </w:r>
      <w:r>
        <w:rPr>
          <w:sz w:val="28"/>
        </w:rPr>
        <w:t>інвестицій.</w:t>
      </w:r>
    </w:p>
    <w:p>
      <w:pPr>
        <w:pStyle w:val="BodyText"/>
        <w:ind w:left="0"/>
        <w:rPr>
          <w:sz w:val="30"/>
        </w:rPr>
      </w:pPr>
    </w:p>
    <w:p>
      <w:pPr>
        <w:pStyle w:val="BodyText"/>
        <w:ind w:left="0"/>
        <w:rPr>
          <w:sz w:val="30"/>
        </w:rPr>
      </w:pPr>
    </w:p>
    <w:p>
      <w:pPr>
        <w:pStyle w:val="BodyText"/>
        <w:ind w:left="0"/>
        <w:rPr>
          <w:sz w:val="30"/>
        </w:rPr>
      </w:pPr>
    </w:p>
    <w:p>
      <w:pPr>
        <w:pStyle w:val="Heading1"/>
        <w:tabs>
          <w:tab w:pos="6243" w:val="left" w:leader="none"/>
        </w:tabs>
        <w:spacing w:before="258"/>
        <w:jc w:val="both"/>
      </w:pPr>
      <w:r>
        <w:rPr/>
        <w:t>Міський</w:t>
      </w:r>
      <w:r>
        <w:rPr>
          <w:spacing w:val="-3"/>
        </w:rPr>
        <w:t> </w:t>
      </w:r>
      <w:r>
        <w:rPr/>
        <w:t>голова</w:t>
      </w:r>
      <w:r>
        <w:rPr>
          <w:b w:val="0"/>
        </w:rPr>
        <w:tab/>
      </w:r>
      <w:r>
        <w:rPr/>
        <w:t>Володимир</w:t>
      </w:r>
      <w:r>
        <w:rPr>
          <w:spacing w:val="-1"/>
        </w:rPr>
        <w:t> </w:t>
      </w:r>
      <w:r>
        <w:rPr/>
        <w:t>ШМАТЬКО</w:t>
      </w:r>
    </w:p>
    <w:sectPr>
      <w:footerReference w:type="default" r:id="rId7"/>
      <w:pgSz w:w="11900" w:h="16840"/>
      <w:pgMar w:footer="0" w:header="0" w:top="900" w:bottom="280" w:left="15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4.080467pt;margin-top:771.888611pt;width:80.2pt;height:17.55pt;mso-position-horizontal-relative:page;mso-position-vertical-relative:page;z-index:-16109056" type="#_x0000_t202" filled="false" stroked="false">
          <v:textbox inset="0,0,0,0">
            <w:txbxContent>
              <w:p>
                <w:pPr>
                  <w:pStyle w:val="BodyText"/>
                  <w:spacing w:before="9"/>
                  <w:ind w:left="20"/>
                </w:pPr>
                <w:r>
                  <w:rPr/>
                  <w:t>в тому числі:</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2" w:hanging="360"/>
      </w:pPr>
      <w:rPr>
        <w:rFonts w:hint="default"/>
        <w:lang w:val="uk-UA" w:eastAsia="en-US" w:bidi="ar-SA"/>
      </w:rPr>
    </w:lvl>
    <w:lvl w:ilvl="2">
      <w:start w:val="0"/>
      <w:numFmt w:val="bullet"/>
      <w:lvlText w:val="•"/>
      <w:lvlJc w:val="left"/>
      <w:pPr>
        <w:ind w:left="2185" w:hanging="360"/>
      </w:pPr>
      <w:rPr>
        <w:rFonts w:hint="default"/>
        <w:lang w:val="uk-UA" w:eastAsia="en-US" w:bidi="ar-SA"/>
      </w:rPr>
    </w:lvl>
    <w:lvl w:ilvl="3">
      <w:start w:val="0"/>
      <w:numFmt w:val="bullet"/>
      <w:lvlText w:val="•"/>
      <w:lvlJc w:val="left"/>
      <w:pPr>
        <w:ind w:left="2888" w:hanging="360"/>
      </w:pPr>
      <w:rPr>
        <w:rFonts w:hint="default"/>
        <w:lang w:val="uk-UA" w:eastAsia="en-US" w:bidi="ar-SA"/>
      </w:rPr>
    </w:lvl>
    <w:lvl w:ilvl="4">
      <w:start w:val="0"/>
      <w:numFmt w:val="bullet"/>
      <w:lvlText w:val="•"/>
      <w:lvlJc w:val="left"/>
      <w:pPr>
        <w:ind w:left="3591" w:hanging="360"/>
      </w:pPr>
      <w:rPr>
        <w:rFonts w:hint="default"/>
        <w:lang w:val="uk-UA" w:eastAsia="en-US" w:bidi="ar-SA"/>
      </w:rPr>
    </w:lvl>
    <w:lvl w:ilvl="5">
      <w:start w:val="0"/>
      <w:numFmt w:val="bullet"/>
      <w:lvlText w:val="•"/>
      <w:lvlJc w:val="left"/>
      <w:pPr>
        <w:ind w:left="4294" w:hanging="360"/>
      </w:pPr>
      <w:rPr>
        <w:rFonts w:hint="default"/>
        <w:lang w:val="uk-UA" w:eastAsia="en-US" w:bidi="ar-SA"/>
      </w:rPr>
    </w:lvl>
    <w:lvl w:ilvl="6">
      <w:start w:val="0"/>
      <w:numFmt w:val="bullet"/>
      <w:lvlText w:val="•"/>
      <w:lvlJc w:val="left"/>
      <w:pPr>
        <w:ind w:left="4997" w:hanging="360"/>
      </w:pPr>
      <w:rPr>
        <w:rFonts w:hint="default"/>
        <w:lang w:val="uk-UA" w:eastAsia="en-US" w:bidi="ar-SA"/>
      </w:rPr>
    </w:lvl>
    <w:lvl w:ilvl="7">
      <w:start w:val="0"/>
      <w:numFmt w:val="bullet"/>
      <w:lvlText w:val="•"/>
      <w:lvlJc w:val="left"/>
      <w:pPr>
        <w:ind w:left="5700" w:hanging="360"/>
      </w:pPr>
      <w:rPr>
        <w:rFonts w:hint="default"/>
        <w:lang w:val="uk-UA" w:eastAsia="en-US" w:bidi="ar-SA"/>
      </w:rPr>
    </w:lvl>
    <w:lvl w:ilvl="8">
      <w:start w:val="0"/>
      <w:numFmt w:val="bullet"/>
      <w:lvlText w:val="•"/>
      <w:lvlJc w:val="left"/>
      <w:pPr>
        <w:ind w:left="6403" w:hanging="360"/>
      </w:pPr>
      <w:rPr>
        <w:rFonts w:hint="default"/>
        <w:lang w:val="uk-UA" w:eastAsia="en-US" w:bidi="ar-SA"/>
      </w:rPr>
    </w:lvl>
  </w:abstractNum>
  <w:abstractNum w:abstractNumId="12">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2" w:hanging="360"/>
      </w:pPr>
      <w:rPr>
        <w:rFonts w:hint="default"/>
        <w:lang w:val="uk-UA" w:eastAsia="en-US" w:bidi="ar-SA"/>
      </w:rPr>
    </w:lvl>
    <w:lvl w:ilvl="2">
      <w:start w:val="0"/>
      <w:numFmt w:val="bullet"/>
      <w:lvlText w:val="•"/>
      <w:lvlJc w:val="left"/>
      <w:pPr>
        <w:ind w:left="2185" w:hanging="360"/>
      </w:pPr>
      <w:rPr>
        <w:rFonts w:hint="default"/>
        <w:lang w:val="uk-UA" w:eastAsia="en-US" w:bidi="ar-SA"/>
      </w:rPr>
    </w:lvl>
    <w:lvl w:ilvl="3">
      <w:start w:val="0"/>
      <w:numFmt w:val="bullet"/>
      <w:lvlText w:val="•"/>
      <w:lvlJc w:val="left"/>
      <w:pPr>
        <w:ind w:left="2888" w:hanging="360"/>
      </w:pPr>
      <w:rPr>
        <w:rFonts w:hint="default"/>
        <w:lang w:val="uk-UA" w:eastAsia="en-US" w:bidi="ar-SA"/>
      </w:rPr>
    </w:lvl>
    <w:lvl w:ilvl="4">
      <w:start w:val="0"/>
      <w:numFmt w:val="bullet"/>
      <w:lvlText w:val="•"/>
      <w:lvlJc w:val="left"/>
      <w:pPr>
        <w:ind w:left="3591" w:hanging="360"/>
      </w:pPr>
      <w:rPr>
        <w:rFonts w:hint="default"/>
        <w:lang w:val="uk-UA" w:eastAsia="en-US" w:bidi="ar-SA"/>
      </w:rPr>
    </w:lvl>
    <w:lvl w:ilvl="5">
      <w:start w:val="0"/>
      <w:numFmt w:val="bullet"/>
      <w:lvlText w:val="•"/>
      <w:lvlJc w:val="left"/>
      <w:pPr>
        <w:ind w:left="4294" w:hanging="360"/>
      </w:pPr>
      <w:rPr>
        <w:rFonts w:hint="default"/>
        <w:lang w:val="uk-UA" w:eastAsia="en-US" w:bidi="ar-SA"/>
      </w:rPr>
    </w:lvl>
    <w:lvl w:ilvl="6">
      <w:start w:val="0"/>
      <w:numFmt w:val="bullet"/>
      <w:lvlText w:val="•"/>
      <w:lvlJc w:val="left"/>
      <w:pPr>
        <w:ind w:left="4997" w:hanging="360"/>
      </w:pPr>
      <w:rPr>
        <w:rFonts w:hint="default"/>
        <w:lang w:val="uk-UA" w:eastAsia="en-US" w:bidi="ar-SA"/>
      </w:rPr>
    </w:lvl>
    <w:lvl w:ilvl="7">
      <w:start w:val="0"/>
      <w:numFmt w:val="bullet"/>
      <w:lvlText w:val="•"/>
      <w:lvlJc w:val="left"/>
      <w:pPr>
        <w:ind w:left="5700" w:hanging="360"/>
      </w:pPr>
      <w:rPr>
        <w:rFonts w:hint="default"/>
        <w:lang w:val="uk-UA" w:eastAsia="en-US" w:bidi="ar-SA"/>
      </w:rPr>
    </w:lvl>
    <w:lvl w:ilvl="8">
      <w:start w:val="0"/>
      <w:numFmt w:val="bullet"/>
      <w:lvlText w:val="•"/>
      <w:lvlJc w:val="left"/>
      <w:pPr>
        <w:ind w:left="6403" w:hanging="360"/>
      </w:pPr>
      <w:rPr>
        <w:rFonts w:hint="default"/>
        <w:lang w:val="uk-UA" w:eastAsia="en-US" w:bidi="ar-SA"/>
      </w:rPr>
    </w:lvl>
  </w:abstractNum>
  <w:abstractNum w:abstractNumId="11">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10">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9">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8">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7">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6">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486" w:hanging="360"/>
      </w:pPr>
      <w:rPr>
        <w:rFonts w:hint="default"/>
        <w:lang w:val="uk-UA" w:eastAsia="en-US" w:bidi="ar-SA"/>
      </w:rPr>
    </w:lvl>
    <w:lvl w:ilvl="2">
      <w:start w:val="0"/>
      <w:numFmt w:val="bullet"/>
      <w:lvlText w:val="•"/>
      <w:lvlJc w:val="left"/>
      <w:pPr>
        <w:ind w:left="2192" w:hanging="360"/>
      </w:pPr>
      <w:rPr>
        <w:rFonts w:hint="default"/>
        <w:lang w:val="uk-UA" w:eastAsia="en-US" w:bidi="ar-SA"/>
      </w:rPr>
    </w:lvl>
    <w:lvl w:ilvl="3">
      <w:start w:val="0"/>
      <w:numFmt w:val="bullet"/>
      <w:lvlText w:val="•"/>
      <w:lvlJc w:val="left"/>
      <w:pPr>
        <w:ind w:left="2898" w:hanging="360"/>
      </w:pPr>
      <w:rPr>
        <w:rFonts w:hint="default"/>
        <w:lang w:val="uk-UA" w:eastAsia="en-US" w:bidi="ar-SA"/>
      </w:rPr>
    </w:lvl>
    <w:lvl w:ilvl="4">
      <w:start w:val="0"/>
      <w:numFmt w:val="bullet"/>
      <w:lvlText w:val="•"/>
      <w:lvlJc w:val="left"/>
      <w:pPr>
        <w:ind w:left="3604" w:hanging="360"/>
      </w:pPr>
      <w:rPr>
        <w:rFonts w:hint="default"/>
        <w:lang w:val="uk-UA" w:eastAsia="en-US" w:bidi="ar-SA"/>
      </w:rPr>
    </w:lvl>
    <w:lvl w:ilvl="5">
      <w:start w:val="0"/>
      <w:numFmt w:val="bullet"/>
      <w:lvlText w:val="•"/>
      <w:lvlJc w:val="left"/>
      <w:pPr>
        <w:ind w:left="4311" w:hanging="360"/>
      </w:pPr>
      <w:rPr>
        <w:rFonts w:hint="default"/>
        <w:lang w:val="uk-UA" w:eastAsia="en-US" w:bidi="ar-SA"/>
      </w:rPr>
    </w:lvl>
    <w:lvl w:ilvl="6">
      <w:start w:val="0"/>
      <w:numFmt w:val="bullet"/>
      <w:lvlText w:val="•"/>
      <w:lvlJc w:val="left"/>
      <w:pPr>
        <w:ind w:left="5017" w:hanging="360"/>
      </w:pPr>
      <w:rPr>
        <w:rFonts w:hint="default"/>
        <w:lang w:val="uk-UA" w:eastAsia="en-US" w:bidi="ar-SA"/>
      </w:rPr>
    </w:lvl>
    <w:lvl w:ilvl="7">
      <w:start w:val="0"/>
      <w:numFmt w:val="bullet"/>
      <w:lvlText w:val="•"/>
      <w:lvlJc w:val="left"/>
      <w:pPr>
        <w:ind w:left="5723" w:hanging="360"/>
      </w:pPr>
      <w:rPr>
        <w:rFonts w:hint="default"/>
        <w:lang w:val="uk-UA" w:eastAsia="en-US" w:bidi="ar-SA"/>
      </w:rPr>
    </w:lvl>
    <w:lvl w:ilvl="8">
      <w:start w:val="0"/>
      <w:numFmt w:val="bullet"/>
      <w:lvlText w:val="•"/>
      <w:lvlJc w:val="left"/>
      <w:pPr>
        <w:ind w:left="6429" w:hanging="360"/>
      </w:pPr>
      <w:rPr>
        <w:rFonts w:hint="default"/>
        <w:lang w:val="uk-UA" w:eastAsia="en-US" w:bidi="ar-SA"/>
      </w:rPr>
    </w:lvl>
  </w:abstractNum>
  <w:abstractNum w:abstractNumId="5">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1" w:hanging="360"/>
      </w:pPr>
      <w:rPr>
        <w:rFonts w:hint="default"/>
        <w:lang w:val="uk-UA" w:eastAsia="en-US" w:bidi="ar-SA"/>
      </w:rPr>
    </w:lvl>
    <w:lvl w:ilvl="2">
      <w:start w:val="0"/>
      <w:numFmt w:val="bullet"/>
      <w:lvlText w:val="•"/>
      <w:lvlJc w:val="left"/>
      <w:pPr>
        <w:ind w:left="2223" w:hanging="360"/>
      </w:pPr>
      <w:rPr>
        <w:rFonts w:hint="default"/>
        <w:lang w:val="uk-UA" w:eastAsia="en-US" w:bidi="ar-SA"/>
      </w:rPr>
    </w:lvl>
    <w:lvl w:ilvl="3">
      <w:start w:val="0"/>
      <w:numFmt w:val="bullet"/>
      <w:lvlText w:val="•"/>
      <w:lvlJc w:val="left"/>
      <w:pPr>
        <w:ind w:left="2945" w:hanging="360"/>
      </w:pPr>
      <w:rPr>
        <w:rFonts w:hint="default"/>
        <w:lang w:val="uk-UA" w:eastAsia="en-US" w:bidi="ar-SA"/>
      </w:rPr>
    </w:lvl>
    <w:lvl w:ilvl="4">
      <w:start w:val="0"/>
      <w:numFmt w:val="bullet"/>
      <w:lvlText w:val="•"/>
      <w:lvlJc w:val="left"/>
      <w:pPr>
        <w:ind w:left="3666" w:hanging="360"/>
      </w:pPr>
      <w:rPr>
        <w:rFonts w:hint="default"/>
        <w:lang w:val="uk-UA" w:eastAsia="en-US" w:bidi="ar-SA"/>
      </w:rPr>
    </w:lvl>
    <w:lvl w:ilvl="5">
      <w:start w:val="0"/>
      <w:numFmt w:val="bullet"/>
      <w:lvlText w:val="•"/>
      <w:lvlJc w:val="left"/>
      <w:pPr>
        <w:ind w:left="4388" w:hanging="360"/>
      </w:pPr>
      <w:rPr>
        <w:rFonts w:hint="default"/>
        <w:lang w:val="uk-UA" w:eastAsia="en-US" w:bidi="ar-SA"/>
      </w:rPr>
    </w:lvl>
    <w:lvl w:ilvl="6">
      <w:start w:val="0"/>
      <w:numFmt w:val="bullet"/>
      <w:lvlText w:val="•"/>
      <w:lvlJc w:val="left"/>
      <w:pPr>
        <w:ind w:left="5110" w:hanging="360"/>
      </w:pPr>
      <w:rPr>
        <w:rFonts w:hint="default"/>
        <w:lang w:val="uk-UA" w:eastAsia="en-US" w:bidi="ar-SA"/>
      </w:rPr>
    </w:lvl>
    <w:lvl w:ilvl="7">
      <w:start w:val="0"/>
      <w:numFmt w:val="bullet"/>
      <w:lvlText w:val="•"/>
      <w:lvlJc w:val="left"/>
      <w:pPr>
        <w:ind w:left="5831" w:hanging="360"/>
      </w:pPr>
      <w:rPr>
        <w:rFonts w:hint="default"/>
        <w:lang w:val="uk-UA" w:eastAsia="en-US" w:bidi="ar-SA"/>
      </w:rPr>
    </w:lvl>
    <w:lvl w:ilvl="8">
      <w:start w:val="0"/>
      <w:numFmt w:val="bullet"/>
      <w:lvlText w:val="•"/>
      <w:lvlJc w:val="left"/>
      <w:pPr>
        <w:ind w:left="6553" w:hanging="360"/>
      </w:pPr>
      <w:rPr>
        <w:rFonts w:hint="default"/>
        <w:lang w:val="uk-UA" w:eastAsia="en-US" w:bidi="ar-SA"/>
      </w:rPr>
    </w:lvl>
  </w:abstractNum>
  <w:abstractNum w:abstractNumId="4">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1" w:hanging="360"/>
      </w:pPr>
      <w:rPr>
        <w:rFonts w:hint="default"/>
        <w:lang w:val="uk-UA" w:eastAsia="en-US" w:bidi="ar-SA"/>
      </w:rPr>
    </w:lvl>
    <w:lvl w:ilvl="2">
      <w:start w:val="0"/>
      <w:numFmt w:val="bullet"/>
      <w:lvlText w:val="•"/>
      <w:lvlJc w:val="left"/>
      <w:pPr>
        <w:ind w:left="2223" w:hanging="360"/>
      </w:pPr>
      <w:rPr>
        <w:rFonts w:hint="default"/>
        <w:lang w:val="uk-UA" w:eastAsia="en-US" w:bidi="ar-SA"/>
      </w:rPr>
    </w:lvl>
    <w:lvl w:ilvl="3">
      <w:start w:val="0"/>
      <w:numFmt w:val="bullet"/>
      <w:lvlText w:val="•"/>
      <w:lvlJc w:val="left"/>
      <w:pPr>
        <w:ind w:left="2945" w:hanging="360"/>
      </w:pPr>
      <w:rPr>
        <w:rFonts w:hint="default"/>
        <w:lang w:val="uk-UA" w:eastAsia="en-US" w:bidi="ar-SA"/>
      </w:rPr>
    </w:lvl>
    <w:lvl w:ilvl="4">
      <w:start w:val="0"/>
      <w:numFmt w:val="bullet"/>
      <w:lvlText w:val="•"/>
      <w:lvlJc w:val="left"/>
      <w:pPr>
        <w:ind w:left="3666" w:hanging="360"/>
      </w:pPr>
      <w:rPr>
        <w:rFonts w:hint="default"/>
        <w:lang w:val="uk-UA" w:eastAsia="en-US" w:bidi="ar-SA"/>
      </w:rPr>
    </w:lvl>
    <w:lvl w:ilvl="5">
      <w:start w:val="0"/>
      <w:numFmt w:val="bullet"/>
      <w:lvlText w:val="•"/>
      <w:lvlJc w:val="left"/>
      <w:pPr>
        <w:ind w:left="4388" w:hanging="360"/>
      </w:pPr>
      <w:rPr>
        <w:rFonts w:hint="default"/>
        <w:lang w:val="uk-UA" w:eastAsia="en-US" w:bidi="ar-SA"/>
      </w:rPr>
    </w:lvl>
    <w:lvl w:ilvl="6">
      <w:start w:val="0"/>
      <w:numFmt w:val="bullet"/>
      <w:lvlText w:val="•"/>
      <w:lvlJc w:val="left"/>
      <w:pPr>
        <w:ind w:left="5110" w:hanging="360"/>
      </w:pPr>
      <w:rPr>
        <w:rFonts w:hint="default"/>
        <w:lang w:val="uk-UA" w:eastAsia="en-US" w:bidi="ar-SA"/>
      </w:rPr>
    </w:lvl>
    <w:lvl w:ilvl="7">
      <w:start w:val="0"/>
      <w:numFmt w:val="bullet"/>
      <w:lvlText w:val="•"/>
      <w:lvlJc w:val="left"/>
      <w:pPr>
        <w:ind w:left="5831" w:hanging="360"/>
      </w:pPr>
      <w:rPr>
        <w:rFonts w:hint="default"/>
        <w:lang w:val="uk-UA" w:eastAsia="en-US" w:bidi="ar-SA"/>
      </w:rPr>
    </w:lvl>
    <w:lvl w:ilvl="8">
      <w:start w:val="0"/>
      <w:numFmt w:val="bullet"/>
      <w:lvlText w:val="•"/>
      <w:lvlJc w:val="left"/>
      <w:pPr>
        <w:ind w:left="6553" w:hanging="360"/>
      </w:pPr>
      <w:rPr>
        <w:rFonts w:hint="default"/>
        <w:lang w:val="uk-UA" w:eastAsia="en-US" w:bidi="ar-SA"/>
      </w:rPr>
    </w:lvl>
  </w:abstractNum>
  <w:abstractNum w:abstractNumId="3">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1" w:hanging="360"/>
      </w:pPr>
      <w:rPr>
        <w:rFonts w:hint="default"/>
        <w:lang w:val="uk-UA" w:eastAsia="en-US" w:bidi="ar-SA"/>
      </w:rPr>
    </w:lvl>
    <w:lvl w:ilvl="2">
      <w:start w:val="0"/>
      <w:numFmt w:val="bullet"/>
      <w:lvlText w:val="•"/>
      <w:lvlJc w:val="left"/>
      <w:pPr>
        <w:ind w:left="2223" w:hanging="360"/>
      </w:pPr>
      <w:rPr>
        <w:rFonts w:hint="default"/>
        <w:lang w:val="uk-UA" w:eastAsia="en-US" w:bidi="ar-SA"/>
      </w:rPr>
    </w:lvl>
    <w:lvl w:ilvl="3">
      <w:start w:val="0"/>
      <w:numFmt w:val="bullet"/>
      <w:lvlText w:val="•"/>
      <w:lvlJc w:val="left"/>
      <w:pPr>
        <w:ind w:left="2945" w:hanging="360"/>
      </w:pPr>
      <w:rPr>
        <w:rFonts w:hint="default"/>
        <w:lang w:val="uk-UA" w:eastAsia="en-US" w:bidi="ar-SA"/>
      </w:rPr>
    </w:lvl>
    <w:lvl w:ilvl="4">
      <w:start w:val="0"/>
      <w:numFmt w:val="bullet"/>
      <w:lvlText w:val="•"/>
      <w:lvlJc w:val="left"/>
      <w:pPr>
        <w:ind w:left="3666" w:hanging="360"/>
      </w:pPr>
      <w:rPr>
        <w:rFonts w:hint="default"/>
        <w:lang w:val="uk-UA" w:eastAsia="en-US" w:bidi="ar-SA"/>
      </w:rPr>
    </w:lvl>
    <w:lvl w:ilvl="5">
      <w:start w:val="0"/>
      <w:numFmt w:val="bullet"/>
      <w:lvlText w:val="•"/>
      <w:lvlJc w:val="left"/>
      <w:pPr>
        <w:ind w:left="4388" w:hanging="360"/>
      </w:pPr>
      <w:rPr>
        <w:rFonts w:hint="default"/>
        <w:lang w:val="uk-UA" w:eastAsia="en-US" w:bidi="ar-SA"/>
      </w:rPr>
    </w:lvl>
    <w:lvl w:ilvl="6">
      <w:start w:val="0"/>
      <w:numFmt w:val="bullet"/>
      <w:lvlText w:val="•"/>
      <w:lvlJc w:val="left"/>
      <w:pPr>
        <w:ind w:left="5110" w:hanging="360"/>
      </w:pPr>
      <w:rPr>
        <w:rFonts w:hint="default"/>
        <w:lang w:val="uk-UA" w:eastAsia="en-US" w:bidi="ar-SA"/>
      </w:rPr>
    </w:lvl>
    <w:lvl w:ilvl="7">
      <w:start w:val="0"/>
      <w:numFmt w:val="bullet"/>
      <w:lvlText w:val="•"/>
      <w:lvlJc w:val="left"/>
      <w:pPr>
        <w:ind w:left="5831" w:hanging="360"/>
      </w:pPr>
      <w:rPr>
        <w:rFonts w:hint="default"/>
        <w:lang w:val="uk-UA" w:eastAsia="en-US" w:bidi="ar-SA"/>
      </w:rPr>
    </w:lvl>
    <w:lvl w:ilvl="8">
      <w:start w:val="0"/>
      <w:numFmt w:val="bullet"/>
      <w:lvlText w:val="•"/>
      <w:lvlJc w:val="left"/>
      <w:pPr>
        <w:ind w:left="6553" w:hanging="360"/>
      </w:pPr>
      <w:rPr>
        <w:rFonts w:hint="default"/>
        <w:lang w:val="uk-UA" w:eastAsia="en-US" w:bidi="ar-SA"/>
      </w:rPr>
    </w:lvl>
  </w:abstractNum>
  <w:abstractNum w:abstractNumId="2">
    <w:multiLevelType w:val="hybridMultilevel"/>
    <w:lvl w:ilvl="0">
      <w:start w:val="0"/>
      <w:numFmt w:val="bullet"/>
      <w:lvlText w:val=""/>
      <w:lvlJc w:val="left"/>
      <w:pPr>
        <w:ind w:left="770" w:hanging="360"/>
      </w:pPr>
      <w:rPr>
        <w:rFonts w:hint="default" w:ascii="Wingdings" w:hAnsi="Wingdings" w:eastAsia="Wingdings" w:cs="Wingdings"/>
        <w:w w:val="100"/>
        <w:sz w:val="28"/>
        <w:szCs w:val="28"/>
        <w:lang w:val="uk-UA" w:eastAsia="en-US" w:bidi="ar-SA"/>
      </w:rPr>
    </w:lvl>
    <w:lvl w:ilvl="1">
      <w:start w:val="0"/>
      <w:numFmt w:val="bullet"/>
      <w:lvlText w:val="•"/>
      <w:lvlJc w:val="left"/>
      <w:pPr>
        <w:ind w:left="1501" w:hanging="360"/>
      </w:pPr>
      <w:rPr>
        <w:rFonts w:hint="default"/>
        <w:lang w:val="uk-UA" w:eastAsia="en-US" w:bidi="ar-SA"/>
      </w:rPr>
    </w:lvl>
    <w:lvl w:ilvl="2">
      <w:start w:val="0"/>
      <w:numFmt w:val="bullet"/>
      <w:lvlText w:val="•"/>
      <w:lvlJc w:val="left"/>
      <w:pPr>
        <w:ind w:left="2223" w:hanging="360"/>
      </w:pPr>
      <w:rPr>
        <w:rFonts w:hint="default"/>
        <w:lang w:val="uk-UA" w:eastAsia="en-US" w:bidi="ar-SA"/>
      </w:rPr>
    </w:lvl>
    <w:lvl w:ilvl="3">
      <w:start w:val="0"/>
      <w:numFmt w:val="bullet"/>
      <w:lvlText w:val="•"/>
      <w:lvlJc w:val="left"/>
      <w:pPr>
        <w:ind w:left="2945" w:hanging="360"/>
      </w:pPr>
      <w:rPr>
        <w:rFonts w:hint="default"/>
        <w:lang w:val="uk-UA" w:eastAsia="en-US" w:bidi="ar-SA"/>
      </w:rPr>
    </w:lvl>
    <w:lvl w:ilvl="4">
      <w:start w:val="0"/>
      <w:numFmt w:val="bullet"/>
      <w:lvlText w:val="•"/>
      <w:lvlJc w:val="left"/>
      <w:pPr>
        <w:ind w:left="3666" w:hanging="360"/>
      </w:pPr>
      <w:rPr>
        <w:rFonts w:hint="default"/>
        <w:lang w:val="uk-UA" w:eastAsia="en-US" w:bidi="ar-SA"/>
      </w:rPr>
    </w:lvl>
    <w:lvl w:ilvl="5">
      <w:start w:val="0"/>
      <w:numFmt w:val="bullet"/>
      <w:lvlText w:val="•"/>
      <w:lvlJc w:val="left"/>
      <w:pPr>
        <w:ind w:left="4388" w:hanging="360"/>
      </w:pPr>
      <w:rPr>
        <w:rFonts w:hint="default"/>
        <w:lang w:val="uk-UA" w:eastAsia="en-US" w:bidi="ar-SA"/>
      </w:rPr>
    </w:lvl>
    <w:lvl w:ilvl="6">
      <w:start w:val="0"/>
      <w:numFmt w:val="bullet"/>
      <w:lvlText w:val="•"/>
      <w:lvlJc w:val="left"/>
      <w:pPr>
        <w:ind w:left="5110" w:hanging="360"/>
      </w:pPr>
      <w:rPr>
        <w:rFonts w:hint="default"/>
        <w:lang w:val="uk-UA" w:eastAsia="en-US" w:bidi="ar-SA"/>
      </w:rPr>
    </w:lvl>
    <w:lvl w:ilvl="7">
      <w:start w:val="0"/>
      <w:numFmt w:val="bullet"/>
      <w:lvlText w:val="•"/>
      <w:lvlJc w:val="left"/>
      <w:pPr>
        <w:ind w:left="5831" w:hanging="360"/>
      </w:pPr>
      <w:rPr>
        <w:rFonts w:hint="default"/>
        <w:lang w:val="uk-UA" w:eastAsia="en-US" w:bidi="ar-SA"/>
      </w:rPr>
    </w:lvl>
    <w:lvl w:ilvl="8">
      <w:start w:val="0"/>
      <w:numFmt w:val="bullet"/>
      <w:lvlText w:val="•"/>
      <w:lvlJc w:val="left"/>
      <w:pPr>
        <w:ind w:left="6553" w:hanging="360"/>
      </w:pPr>
      <w:rPr>
        <w:rFonts w:hint="default"/>
        <w:lang w:val="uk-UA" w:eastAsia="en-US" w:bidi="ar-SA"/>
      </w:rPr>
    </w:lvl>
  </w:abstractNum>
  <w:abstractNum w:abstractNumId="1">
    <w:multiLevelType w:val="hybridMultilevel"/>
    <w:lvl w:ilvl="0">
      <w:start w:val="0"/>
      <w:numFmt w:val="bullet"/>
      <w:lvlText w:val="-"/>
      <w:lvlJc w:val="left"/>
      <w:pPr>
        <w:ind w:left="161" w:hanging="164"/>
      </w:pPr>
      <w:rPr>
        <w:rFonts w:hint="default" w:ascii="Times New Roman" w:hAnsi="Times New Roman" w:eastAsia="Times New Roman" w:cs="Times New Roman"/>
        <w:b/>
        <w:bCs/>
        <w:i/>
        <w:w w:val="99"/>
        <w:sz w:val="28"/>
        <w:szCs w:val="28"/>
        <w:lang w:val="uk-UA" w:eastAsia="en-US" w:bidi="ar-SA"/>
      </w:rPr>
    </w:lvl>
    <w:lvl w:ilvl="1">
      <w:start w:val="0"/>
      <w:numFmt w:val="bullet"/>
      <w:lvlText w:val="•"/>
      <w:lvlJc w:val="left"/>
      <w:pPr>
        <w:ind w:left="1140" w:hanging="164"/>
      </w:pPr>
      <w:rPr>
        <w:rFonts w:hint="default"/>
        <w:lang w:val="uk-UA" w:eastAsia="en-US" w:bidi="ar-SA"/>
      </w:rPr>
    </w:lvl>
    <w:lvl w:ilvl="2">
      <w:start w:val="0"/>
      <w:numFmt w:val="bullet"/>
      <w:lvlText w:val="•"/>
      <w:lvlJc w:val="left"/>
      <w:pPr>
        <w:ind w:left="2120" w:hanging="164"/>
      </w:pPr>
      <w:rPr>
        <w:rFonts w:hint="default"/>
        <w:lang w:val="uk-UA" w:eastAsia="en-US" w:bidi="ar-SA"/>
      </w:rPr>
    </w:lvl>
    <w:lvl w:ilvl="3">
      <w:start w:val="0"/>
      <w:numFmt w:val="bullet"/>
      <w:lvlText w:val="•"/>
      <w:lvlJc w:val="left"/>
      <w:pPr>
        <w:ind w:left="3100" w:hanging="164"/>
      </w:pPr>
      <w:rPr>
        <w:rFonts w:hint="default"/>
        <w:lang w:val="uk-UA" w:eastAsia="en-US" w:bidi="ar-SA"/>
      </w:rPr>
    </w:lvl>
    <w:lvl w:ilvl="4">
      <w:start w:val="0"/>
      <w:numFmt w:val="bullet"/>
      <w:lvlText w:val="•"/>
      <w:lvlJc w:val="left"/>
      <w:pPr>
        <w:ind w:left="4080" w:hanging="164"/>
      </w:pPr>
      <w:rPr>
        <w:rFonts w:hint="default"/>
        <w:lang w:val="uk-UA" w:eastAsia="en-US" w:bidi="ar-SA"/>
      </w:rPr>
    </w:lvl>
    <w:lvl w:ilvl="5">
      <w:start w:val="0"/>
      <w:numFmt w:val="bullet"/>
      <w:lvlText w:val="•"/>
      <w:lvlJc w:val="left"/>
      <w:pPr>
        <w:ind w:left="5060" w:hanging="164"/>
      </w:pPr>
      <w:rPr>
        <w:rFonts w:hint="default"/>
        <w:lang w:val="uk-UA" w:eastAsia="en-US" w:bidi="ar-SA"/>
      </w:rPr>
    </w:lvl>
    <w:lvl w:ilvl="6">
      <w:start w:val="0"/>
      <w:numFmt w:val="bullet"/>
      <w:lvlText w:val="•"/>
      <w:lvlJc w:val="left"/>
      <w:pPr>
        <w:ind w:left="6040" w:hanging="164"/>
      </w:pPr>
      <w:rPr>
        <w:rFonts w:hint="default"/>
        <w:lang w:val="uk-UA" w:eastAsia="en-US" w:bidi="ar-SA"/>
      </w:rPr>
    </w:lvl>
    <w:lvl w:ilvl="7">
      <w:start w:val="0"/>
      <w:numFmt w:val="bullet"/>
      <w:lvlText w:val="•"/>
      <w:lvlJc w:val="left"/>
      <w:pPr>
        <w:ind w:left="7020" w:hanging="164"/>
      </w:pPr>
      <w:rPr>
        <w:rFonts w:hint="default"/>
        <w:lang w:val="uk-UA" w:eastAsia="en-US" w:bidi="ar-SA"/>
      </w:rPr>
    </w:lvl>
    <w:lvl w:ilvl="8">
      <w:start w:val="0"/>
      <w:numFmt w:val="bullet"/>
      <w:lvlText w:val="•"/>
      <w:lvlJc w:val="left"/>
      <w:pPr>
        <w:ind w:left="8000" w:hanging="164"/>
      </w:pPr>
      <w:rPr>
        <w:rFonts w:hint="default"/>
        <w:lang w:val="uk-UA" w:eastAsia="en-US" w:bidi="ar-SA"/>
      </w:rPr>
    </w:lvl>
  </w:abstractNum>
  <w:abstractNum w:abstractNumId="0">
    <w:multiLevelType w:val="hybridMultilevel"/>
    <w:lvl w:ilvl="0">
      <w:start w:val="1"/>
      <w:numFmt w:val="decimal"/>
      <w:lvlText w:val="%1."/>
      <w:lvlJc w:val="left"/>
      <w:pPr>
        <w:ind w:left="161" w:hanging="293"/>
        <w:jc w:val="left"/>
      </w:pPr>
      <w:rPr>
        <w:rFonts w:hint="default" w:ascii="Times New Roman" w:hAnsi="Times New Roman" w:eastAsia="Times New Roman" w:cs="Times New Roman"/>
        <w:b/>
        <w:bCs/>
        <w:spacing w:val="0"/>
        <w:w w:val="100"/>
        <w:sz w:val="28"/>
        <w:szCs w:val="28"/>
        <w:lang w:val="uk-UA" w:eastAsia="en-US" w:bidi="ar-SA"/>
      </w:rPr>
    </w:lvl>
    <w:lvl w:ilvl="1">
      <w:start w:val="1"/>
      <w:numFmt w:val="decimal"/>
      <w:lvlText w:val="%1.%2."/>
      <w:lvlJc w:val="left"/>
      <w:pPr>
        <w:ind w:left="653" w:hanging="492"/>
        <w:jc w:val="left"/>
      </w:pPr>
      <w:rPr>
        <w:rFonts w:hint="default" w:ascii="Times New Roman" w:hAnsi="Times New Roman" w:eastAsia="Times New Roman" w:cs="Times New Roman"/>
        <w:b/>
        <w:bCs/>
        <w:spacing w:val="-1"/>
        <w:w w:val="100"/>
        <w:sz w:val="28"/>
        <w:szCs w:val="28"/>
        <w:lang w:val="uk-UA" w:eastAsia="en-US" w:bidi="ar-SA"/>
      </w:rPr>
    </w:lvl>
    <w:lvl w:ilvl="2">
      <w:start w:val="0"/>
      <w:numFmt w:val="bullet"/>
      <w:lvlText w:val=""/>
      <w:lvlJc w:val="left"/>
      <w:pPr>
        <w:ind w:left="881" w:hanging="360"/>
      </w:pPr>
      <w:rPr>
        <w:rFonts w:hint="default" w:ascii="Wingdings" w:hAnsi="Wingdings" w:eastAsia="Wingdings" w:cs="Wingdings"/>
        <w:w w:val="100"/>
        <w:sz w:val="28"/>
        <w:szCs w:val="28"/>
        <w:lang w:val="uk-UA" w:eastAsia="en-US" w:bidi="ar-SA"/>
      </w:rPr>
    </w:lvl>
    <w:lvl w:ilvl="3">
      <w:start w:val="0"/>
      <w:numFmt w:val="bullet"/>
      <w:lvlText w:val="•"/>
      <w:lvlJc w:val="left"/>
      <w:pPr>
        <w:ind w:left="2015" w:hanging="360"/>
      </w:pPr>
      <w:rPr>
        <w:rFonts w:hint="default"/>
        <w:lang w:val="uk-UA" w:eastAsia="en-US" w:bidi="ar-SA"/>
      </w:rPr>
    </w:lvl>
    <w:lvl w:ilvl="4">
      <w:start w:val="0"/>
      <w:numFmt w:val="bullet"/>
      <w:lvlText w:val="•"/>
      <w:lvlJc w:val="left"/>
      <w:pPr>
        <w:ind w:left="3150" w:hanging="360"/>
      </w:pPr>
      <w:rPr>
        <w:rFonts w:hint="default"/>
        <w:lang w:val="uk-UA" w:eastAsia="en-US" w:bidi="ar-SA"/>
      </w:rPr>
    </w:lvl>
    <w:lvl w:ilvl="5">
      <w:start w:val="0"/>
      <w:numFmt w:val="bullet"/>
      <w:lvlText w:val="•"/>
      <w:lvlJc w:val="left"/>
      <w:pPr>
        <w:ind w:left="4285" w:hanging="360"/>
      </w:pPr>
      <w:rPr>
        <w:rFonts w:hint="default"/>
        <w:lang w:val="uk-UA" w:eastAsia="en-US" w:bidi="ar-SA"/>
      </w:rPr>
    </w:lvl>
    <w:lvl w:ilvl="6">
      <w:start w:val="0"/>
      <w:numFmt w:val="bullet"/>
      <w:lvlText w:val="•"/>
      <w:lvlJc w:val="left"/>
      <w:pPr>
        <w:ind w:left="5420" w:hanging="360"/>
      </w:pPr>
      <w:rPr>
        <w:rFonts w:hint="default"/>
        <w:lang w:val="uk-UA" w:eastAsia="en-US" w:bidi="ar-SA"/>
      </w:rPr>
    </w:lvl>
    <w:lvl w:ilvl="7">
      <w:start w:val="0"/>
      <w:numFmt w:val="bullet"/>
      <w:lvlText w:val="•"/>
      <w:lvlJc w:val="left"/>
      <w:pPr>
        <w:ind w:left="6555" w:hanging="360"/>
      </w:pPr>
      <w:rPr>
        <w:rFonts w:hint="default"/>
        <w:lang w:val="uk-UA" w:eastAsia="en-US" w:bidi="ar-SA"/>
      </w:rPr>
    </w:lvl>
    <w:lvl w:ilvl="8">
      <w:start w:val="0"/>
      <w:numFmt w:val="bullet"/>
      <w:lvlText w:val="•"/>
      <w:lvlJc w:val="left"/>
      <w:pPr>
        <w:ind w:left="7690" w:hanging="360"/>
      </w:pPr>
      <w:rPr>
        <w:rFonts w:hint="default"/>
        <w:lang w:val="uk-UA"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ind w:left="161"/>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61"/>
      <w:outlineLvl w:val="1"/>
    </w:pPr>
    <w:rPr>
      <w:rFonts w:ascii="Times New Roman" w:hAnsi="Times New Roman" w:eastAsia="Times New Roman" w:cs="Times New Roman"/>
      <w:b/>
      <w:bCs/>
      <w:sz w:val="28"/>
      <w:szCs w:val="28"/>
      <w:lang w:val="uk-UA" w:eastAsia="en-US" w:bidi="ar-SA"/>
    </w:rPr>
  </w:style>
  <w:style w:styleId="Heading2" w:type="paragraph">
    <w:name w:val="Heading 2"/>
    <w:basedOn w:val="Normal"/>
    <w:uiPriority w:val="1"/>
    <w:qFormat/>
    <w:pPr>
      <w:spacing w:before="7" w:line="318" w:lineRule="exact"/>
      <w:ind w:left="881" w:hanging="361"/>
      <w:outlineLvl w:val="2"/>
    </w:pPr>
    <w:rPr>
      <w:rFonts w:ascii="Times New Roman" w:hAnsi="Times New Roman" w:eastAsia="Times New Roman" w:cs="Times New Roman"/>
      <w:b/>
      <w:bCs/>
      <w:i/>
      <w:sz w:val="28"/>
      <w:szCs w:val="28"/>
      <w:lang w:val="uk-UA" w:eastAsia="en-US" w:bidi="ar-SA"/>
    </w:rPr>
  </w:style>
  <w:style w:styleId="ListParagraph" w:type="paragraph">
    <w:name w:val="List Paragraph"/>
    <w:basedOn w:val="Normal"/>
    <w:uiPriority w:val="1"/>
    <w:qFormat/>
    <w:pPr>
      <w:ind w:left="161"/>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№1115</dc:title>
  <dcterms:created xsi:type="dcterms:W3CDTF">2020-12-09T05:15:39Z</dcterms:created>
  <dcterms:modified xsi:type="dcterms:W3CDTF">2020-12-09T05:15:39Z</dcterms:modified>
</cp:coreProperties>
</file>

<file path=docProps/custom.xml><?xml version="1.0" encoding="utf-8"?>
<Properties xmlns="http://schemas.openxmlformats.org/officeDocument/2006/custom-properties" xmlns:vt="http://schemas.openxmlformats.org/officeDocument/2006/docPropsVTypes"/>
</file>