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8"/>
        <w:rPr>
          <w:sz w:val="20"/>
        </w:rPr>
      </w:pPr>
      <w:r>
        <w:rPr>
          <w:sz w:val="20"/>
        </w:rPr>
        <w:drawing>
          <wp:inline distT="0" distB="0" distL="0" distR="0">
            <wp:extent cx="536071" cy="76238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71" cy="7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5"/>
        <w:ind w:left="4199" w:right="4207"/>
        <w:jc w:val="center"/>
      </w:pPr>
      <w:r>
        <w:rPr/>
        <w:t>УКРАЇНА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254" w:lineRule="auto" w:before="0"/>
        <w:ind w:left="1880" w:right="1871" w:firstLine="1106"/>
        <w:jc w:val="left"/>
        <w:rPr>
          <w:b/>
          <w:sz w:val="28"/>
        </w:rPr>
      </w:pPr>
      <w:r>
        <w:rPr>
          <w:b/>
          <w:sz w:val="28"/>
        </w:rPr>
        <w:t>ЧОРТКІВСЬКА МІСЬКА РАДА СОРОКОВА СЕСІЯ СЬОМОГО СКЛИКАННЯ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ind w:left="4199" w:right="4207"/>
        <w:jc w:val="center"/>
      </w:pPr>
      <w:r>
        <w:rPr/>
        <w:t>РІШЕННЯ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6588" w:val="left" w:leader="none"/>
        </w:tabs>
        <w:spacing w:line="322" w:lineRule="exact" w:before="1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21 червня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1117</w:t>
      </w:r>
    </w:p>
    <w:p>
      <w:pPr>
        <w:pStyle w:val="Heading1"/>
      </w:pPr>
      <w:r>
        <w:rPr/>
        <w:t>м. Чортків</w:t>
      </w:r>
    </w:p>
    <w:p>
      <w:pPr>
        <w:pStyle w:val="BodyText"/>
        <w:spacing w:before="1"/>
        <w:rPr>
          <w:b/>
        </w:rPr>
      </w:pPr>
    </w:p>
    <w:p>
      <w:pPr>
        <w:spacing w:line="322" w:lineRule="exact"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Про надання дозволів громадянам на складання</w:t>
      </w:r>
    </w:p>
    <w:p>
      <w:pPr>
        <w:pStyle w:val="Heading1"/>
        <w:spacing w:line="322" w:lineRule="exact"/>
      </w:pPr>
      <w:r>
        <w:rPr/>
        <w:t>технічних документацій із землеустрою щодо встановлення</w:t>
      </w:r>
    </w:p>
    <w:p>
      <w:pPr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(відновлення) меж земельних ділянок в натурі (на місцевості)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1" w:right="110" w:firstLine="708"/>
        <w:jc w:val="both"/>
      </w:pPr>
      <w:r>
        <w:rPr/>
        <w:t>Розглянувши заяви громадян, відповідно до ст. 12, 83, 118, 120, 121, 122 Земельного кодексу України, ст.55 Закону України «Про землеустрій», керуючись п.34 ч.1 ст.26 Закону України «Про місцеве самоврядування в Україні», міська рада</w:t>
      </w:r>
    </w:p>
    <w:p>
      <w:pPr>
        <w:pStyle w:val="BodyText"/>
        <w:spacing w:before="5"/>
      </w:pPr>
    </w:p>
    <w:p>
      <w:pPr>
        <w:pStyle w:val="Heading1"/>
      </w:pPr>
      <w:r>
        <w:rPr/>
        <w:t>ВИРІШИЛА: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Надати дозвіл на складання технічних документацій із землеустрою щодо встановлення (відновлення) меж земельних ділянок в натурі (на місцевості) у власність (оренду)</w:t>
      </w:r>
      <w:r>
        <w:rPr>
          <w:spacing w:val="-9"/>
          <w:sz w:val="28"/>
        </w:rPr>
        <w:t> </w:t>
      </w:r>
      <w:r>
        <w:rPr>
          <w:sz w:val="28"/>
        </w:rPr>
        <w:t>громадянам: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1" w:after="0"/>
        <w:ind w:left="101" w:right="116" w:firstLine="708"/>
        <w:jc w:val="both"/>
        <w:rPr>
          <w:sz w:val="28"/>
        </w:rPr>
      </w:pPr>
      <w:r>
        <w:rPr>
          <w:b/>
          <w:sz w:val="28"/>
        </w:rPr>
        <w:t>Головатчуку Володимиру Васильовичу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- 0,0709 га по вул. Білецька,57 в м. Чорткові у власність.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1" w:after="0"/>
        <w:ind w:left="101" w:right="115" w:firstLine="708"/>
        <w:jc w:val="both"/>
        <w:rPr>
          <w:sz w:val="28"/>
        </w:rPr>
      </w:pPr>
      <w:r>
        <w:rPr>
          <w:b/>
          <w:sz w:val="28"/>
        </w:rPr>
        <w:t>Гловюк Ганні Володимирівні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- 0,0248 га по вул. Івана Пулюя,42 в м. Чорткові у</w:t>
      </w:r>
      <w:r>
        <w:rPr>
          <w:spacing w:val="54"/>
          <w:sz w:val="28"/>
        </w:rPr>
        <w:t> </w:t>
      </w:r>
      <w:r>
        <w:rPr>
          <w:sz w:val="28"/>
        </w:rPr>
        <w:t>власність.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b/>
          <w:sz w:val="28"/>
        </w:rPr>
        <w:t>Гловюку Миколі Миколайовичу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0,0180 га по вул. Івана Пулюя,43 в м. Чорткові у</w:t>
      </w:r>
      <w:r>
        <w:rPr>
          <w:spacing w:val="-19"/>
          <w:sz w:val="28"/>
        </w:rPr>
        <w:t> </w:t>
      </w:r>
      <w:r>
        <w:rPr>
          <w:sz w:val="28"/>
        </w:rPr>
        <w:t>власність.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Технічні документації із землеустрою щодо встановлення (відновлення) меж земельних ділянок в натурі (на місцевості) громадянам подати для розгляду та затвердження у встановленому законодавством</w:t>
      </w:r>
      <w:r>
        <w:rPr>
          <w:spacing w:val="-17"/>
          <w:sz w:val="28"/>
        </w:rPr>
        <w:t> </w:t>
      </w:r>
      <w:r>
        <w:rPr>
          <w:sz w:val="28"/>
        </w:rPr>
        <w:t>порядку.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40"/>
          <w:pgMar w:top="1320" w:bottom="280" w:left="1600" w:right="440"/>
        </w:sect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65" w:after="0"/>
        <w:ind w:left="1022" w:right="0" w:hanging="214"/>
        <w:jc w:val="left"/>
        <w:rPr>
          <w:sz w:val="28"/>
        </w:rPr>
      </w:pPr>
      <w:r>
        <w:rPr>
          <w:sz w:val="28"/>
        </w:rPr>
        <w:t>Копію рішення направити</w:t>
      </w:r>
      <w:r>
        <w:rPr>
          <w:spacing w:val="-8"/>
          <w:sz w:val="28"/>
        </w:rPr>
        <w:t> </w:t>
      </w:r>
      <w:r>
        <w:rPr>
          <w:sz w:val="28"/>
        </w:rPr>
        <w:t>заявникам.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містобудування, земельних відносин, екології та сталого розвитку міської</w:t>
      </w:r>
      <w:r>
        <w:rPr>
          <w:spacing w:val="-2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tabs>
          <w:tab w:pos="6579" w:val="left" w:leader="none"/>
        </w:tabs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68"/>
        </w:rPr>
        <w:t> </w:t>
      </w:r>
      <w:r>
        <w:rPr/>
        <w:t>ШМАТЬКО</w:t>
      </w:r>
    </w:p>
    <w:sectPr>
      <w:pgSz w:w="11900" w:h="16840"/>
      <w:pgMar w:top="106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2" w:hanging="4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4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4" w:hanging="4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0" w:hanging="4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6" w:hanging="4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2" w:hanging="4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8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5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№1117</dc:title>
  <dcterms:created xsi:type="dcterms:W3CDTF">2020-11-30T20:40:41Z</dcterms:created>
  <dcterms:modified xsi:type="dcterms:W3CDTF">2020-11-30T20:40:41Z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