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329"/>
        <w:rPr>
          <w:sz w:val="20"/>
        </w:rPr>
      </w:pPr>
      <w:r>
        <w:rPr>
          <w:sz w:val="20"/>
        </w:rPr>
        <w:drawing>
          <wp:inline distT="0" distB="0" distL="0" distR="0">
            <wp:extent cx="573159" cy="795527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9" cy="795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Heading1"/>
        <w:spacing w:before="60"/>
        <w:ind w:left="4164" w:right="4161"/>
        <w:jc w:val="center"/>
      </w:pPr>
      <w:r>
        <w:rPr/>
        <w:t>УКРАЇНА</w:t>
      </w:r>
    </w:p>
    <w:p>
      <w:pPr>
        <w:pStyle w:val="BodyText"/>
        <w:spacing w:before="1"/>
        <w:rPr>
          <w:b/>
        </w:rPr>
      </w:pPr>
    </w:p>
    <w:p>
      <w:pPr>
        <w:spacing w:before="0"/>
        <w:ind w:left="1867" w:right="1273" w:firstLine="895"/>
        <w:jc w:val="left"/>
        <w:rPr>
          <w:b/>
          <w:sz w:val="28"/>
        </w:rPr>
      </w:pPr>
      <w:r>
        <w:rPr>
          <w:b/>
          <w:sz w:val="28"/>
        </w:rPr>
        <w:t>ЧОРТКІВСЬКА МІСЬКА РАДА СОРОКОВА СЕСІЯ СЬОМОГО СКЛИКАННЯ</w:t>
      </w:r>
    </w:p>
    <w:p>
      <w:pPr>
        <w:pStyle w:val="BodyText"/>
        <w:spacing w:before="11"/>
        <w:rPr>
          <w:b/>
          <w:sz w:val="23"/>
        </w:rPr>
      </w:pPr>
    </w:p>
    <w:p>
      <w:pPr>
        <w:spacing w:before="0"/>
        <w:ind w:left="4166" w:right="4161" w:firstLine="0"/>
        <w:jc w:val="center"/>
        <w:rPr>
          <w:b/>
          <w:sz w:val="28"/>
        </w:rPr>
      </w:pPr>
      <w:r>
        <w:rPr>
          <w:b/>
          <w:sz w:val="28"/>
        </w:rPr>
        <w:t>РІШЕННЯ</w:t>
      </w:r>
    </w:p>
    <w:p>
      <w:pPr>
        <w:pStyle w:val="BodyText"/>
        <w:spacing w:before="10"/>
        <w:rPr>
          <w:b/>
          <w:sz w:val="31"/>
        </w:rPr>
      </w:pPr>
    </w:p>
    <w:p>
      <w:pPr>
        <w:tabs>
          <w:tab w:pos="7190" w:val="left" w:leader="none"/>
        </w:tabs>
        <w:spacing w:before="0"/>
        <w:ind w:left="119" w:right="0" w:firstLine="0"/>
        <w:jc w:val="left"/>
        <w:rPr>
          <w:b/>
          <w:sz w:val="28"/>
        </w:rPr>
      </w:pPr>
      <w:r>
        <w:rPr>
          <w:b/>
          <w:sz w:val="28"/>
        </w:rPr>
        <w:t>від 21 червня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2018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року</w:t>
      </w:r>
      <w:r>
        <w:rPr>
          <w:sz w:val="28"/>
        </w:rPr>
        <w:tab/>
      </w:r>
      <w:r>
        <w:rPr>
          <w:b/>
          <w:sz w:val="28"/>
        </w:rPr>
        <w:t>№ </w:t>
      </w:r>
      <w:r>
        <w:rPr>
          <w:b/>
          <w:spacing w:val="-5"/>
          <w:sz w:val="28"/>
        </w:rPr>
        <w:t>1134</w:t>
      </w:r>
    </w:p>
    <w:p>
      <w:pPr>
        <w:spacing w:before="3"/>
        <w:ind w:left="119" w:right="0" w:firstLine="0"/>
        <w:jc w:val="left"/>
        <w:rPr>
          <w:b/>
          <w:sz w:val="28"/>
        </w:rPr>
      </w:pPr>
      <w:r>
        <w:rPr>
          <w:b/>
          <w:sz w:val="28"/>
        </w:rPr>
        <w:t>м. Чортків</w:t>
      </w:r>
    </w:p>
    <w:p>
      <w:pPr>
        <w:pStyle w:val="BodyText"/>
        <w:spacing w:before="9"/>
        <w:rPr>
          <w:b/>
          <w:sz w:val="49"/>
        </w:rPr>
      </w:pPr>
    </w:p>
    <w:p>
      <w:pPr>
        <w:spacing w:line="240" w:lineRule="auto" w:before="0"/>
        <w:ind w:left="119" w:right="4246" w:firstLine="0"/>
        <w:jc w:val="both"/>
        <w:rPr>
          <w:b/>
          <w:sz w:val="28"/>
        </w:rPr>
      </w:pPr>
      <w:r>
        <w:rPr>
          <w:b/>
          <w:sz w:val="28"/>
        </w:rPr>
        <w:t>Про співфінансування проекту </w:t>
      </w:r>
      <w:r>
        <w:rPr>
          <w:b/>
          <w:spacing w:val="-3"/>
          <w:sz w:val="28"/>
        </w:rPr>
        <w:t>«Технічне </w:t>
      </w:r>
      <w:r>
        <w:rPr>
          <w:b/>
          <w:sz w:val="28"/>
        </w:rPr>
        <w:t>переоснащення станції доочистки </w:t>
      </w:r>
      <w:r>
        <w:rPr>
          <w:b/>
          <w:spacing w:val="-4"/>
          <w:sz w:val="28"/>
        </w:rPr>
        <w:t>води </w:t>
      </w:r>
      <w:r>
        <w:rPr>
          <w:b/>
          <w:sz w:val="28"/>
        </w:rPr>
        <w:t>по </w:t>
      </w:r>
      <w:r>
        <w:rPr>
          <w:b/>
          <w:spacing w:val="-4"/>
          <w:sz w:val="28"/>
        </w:rPr>
        <w:t>вул.</w:t>
      </w:r>
      <w:r>
        <w:rPr>
          <w:b/>
          <w:spacing w:val="62"/>
          <w:sz w:val="28"/>
        </w:rPr>
        <w:t> </w:t>
      </w:r>
      <w:r>
        <w:rPr>
          <w:b/>
          <w:sz w:val="28"/>
        </w:rPr>
        <w:t>Степана Бандери в м. Чорткові Тернопільської області»</w:t>
      </w:r>
    </w:p>
    <w:p>
      <w:pPr>
        <w:pStyle w:val="BodyText"/>
        <w:rPr>
          <w:b/>
          <w:sz w:val="34"/>
        </w:rPr>
      </w:pPr>
    </w:p>
    <w:p>
      <w:pPr>
        <w:pStyle w:val="BodyText"/>
        <w:spacing w:before="203"/>
        <w:ind w:left="120" w:right="115" w:firstLine="708"/>
        <w:jc w:val="both"/>
      </w:pPr>
      <w:r>
        <w:rPr/>
        <w:t>Розглянувши звернення комунального підприємства “Чортківське виробниче управління водопровідно-каналізаційного господарства”</w:t>
      </w:r>
    </w:p>
    <w:p>
      <w:pPr>
        <w:pStyle w:val="BodyText"/>
        <w:spacing w:line="242" w:lineRule="auto"/>
        <w:ind w:left="120" w:right="116"/>
        <w:jc w:val="both"/>
      </w:pPr>
      <w:r>
        <w:rPr/>
        <w:t>№ 178/01-09 від 20.06.2018, </w:t>
      </w:r>
      <w:r>
        <w:rPr>
          <w:spacing w:val="-4"/>
        </w:rPr>
        <w:t>керуючись</w:t>
      </w:r>
      <w:r>
        <w:rPr>
          <w:spacing w:val="62"/>
        </w:rPr>
        <w:t> </w:t>
      </w:r>
      <w:r>
        <w:rPr/>
        <w:t>статтею 26 </w:t>
      </w:r>
      <w:r>
        <w:rPr>
          <w:spacing w:val="-3"/>
        </w:rPr>
        <w:t>Закону </w:t>
      </w:r>
      <w:r>
        <w:rPr>
          <w:spacing w:val="-5"/>
        </w:rPr>
        <w:t>України </w:t>
      </w:r>
      <w:r>
        <w:rPr/>
        <w:t>«Про місцеве самоврядування в </w:t>
      </w:r>
      <w:r>
        <w:rPr>
          <w:spacing w:val="-4"/>
        </w:rPr>
        <w:t>Україні», </w:t>
      </w:r>
      <w:r>
        <w:rPr/>
        <w:t>міська рада</w:t>
      </w:r>
    </w:p>
    <w:p>
      <w:pPr>
        <w:pStyle w:val="Heading1"/>
        <w:spacing w:before="261"/>
      </w:pPr>
      <w:r>
        <w:rPr/>
        <w:t>ВИРІШИЛА:</w:t>
      </w:r>
    </w:p>
    <w:p>
      <w:pPr>
        <w:pStyle w:val="BodyText"/>
        <w:spacing w:before="1"/>
        <w:rPr>
          <w:b/>
          <w:sz w:val="27"/>
        </w:rPr>
      </w:pPr>
    </w:p>
    <w:p>
      <w:pPr>
        <w:pStyle w:val="ListParagraph"/>
        <w:numPr>
          <w:ilvl w:val="0"/>
          <w:numId w:val="1"/>
        </w:numPr>
        <w:tabs>
          <w:tab w:pos="1041" w:val="left" w:leader="none"/>
        </w:tabs>
        <w:spacing w:line="322" w:lineRule="exact" w:before="0" w:after="0"/>
        <w:ind w:left="1040" w:right="0" w:hanging="214"/>
        <w:jc w:val="both"/>
        <w:rPr>
          <w:sz w:val="28"/>
        </w:rPr>
      </w:pPr>
      <w:r>
        <w:rPr>
          <w:sz w:val="28"/>
        </w:rPr>
        <w:t>Виділити з </w:t>
      </w:r>
      <w:r>
        <w:rPr>
          <w:spacing w:val="-4"/>
          <w:sz w:val="28"/>
        </w:rPr>
        <w:t>міського</w:t>
      </w:r>
      <w:r>
        <w:rPr>
          <w:spacing w:val="62"/>
          <w:sz w:val="28"/>
        </w:rPr>
        <w:t> </w:t>
      </w:r>
      <w:r>
        <w:rPr>
          <w:spacing w:val="-4"/>
          <w:sz w:val="28"/>
        </w:rPr>
        <w:t>бюджету</w:t>
      </w:r>
      <w:r>
        <w:rPr>
          <w:spacing w:val="62"/>
          <w:sz w:val="28"/>
        </w:rPr>
        <w:t> </w:t>
      </w:r>
      <w:r>
        <w:rPr>
          <w:spacing w:val="-4"/>
          <w:sz w:val="28"/>
        </w:rPr>
        <w:t>кошти</w:t>
      </w:r>
      <w:r>
        <w:rPr>
          <w:spacing w:val="62"/>
          <w:sz w:val="28"/>
        </w:rPr>
        <w:t> </w:t>
      </w:r>
      <w:r>
        <w:rPr>
          <w:sz w:val="28"/>
        </w:rPr>
        <w:t>на співфінансування</w:t>
      </w:r>
      <w:r>
        <w:rPr>
          <w:spacing w:val="8"/>
          <w:sz w:val="28"/>
        </w:rPr>
        <w:t> </w:t>
      </w:r>
      <w:r>
        <w:rPr>
          <w:sz w:val="28"/>
        </w:rPr>
        <w:t>проекту</w:t>
      </w:r>
    </w:p>
    <w:p>
      <w:pPr>
        <w:pStyle w:val="BodyText"/>
        <w:ind w:left="119" w:right="115"/>
        <w:jc w:val="both"/>
      </w:pPr>
      <w:r>
        <w:rPr/>
        <w:t>«Технічне переоснащення станції доочистки </w:t>
      </w:r>
      <w:r>
        <w:rPr>
          <w:spacing w:val="-4"/>
        </w:rPr>
        <w:t>води </w:t>
      </w:r>
      <w:r>
        <w:rPr/>
        <w:t>по </w:t>
      </w:r>
      <w:r>
        <w:rPr>
          <w:spacing w:val="-7"/>
        </w:rPr>
        <w:t>вул. </w:t>
      </w:r>
      <w:r>
        <w:rPr/>
        <w:t>Степана Бандери в </w:t>
      </w:r>
      <w:r>
        <w:rPr>
          <w:spacing w:val="-3"/>
        </w:rPr>
        <w:t>м.Чорткові Тернопільської </w:t>
      </w:r>
      <w:r>
        <w:rPr/>
        <w:t>області» в </w:t>
      </w:r>
      <w:r>
        <w:rPr>
          <w:spacing w:val="-3"/>
        </w:rPr>
        <w:t>сумі </w:t>
      </w:r>
      <w:r>
        <w:rPr/>
        <w:t>738 865 (сімсот  тридцять  вісім тисяч вісімсот шістдесят п’ять гривень), що становить 15 % від загальної </w:t>
      </w:r>
      <w:r>
        <w:rPr>
          <w:spacing w:val="-3"/>
        </w:rPr>
        <w:t>кошторисної </w:t>
      </w:r>
      <w:r>
        <w:rPr/>
        <w:t>вартості</w:t>
      </w:r>
      <w:r>
        <w:rPr>
          <w:spacing w:val="3"/>
        </w:rPr>
        <w:t> </w:t>
      </w:r>
      <w:r>
        <w:rPr>
          <w:spacing w:val="-6"/>
        </w:rPr>
        <w:t>проекту.</w:t>
      </w:r>
    </w:p>
    <w:p>
      <w:pPr>
        <w:pStyle w:val="ListParagraph"/>
        <w:numPr>
          <w:ilvl w:val="0"/>
          <w:numId w:val="1"/>
        </w:numPr>
        <w:tabs>
          <w:tab w:pos="1041" w:val="left" w:leader="none"/>
        </w:tabs>
        <w:spacing w:line="240" w:lineRule="auto" w:before="1" w:after="0"/>
        <w:ind w:left="119" w:right="115" w:firstLine="708"/>
        <w:jc w:val="both"/>
        <w:rPr>
          <w:sz w:val="28"/>
        </w:rPr>
      </w:pPr>
      <w:r>
        <w:rPr>
          <w:sz w:val="28"/>
        </w:rPr>
        <w:t>Рішення </w:t>
      </w:r>
      <w:r>
        <w:rPr>
          <w:spacing w:val="-3"/>
          <w:sz w:val="28"/>
        </w:rPr>
        <w:t>міської </w:t>
      </w:r>
      <w:r>
        <w:rPr>
          <w:sz w:val="28"/>
        </w:rPr>
        <w:t>ради від 12 </w:t>
      </w:r>
      <w:r>
        <w:rPr>
          <w:spacing w:val="-5"/>
          <w:sz w:val="28"/>
        </w:rPr>
        <w:t>грудня </w:t>
      </w:r>
      <w:r>
        <w:rPr>
          <w:sz w:val="28"/>
        </w:rPr>
        <w:t>2017 № 917«Про співфінансування проекту «Технічне переоснащення станції доочистки </w:t>
      </w:r>
      <w:r>
        <w:rPr>
          <w:spacing w:val="-4"/>
          <w:sz w:val="28"/>
        </w:rPr>
        <w:t>води </w:t>
      </w:r>
      <w:r>
        <w:rPr>
          <w:sz w:val="28"/>
        </w:rPr>
        <w:t>по </w:t>
      </w:r>
      <w:r>
        <w:rPr>
          <w:spacing w:val="-7"/>
          <w:sz w:val="28"/>
        </w:rPr>
        <w:t>вул. </w:t>
      </w:r>
      <w:r>
        <w:rPr>
          <w:sz w:val="28"/>
        </w:rPr>
        <w:t>Степана Бандери в м. </w:t>
      </w:r>
      <w:r>
        <w:rPr>
          <w:spacing w:val="-3"/>
          <w:sz w:val="28"/>
        </w:rPr>
        <w:t>Чорткові Тернопільської </w:t>
      </w:r>
      <w:r>
        <w:rPr>
          <w:sz w:val="28"/>
        </w:rPr>
        <w:t>області» </w:t>
      </w:r>
      <w:r>
        <w:rPr>
          <w:spacing w:val="-3"/>
          <w:sz w:val="28"/>
        </w:rPr>
        <w:t>вважати </w:t>
      </w:r>
      <w:r>
        <w:rPr>
          <w:sz w:val="28"/>
        </w:rPr>
        <w:t>таким, що втратило чинність.</w:t>
      </w:r>
    </w:p>
    <w:p>
      <w:pPr>
        <w:pStyle w:val="ListParagraph"/>
        <w:numPr>
          <w:ilvl w:val="0"/>
          <w:numId w:val="1"/>
        </w:numPr>
        <w:tabs>
          <w:tab w:pos="1164" w:val="left" w:leader="none"/>
        </w:tabs>
        <w:spacing w:line="240" w:lineRule="auto" w:before="1" w:after="0"/>
        <w:ind w:left="119" w:right="114" w:firstLine="708"/>
        <w:jc w:val="both"/>
        <w:rPr>
          <w:sz w:val="28"/>
        </w:rPr>
      </w:pPr>
      <w:r>
        <w:rPr>
          <w:spacing w:val="-3"/>
          <w:sz w:val="28"/>
        </w:rPr>
        <w:t>Копію </w:t>
      </w:r>
      <w:r>
        <w:rPr>
          <w:sz w:val="28"/>
        </w:rPr>
        <w:t>рішення направити </w:t>
      </w:r>
      <w:r>
        <w:rPr>
          <w:spacing w:val="-3"/>
          <w:sz w:val="28"/>
        </w:rPr>
        <w:t>комунальному </w:t>
      </w:r>
      <w:r>
        <w:rPr>
          <w:sz w:val="28"/>
        </w:rPr>
        <w:t>підприємству “Чортківське виробниче управління водопровідно-каналізаційного господарства”, відділ </w:t>
      </w:r>
      <w:r>
        <w:rPr>
          <w:spacing w:val="-3"/>
          <w:sz w:val="28"/>
        </w:rPr>
        <w:t>житлово-комунального </w:t>
      </w:r>
      <w:r>
        <w:rPr>
          <w:sz w:val="28"/>
        </w:rPr>
        <w:t>господарства, </w:t>
      </w:r>
      <w:r>
        <w:rPr>
          <w:spacing w:val="-3"/>
          <w:sz w:val="28"/>
        </w:rPr>
        <w:t>благоустрою </w:t>
      </w:r>
      <w:r>
        <w:rPr>
          <w:sz w:val="28"/>
        </w:rPr>
        <w:t>та інфраструктури </w:t>
      </w:r>
      <w:r>
        <w:rPr>
          <w:spacing w:val="-3"/>
          <w:sz w:val="28"/>
        </w:rPr>
        <w:t>міської </w:t>
      </w:r>
      <w:r>
        <w:rPr>
          <w:sz w:val="28"/>
        </w:rPr>
        <w:t>ради, фінансове управління </w:t>
      </w:r>
      <w:r>
        <w:rPr>
          <w:spacing w:val="-4"/>
          <w:sz w:val="28"/>
        </w:rPr>
        <w:t>міської</w:t>
      </w:r>
      <w:r>
        <w:rPr>
          <w:spacing w:val="-3"/>
          <w:sz w:val="28"/>
        </w:rPr>
        <w:t> </w:t>
      </w:r>
      <w:r>
        <w:rPr>
          <w:sz w:val="28"/>
        </w:rPr>
        <w:t>ради.</w:t>
      </w:r>
    </w:p>
    <w:p>
      <w:pPr>
        <w:pStyle w:val="ListParagraph"/>
        <w:numPr>
          <w:ilvl w:val="0"/>
          <w:numId w:val="1"/>
        </w:numPr>
        <w:tabs>
          <w:tab w:pos="1041" w:val="left" w:leader="none"/>
        </w:tabs>
        <w:spacing w:line="240" w:lineRule="auto" w:before="0" w:after="0"/>
        <w:ind w:left="120" w:right="115" w:firstLine="708"/>
        <w:jc w:val="both"/>
        <w:rPr>
          <w:sz w:val="28"/>
        </w:rPr>
      </w:pPr>
      <w:r>
        <w:rPr>
          <w:spacing w:val="-3"/>
          <w:sz w:val="28"/>
        </w:rPr>
        <w:t>Контроль </w:t>
      </w:r>
      <w:r>
        <w:rPr>
          <w:sz w:val="28"/>
        </w:rPr>
        <w:t>за виконанням цього рішення покласти на заступника </w:t>
      </w:r>
      <w:r>
        <w:rPr>
          <w:spacing w:val="-3"/>
          <w:sz w:val="28"/>
        </w:rPr>
        <w:t>міського голови </w:t>
      </w:r>
      <w:r>
        <w:rPr>
          <w:sz w:val="28"/>
        </w:rPr>
        <w:t>з питань  діяльності  </w:t>
      </w:r>
      <w:r>
        <w:rPr>
          <w:spacing w:val="-3"/>
          <w:sz w:val="28"/>
        </w:rPr>
        <w:t>виконавчих  </w:t>
      </w:r>
      <w:r>
        <w:rPr>
          <w:sz w:val="28"/>
        </w:rPr>
        <w:t>органів  </w:t>
      </w:r>
      <w:r>
        <w:rPr>
          <w:spacing w:val="-3"/>
          <w:sz w:val="28"/>
        </w:rPr>
        <w:t>міської  </w:t>
      </w:r>
      <w:r>
        <w:rPr>
          <w:sz w:val="28"/>
        </w:rPr>
        <w:t>ради Тимофія </w:t>
      </w:r>
      <w:r>
        <w:rPr>
          <w:spacing w:val="-19"/>
          <w:sz w:val="28"/>
        </w:rPr>
        <w:t>Р. </w:t>
      </w:r>
      <w:r>
        <w:rPr>
          <w:sz w:val="28"/>
        </w:rPr>
        <w:t>М. та постійну </w:t>
      </w:r>
      <w:r>
        <w:rPr>
          <w:spacing w:val="-3"/>
          <w:sz w:val="28"/>
        </w:rPr>
        <w:t>комісію </w:t>
      </w:r>
      <w:r>
        <w:rPr>
          <w:sz w:val="28"/>
        </w:rPr>
        <w:t>з бюджетно-фінансових, </w:t>
      </w:r>
      <w:r>
        <w:rPr>
          <w:spacing w:val="-3"/>
          <w:sz w:val="28"/>
        </w:rPr>
        <w:t>економічних </w:t>
      </w:r>
      <w:r>
        <w:rPr>
          <w:sz w:val="28"/>
        </w:rPr>
        <w:t>питань, </w:t>
      </w:r>
      <w:r>
        <w:rPr>
          <w:spacing w:val="-3"/>
          <w:sz w:val="28"/>
        </w:rPr>
        <w:t>комунального </w:t>
      </w:r>
      <w:r>
        <w:rPr>
          <w:sz w:val="28"/>
        </w:rPr>
        <w:t>майна та інвестицій </w:t>
      </w:r>
      <w:r>
        <w:rPr>
          <w:spacing w:val="-3"/>
          <w:sz w:val="28"/>
        </w:rPr>
        <w:t>міської</w:t>
      </w:r>
      <w:r>
        <w:rPr>
          <w:spacing w:val="2"/>
          <w:sz w:val="28"/>
        </w:rPr>
        <w:t> </w:t>
      </w:r>
      <w:r>
        <w:rPr>
          <w:sz w:val="28"/>
        </w:rPr>
        <w:t>ради.</w:t>
      </w:r>
    </w:p>
    <w:p>
      <w:pPr>
        <w:pStyle w:val="BodyText"/>
        <w:rPr>
          <w:sz w:val="30"/>
        </w:rPr>
      </w:pPr>
    </w:p>
    <w:p>
      <w:pPr>
        <w:pStyle w:val="BodyText"/>
        <w:spacing w:before="3"/>
        <w:rPr>
          <w:sz w:val="26"/>
        </w:rPr>
      </w:pPr>
    </w:p>
    <w:p>
      <w:pPr>
        <w:pStyle w:val="Heading1"/>
        <w:tabs>
          <w:tab w:pos="6491" w:val="left" w:leader="none"/>
        </w:tabs>
      </w:pPr>
      <w:r>
        <w:rPr/>
        <w:t>Міський</w:t>
      </w:r>
      <w:r>
        <w:rPr>
          <w:spacing w:val="-1"/>
        </w:rPr>
        <w:t> </w:t>
      </w:r>
      <w:r>
        <w:rPr>
          <w:spacing w:val="-4"/>
        </w:rPr>
        <w:t>голова</w:t>
      </w:r>
      <w:r>
        <w:rPr>
          <w:b w:val="0"/>
          <w:spacing w:val="-4"/>
        </w:rPr>
        <w:tab/>
      </w:r>
      <w:r>
        <w:rPr/>
        <w:t>Володимир</w:t>
      </w:r>
      <w:r>
        <w:rPr>
          <w:spacing w:val="-2"/>
        </w:rPr>
        <w:t> </w:t>
      </w:r>
      <w:r>
        <w:rPr>
          <w:spacing w:val="-6"/>
        </w:rPr>
        <w:t>ШМАТЬКО</w:t>
      </w:r>
    </w:p>
    <w:sectPr>
      <w:type w:val="continuous"/>
      <w:pgSz w:w="11900" w:h="16840"/>
      <w:pgMar w:top="660" w:bottom="280" w:left="150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40" w:hanging="213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6"/>
        <w:szCs w:val="26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914" w:hanging="213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788" w:hanging="213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662" w:hanging="213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536" w:hanging="213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10" w:hanging="213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284" w:hanging="213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158" w:hanging="213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032" w:hanging="213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uk-UA" w:eastAsia="en-US" w:bidi="ar-SA"/>
    </w:rPr>
  </w:style>
  <w:style w:styleId="Heading1" w:type="paragraph">
    <w:name w:val="Heading 1"/>
    <w:basedOn w:val="Normal"/>
    <w:uiPriority w:val="1"/>
    <w:qFormat/>
    <w:pPr>
      <w:ind w:left="119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uk-UA" w:eastAsia="en-US" w:bidi="ar-SA"/>
    </w:rPr>
  </w:style>
  <w:style w:styleId="ListParagraph" w:type="paragraph">
    <w:name w:val="List Paragraph"/>
    <w:basedOn w:val="Normal"/>
    <w:uiPriority w:val="1"/>
    <w:qFormat/>
    <w:pPr>
      <w:ind w:left="119" w:right="115" w:firstLine="708"/>
      <w:jc w:val="both"/>
    </w:pPr>
    <w:rPr>
      <w:rFonts w:ascii="Times New Roman" w:hAnsi="Times New Roman" w:eastAsia="Times New Roman" w:cs="Times New Roman"/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№1134</dc:title>
  <dcterms:created xsi:type="dcterms:W3CDTF">2021-02-01T08:54:53Z</dcterms:created>
  <dcterms:modified xsi:type="dcterms:W3CDTF">2021-02-01T08:54:53Z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2018-06-28T00:00:00Z</vt:filetime>
  </property>
  <property fmtid="{D5CDD505-2E9C-101B-9397-08002B2CF9AE}" pid="3" name="Creator">
    <vt:lpwstr>PDFCreator 3.0.2.8660</vt:lpwstr>
  </property>
  <property fmtid="{D5CDD505-2E9C-101B-9397-08002B2CF9AE}" pid="4" name="LastSaved">
    <vt:filetime>2021-02-01T00:00:00Z</vt:filetime>
  </property>
</Properties>
</file>