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B4" w:rsidRPr="00C50FE6" w:rsidRDefault="007E55B4" w:rsidP="00C50FE6">
      <w:pPr>
        <w:spacing w:line="360" w:lineRule="auto"/>
        <w:ind w:right="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fillcolor="window">
            <v:imagedata r:id="rId4" o:title=""/>
          </v:shape>
        </w:pict>
      </w:r>
    </w:p>
    <w:p w:rsidR="007E55B4" w:rsidRPr="00C50FE6" w:rsidRDefault="007E55B4" w:rsidP="00C50FE6">
      <w:pPr>
        <w:pStyle w:val="Caption"/>
        <w:ind w:right="9"/>
        <w:rPr>
          <w:lang w:val="uk-UA"/>
        </w:rPr>
      </w:pPr>
      <w:r w:rsidRPr="00C50FE6">
        <w:rPr>
          <w:lang w:val="uk-UA"/>
        </w:rPr>
        <w:t>У К Р А Ї Н А</w:t>
      </w:r>
    </w:p>
    <w:p w:rsidR="007E55B4" w:rsidRPr="00C50FE6" w:rsidRDefault="007E55B4" w:rsidP="00C50FE6">
      <w:pPr>
        <w:ind w:right="9"/>
        <w:jc w:val="center"/>
        <w:rPr>
          <w:b/>
          <w:bCs/>
          <w:sz w:val="32"/>
          <w:szCs w:val="32"/>
        </w:rPr>
      </w:pPr>
      <w:r w:rsidRPr="00C50FE6">
        <w:rPr>
          <w:b/>
          <w:bCs/>
          <w:sz w:val="32"/>
          <w:szCs w:val="32"/>
        </w:rPr>
        <w:t>ЧОРТКІВСЬКА    МІСЬКА    РАДА</w:t>
      </w:r>
    </w:p>
    <w:p w:rsidR="007E55B4" w:rsidRPr="00C50FE6" w:rsidRDefault="007E55B4" w:rsidP="00C50FE6">
      <w:pPr>
        <w:jc w:val="center"/>
        <w:rPr>
          <w:rFonts w:ascii="Arial" w:hAnsi="Arial" w:cs="Arial"/>
          <w:i/>
          <w:sz w:val="18"/>
          <w:szCs w:val="18"/>
        </w:rPr>
      </w:pPr>
      <w:r w:rsidRPr="00C50FE6">
        <w:rPr>
          <w:rFonts w:ascii="Arial" w:hAnsi="Arial" w:cs="Arial"/>
          <w:i/>
          <w:sz w:val="18"/>
          <w:szCs w:val="18"/>
        </w:rPr>
        <w:t>48500 вул. Тараса Шевченка, буд.21, м.Чортків, Тернопільська обл.,  тел.(03552) 2-27-98, 2-06-35, факс 2-03-85</w:t>
      </w:r>
    </w:p>
    <w:p w:rsidR="007E55B4" w:rsidRPr="00C50FE6" w:rsidRDefault="007E55B4" w:rsidP="00C50FE6">
      <w:pPr>
        <w:jc w:val="center"/>
        <w:rPr>
          <w:rFonts w:ascii="Arial" w:hAnsi="Arial" w:cs="Arial"/>
          <w:i/>
          <w:sz w:val="18"/>
          <w:szCs w:val="18"/>
        </w:rPr>
      </w:pPr>
      <w:r w:rsidRPr="00C50FE6">
        <w:rPr>
          <w:rFonts w:ascii="Arial" w:hAnsi="Arial" w:cs="Arial"/>
          <w:i/>
          <w:sz w:val="18"/>
          <w:szCs w:val="18"/>
        </w:rPr>
        <w:t xml:space="preserve"> </w:t>
      </w:r>
      <w:hyperlink r:id="rId5" w:history="1">
        <w:r w:rsidRPr="00C50FE6">
          <w:rPr>
            <w:rStyle w:val="Hyperlink"/>
            <w:rFonts w:ascii="Arial" w:hAnsi="Arial" w:cs="Arial"/>
            <w:i/>
            <w:sz w:val="18"/>
            <w:szCs w:val="18"/>
          </w:rPr>
          <w:t>www.chortkiv.org.ua</w:t>
        </w:r>
      </w:hyperlink>
      <w:r w:rsidRPr="00C50FE6">
        <w:rPr>
          <w:rFonts w:ascii="Arial" w:hAnsi="Arial" w:cs="Arial"/>
          <w:i/>
          <w:sz w:val="18"/>
          <w:szCs w:val="18"/>
        </w:rPr>
        <w:t xml:space="preserve">   E-mail: </w:t>
      </w:r>
      <w:hyperlink r:id="rId6" w:history="1">
        <w:r w:rsidRPr="00C50FE6">
          <w:rPr>
            <w:rStyle w:val="Hyperlink"/>
            <w:rFonts w:ascii="Arial" w:hAnsi="Arial" w:cs="Arial"/>
            <w:i/>
            <w:sz w:val="18"/>
            <w:szCs w:val="18"/>
          </w:rPr>
          <w:t>MOED@chortkiv.org.ua</w:t>
        </w:r>
      </w:hyperlink>
      <w:r w:rsidRPr="00C50FE6">
        <w:rPr>
          <w:rFonts w:ascii="Arial" w:hAnsi="Arial" w:cs="Arial"/>
          <w:i/>
          <w:sz w:val="18"/>
          <w:szCs w:val="18"/>
        </w:rPr>
        <w:t xml:space="preserve">   Код ЄДРПОУ 24636045  </w:t>
      </w:r>
    </w:p>
    <w:p w:rsidR="007E55B4" w:rsidRPr="00C50FE6" w:rsidRDefault="007E55B4" w:rsidP="00C50FE6">
      <w:pPr>
        <w:pStyle w:val="FR1"/>
        <w:spacing w:line="260" w:lineRule="auto"/>
        <w:ind w:left="0" w:right="-75"/>
        <w:jc w:val="center"/>
        <w:rPr>
          <w:sz w:val="24"/>
          <w:szCs w:val="24"/>
        </w:rPr>
      </w:pPr>
      <w:r>
        <w:rPr>
          <w:noProof/>
          <w:lang w:eastAsia="uk-UA"/>
        </w:rPr>
        <w:pict>
          <v:line id="_x0000_s1026" style="position:absolute;left:0;text-align:left;flip:y;z-index:251658240" from="6.9pt,10.4pt" to="473.7pt,10.4pt" strokeweight="4.5pt">
            <v:stroke linestyle="thinThick"/>
          </v:line>
        </w:pict>
      </w:r>
    </w:p>
    <w:p w:rsidR="007E55B4" w:rsidRPr="00C50FE6" w:rsidRDefault="007E55B4" w:rsidP="00C50FE6">
      <w:pPr>
        <w:ind w:right="-5"/>
        <w:jc w:val="center"/>
      </w:pPr>
    </w:p>
    <w:p w:rsidR="007E55B4" w:rsidRPr="00C50FE6" w:rsidRDefault="007E55B4" w:rsidP="00C50FE6">
      <w:pPr>
        <w:ind w:right="-5"/>
        <w:jc w:val="center"/>
        <w:rPr>
          <w:b/>
          <w:bCs/>
          <w:iCs/>
          <w:sz w:val="32"/>
          <w:szCs w:val="32"/>
        </w:rPr>
      </w:pPr>
      <w:r w:rsidRPr="00C50FE6">
        <w:rPr>
          <w:b/>
          <w:bCs/>
          <w:iCs/>
          <w:sz w:val="32"/>
          <w:szCs w:val="32"/>
        </w:rPr>
        <w:t xml:space="preserve">Р І Ш Е Н Н Я </w:t>
      </w:r>
    </w:p>
    <w:p w:rsidR="007E55B4" w:rsidRPr="00C50FE6" w:rsidRDefault="007E55B4" w:rsidP="00C50FE6">
      <w:pPr>
        <w:jc w:val="center"/>
        <w:rPr>
          <w:b/>
          <w:bCs/>
          <w:iCs/>
          <w:sz w:val="36"/>
          <w:szCs w:val="36"/>
        </w:rPr>
      </w:pPr>
      <w:r w:rsidRPr="00C50FE6">
        <w:rPr>
          <w:b/>
          <w:bCs/>
          <w:iCs/>
          <w:sz w:val="36"/>
          <w:szCs w:val="36"/>
        </w:rPr>
        <w:t>п'ятдесят восьмої сесії</w:t>
      </w:r>
    </w:p>
    <w:p w:rsidR="007E55B4" w:rsidRPr="00C50FE6" w:rsidRDefault="007E55B4" w:rsidP="00C50FE6">
      <w:pPr>
        <w:jc w:val="center"/>
        <w:rPr>
          <w:b/>
          <w:bCs/>
          <w:iCs/>
          <w:sz w:val="28"/>
          <w:szCs w:val="28"/>
        </w:rPr>
      </w:pPr>
      <w:r w:rsidRPr="00C50FE6">
        <w:rPr>
          <w:b/>
          <w:bCs/>
          <w:iCs/>
          <w:sz w:val="36"/>
          <w:szCs w:val="36"/>
        </w:rPr>
        <w:t>шостого скликання</w:t>
      </w:r>
    </w:p>
    <w:p w:rsidR="007E55B4" w:rsidRPr="00C50FE6" w:rsidRDefault="007E55B4" w:rsidP="00C50FE6">
      <w:pPr>
        <w:tabs>
          <w:tab w:val="left" w:pos="3555"/>
        </w:tabs>
        <w:ind w:right="-5"/>
        <w:rPr>
          <w:b/>
          <w:sz w:val="14"/>
        </w:rPr>
      </w:pPr>
    </w:p>
    <w:p w:rsidR="007E55B4" w:rsidRPr="00C50FE6" w:rsidRDefault="007E55B4" w:rsidP="00C50FE6">
      <w:pPr>
        <w:tabs>
          <w:tab w:val="left" w:pos="3555"/>
        </w:tabs>
        <w:ind w:right="-5"/>
        <w:rPr>
          <w:b/>
          <w:sz w:val="28"/>
          <w:szCs w:val="28"/>
        </w:rPr>
      </w:pPr>
      <w:r w:rsidRPr="00C50FE6">
        <w:rPr>
          <w:b/>
          <w:sz w:val="28"/>
          <w:szCs w:val="28"/>
        </w:rPr>
        <w:t>від  11  вересня  2015 року № 1</w:t>
      </w:r>
      <w:r>
        <w:rPr>
          <w:b/>
          <w:sz w:val="28"/>
          <w:szCs w:val="28"/>
        </w:rPr>
        <w:t>68</w:t>
      </w:r>
    </w:p>
    <w:p w:rsidR="007E55B4" w:rsidRPr="00C50FE6" w:rsidRDefault="007E55B4" w:rsidP="0038085C">
      <w:pPr>
        <w:pStyle w:val="1"/>
        <w:jc w:val="both"/>
      </w:pPr>
    </w:p>
    <w:p w:rsidR="007E55B4" w:rsidRPr="00C50FE6" w:rsidRDefault="007E55B4" w:rsidP="002421BD">
      <w:pPr>
        <w:pStyle w:val="1"/>
        <w:jc w:val="both"/>
        <w:rPr>
          <w:b/>
          <w:sz w:val="28"/>
          <w:szCs w:val="28"/>
        </w:rPr>
      </w:pPr>
      <w:r w:rsidRPr="00C50FE6">
        <w:rPr>
          <w:b/>
          <w:sz w:val="28"/>
          <w:szCs w:val="28"/>
        </w:rPr>
        <w:t xml:space="preserve">Про надання дозволу Яніцькому Володимиру Людвіковичу </w:t>
      </w:r>
    </w:p>
    <w:p w:rsidR="007E55B4" w:rsidRDefault="007E55B4" w:rsidP="0038085C">
      <w:pPr>
        <w:jc w:val="both"/>
        <w:rPr>
          <w:b/>
          <w:sz w:val="28"/>
          <w:szCs w:val="28"/>
        </w:rPr>
      </w:pPr>
      <w:r w:rsidRPr="00C50FE6">
        <w:rPr>
          <w:b/>
          <w:sz w:val="28"/>
          <w:szCs w:val="28"/>
        </w:rPr>
        <w:t xml:space="preserve">на розроблення технічної документації із землеустрою щодо </w:t>
      </w:r>
    </w:p>
    <w:p w:rsidR="007E55B4" w:rsidRDefault="007E55B4" w:rsidP="0038085C">
      <w:pPr>
        <w:jc w:val="both"/>
        <w:rPr>
          <w:b/>
          <w:sz w:val="28"/>
          <w:szCs w:val="28"/>
        </w:rPr>
      </w:pPr>
      <w:r w:rsidRPr="00C50FE6">
        <w:rPr>
          <w:b/>
          <w:sz w:val="28"/>
          <w:szCs w:val="28"/>
        </w:rPr>
        <w:t xml:space="preserve">встановлення (відновлення) меж земельної ділянки в натурі </w:t>
      </w:r>
    </w:p>
    <w:p w:rsidR="007E55B4" w:rsidRPr="00C50FE6" w:rsidRDefault="007E55B4" w:rsidP="0038085C">
      <w:pPr>
        <w:jc w:val="both"/>
        <w:rPr>
          <w:b/>
          <w:sz w:val="28"/>
          <w:szCs w:val="28"/>
        </w:rPr>
      </w:pPr>
      <w:r w:rsidRPr="00C50FE6">
        <w:rPr>
          <w:b/>
          <w:sz w:val="28"/>
          <w:szCs w:val="28"/>
        </w:rPr>
        <w:t>(на місцевості) по вул. Фредеріка Шопена, 34  в м. Чорткові</w:t>
      </w:r>
    </w:p>
    <w:p w:rsidR="007E55B4" w:rsidRPr="00C50FE6" w:rsidRDefault="007E55B4" w:rsidP="0038085C">
      <w:pPr>
        <w:jc w:val="both"/>
        <w:rPr>
          <w:b/>
          <w:sz w:val="28"/>
          <w:szCs w:val="28"/>
        </w:rPr>
      </w:pPr>
      <w:r w:rsidRPr="00C50FE6">
        <w:rPr>
          <w:b/>
          <w:sz w:val="28"/>
          <w:szCs w:val="28"/>
        </w:rPr>
        <w:t xml:space="preserve">площею </w:t>
      </w:r>
      <w:smartTag w:uri="urn:schemas-microsoft-com:office:smarttags" w:element="metricconverter">
        <w:smartTagPr>
          <w:attr w:name="ProductID" w:val="0,0776 га"/>
        </w:smartTagPr>
        <w:r w:rsidRPr="00C50FE6">
          <w:rPr>
            <w:b/>
            <w:sz w:val="28"/>
            <w:szCs w:val="28"/>
          </w:rPr>
          <w:t>0,0776 га</w:t>
        </w:r>
      </w:smartTag>
      <w:r w:rsidRPr="00C50FE6">
        <w:rPr>
          <w:b/>
          <w:sz w:val="28"/>
          <w:szCs w:val="28"/>
        </w:rPr>
        <w:t xml:space="preserve"> у власність для будівництва і обслуговування </w:t>
      </w:r>
    </w:p>
    <w:p w:rsidR="007E55B4" w:rsidRPr="00C50FE6" w:rsidRDefault="007E55B4" w:rsidP="0038085C">
      <w:pPr>
        <w:jc w:val="both"/>
        <w:rPr>
          <w:b/>
          <w:sz w:val="28"/>
          <w:szCs w:val="28"/>
        </w:rPr>
      </w:pPr>
      <w:r w:rsidRPr="00C50FE6">
        <w:rPr>
          <w:b/>
          <w:sz w:val="28"/>
          <w:szCs w:val="28"/>
        </w:rPr>
        <w:t>житлового будинку, господарських будівель і споруд (присадибна ділянка</w:t>
      </w:r>
      <w:r>
        <w:rPr>
          <w:b/>
          <w:sz w:val="28"/>
          <w:szCs w:val="28"/>
        </w:rPr>
        <w:t>.</w:t>
      </w:r>
      <w:r w:rsidRPr="00C50FE6">
        <w:rPr>
          <w:b/>
          <w:sz w:val="28"/>
          <w:szCs w:val="28"/>
        </w:rPr>
        <w:t xml:space="preserve">) </w:t>
      </w:r>
    </w:p>
    <w:p w:rsidR="007E55B4" w:rsidRPr="00C50FE6" w:rsidRDefault="007E55B4" w:rsidP="0038085C">
      <w:pPr>
        <w:jc w:val="both"/>
        <w:rPr>
          <w:sz w:val="28"/>
          <w:szCs w:val="28"/>
        </w:rPr>
      </w:pPr>
    </w:p>
    <w:p w:rsidR="007E55B4" w:rsidRPr="00C50FE6" w:rsidRDefault="007E55B4" w:rsidP="0038085C">
      <w:pPr>
        <w:pStyle w:val="1"/>
        <w:jc w:val="both"/>
        <w:rPr>
          <w:sz w:val="28"/>
          <w:szCs w:val="28"/>
        </w:rPr>
      </w:pPr>
      <w:r w:rsidRPr="00C50FE6">
        <w:rPr>
          <w:sz w:val="28"/>
          <w:szCs w:val="28"/>
        </w:rPr>
        <w:t xml:space="preserve">                Розглянувши заяву гр. Яніцького В.Л., графічні матеріали, керуючись ст. 12, 116, 120,121  «Земельного кодексу України», п. 12  Перехідних  положень Земельного кодексу України ст.25 Закону України «Про землеустрій» та ст. 26  Закону України  «Про місцеве самоврядування в Україні» враховуючи  висновок постійної депутатської комісії з питань земельних відносин та містобудування, </w:t>
      </w:r>
    </w:p>
    <w:p w:rsidR="007E55B4" w:rsidRPr="00C50FE6" w:rsidRDefault="007E55B4" w:rsidP="0038085C">
      <w:pPr>
        <w:pStyle w:val="1"/>
        <w:jc w:val="both"/>
        <w:rPr>
          <w:sz w:val="28"/>
          <w:szCs w:val="28"/>
        </w:rPr>
      </w:pPr>
      <w:r w:rsidRPr="00C50FE6">
        <w:rPr>
          <w:sz w:val="28"/>
          <w:szCs w:val="28"/>
        </w:rPr>
        <w:t>Чортківська міська рада</w:t>
      </w:r>
    </w:p>
    <w:p w:rsidR="007E55B4" w:rsidRPr="00C50FE6" w:rsidRDefault="007E55B4" w:rsidP="0038085C">
      <w:pPr>
        <w:jc w:val="both"/>
        <w:rPr>
          <w:sz w:val="28"/>
          <w:szCs w:val="28"/>
        </w:rPr>
      </w:pPr>
      <w:r w:rsidRPr="00C50FE6">
        <w:rPr>
          <w:sz w:val="28"/>
          <w:szCs w:val="28"/>
        </w:rPr>
        <w:t xml:space="preserve">                                                           </w:t>
      </w:r>
    </w:p>
    <w:p w:rsidR="007E55B4" w:rsidRPr="00C50FE6" w:rsidRDefault="007E55B4" w:rsidP="0038085C">
      <w:pPr>
        <w:jc w:val="both"/>
        <w:rPr>
          <w:b/>
          <w:bCs/>
          <w:sz w:val="28"/>
          <w:szCs w:val="28"/>
        </w:rPr>
      </w:pPr>
      <w:r w:rsidRPr="00C50FE6">
        <w:rPr>
          <w:sz w:val="28"/>
          <w:szCs w:val="28"/>
        </w:rPr>
        <w:t xml:space="preserve"> </w:t>
      </w:r>
      <w:r w:rsidRPr="00C50FE6">
        <w:rPr>
          <w:b/>
          <w:bCs/>
          <w:sz w:val="28"/>
          <w:szCs w:val="28"/>
        </w:rPr>
        <w:t>ВИРІШИЛА:</w:t>
      </w:r>
    </w:p>
    <w:p w:rsidR="007E55B4" w:rsidRPr="00C50FE6" w:rsidRDefault="007E55B4" w:rsidP="0038085C">
      <w:pPr>
        <w:jc w:val="both"/>
        <w:rPr>
          <w:sz w:val="28"/>
          <w:szCs w:val="28"/>
        </w:rPr>
      </w:pPr>
    </w:p>
    <w:p w:rsidR="007E55B4" w:rsidRPr="00C50FE6" w:rsidRDefault="007E55B4" w:rsidP="0038085C">
      <w:pPr>
        <w:jc w:val="both"/>
        <w:rPr>
          <w:sz w:val="28"/>
          <w:szCs w:val="28"/>
        </w:rPr>
      </w:pPr>
      <w:r w:rsidRPr="00C50FE6">
        <w:rPr>
          <w:sz w:val="28"/>
          <w:szCs w:val="28"/>
        </w:rPr>
        <w:t xml:space="preserve">1. </w:t>
      </w:r>
      <w:r>
        <w:rPr>
          <w:sz w:val="28"/>
          <w:szCs w:val="28"/>
        </w:rPr>
        <w:t xml:space="preserve">Рекомендувати </w:t>
      </w:r>
      <w:r w:rsidRPr="00C50FE6">
        <w:rPr>
          <w:sz w:val="28"/>
          <w:szCs w:val="28"/>
        </w:rPr>
        <w:t>гр. Яніцькому Володимиру Людвіковичу</w:t>
      </w:r>
      <w:r>
        <w:rPr>
          <w:sz w:val="28"/>
          <w:szCs w:val="28"/>
        </w:rPr>
        <w:t xml:space="preserve"> звернутися в Чортківський районний суд з клопотанням про  надання дозволу</w:t>
      </w:r>
      <w:r w:rsidRPr="00C50FE6">
        <w:rPr>
          <w:sz w:val="28"/>
          <w:szCs w:val="28"/>
        </w:rPr>
        <w:t xml:space="preserve"> на розроблення технічної документації із землеустрою щодо встановлення (відновлення) меж земельної ділянки в натурі (на місцевості) по вул. Фредеріка Шопена, 34 в м. Чорткові у власність для  будівництва і обслуговування житлового будинку, господарських будівель і споруд (присадибна ділянка)  площею </w:t>
      </w:r>
      <w:smartTag w:uri="urn:schemas-microsoft-com:office:smarttags" w:element="metricconverter">
        <w:smartTagPr>
          <w:attr w:name="ProductID" w:val="0,0776 га"/>
        </w:smartTagPr>
        <w:r w:rsidRPr="00C50FE6">
          <w:rPr>
            <w:noProof/>
            <w:sz w:val="28"/>
            <w:szCs w:val="28"/>
          </w:rPr>
          <w:t xml:space="preserve">0,0776 </w:t>
        </w:r>
        <w:r w:rsidRPr="00C50FE6">
          <w:rPr>
            <w:sz w:val="28"/>
            <w:szCs w:val="28"/>
          </w:rPr>
          <w:t>га</w:t>
        </w:r>
      </w:smartTag>
      <w:r w:rsidRPr="00C50FE6">
        <w:rPr>
          <w:sz w:val="28"/>
          <w:szCs w:val="28"/>
        </w:rPr>
        <w:t>.</w:t>
      </w:r>
    </w:p>
    <w:p w:rsidR="007E55B4" w:rsidRDefault="007E55B4" w:rsidP="0038085C">
      <w:pPr>
        <w:jc w:val="both"/>
        <w:rPr>
          <w:sz w:val="28"/>
          <w:szCs w:val="28"/>
        </w:rPr>
      </w:pPr>
    </w:p>
    <w:p w:rsidR="007E55B4" w:rsidRPr="00C50FE6" w:rsidRDefault="007E55B4" w:rsidP="0038085C">
      <w:pPr>
        <w:jc w:val="both"/>
        <w:rPr>
          <w:sz w:val="28"/>
          <w:szCs w:val="28"/>
        </w:rPr>
      </w:pPr>
      <w:r w:rsidRPr="00C50FE6">
        <w:rPr>
          <w:sz w:val="28"/>
          <w:szCs w:val="28"/>
        </w:rPr>
        <w:t>2. Технічну документацію із землеустрою, щодо встановлення (відновлення) меж земельної ділянки в натурі (на місцевості) по вул. Фредеріка Шопена, 34 в м.Чорткові у власність для будівництва і обслуговування житлового будинку, господарських будівель і споруд (присадибна ділянка) гр. Яніцькому Володимиру Людвіковичу подати для розгляду та затвердження у встановленому порядку.</w:t>
      </w:r>
    </w:p>
    <w:p w:rsidR="007E55B4" w:rsidRDefault="007E55B4" w:rsidP="0038085C">
      <w:pPr>
        <w:jc w:val="both"/>
        <w:rPr>
          <w:sz w:val="28"/>
          <w:szCs w:val="28"/>
        </w:rPr>
      </w:pPr>
    </w:p>
    <w:p w:rsidR="007E55B4" w:rsidRPr="00C50FE6" w:rsidRDefault="007E55B4" w:rsidP="0038085C">
      <w:pPr>
        <w:jc w:val="both"/>
        <w:rPr>
          <w:sz w:val="28"/>
          <w:szCs w:val="28"/>
        </w:rPr>
      </w:pPr>
      <w:r w:rsidRPr="00C50FE6">
        <w:rPr>
          <w:sz w:val="28"/>
          <w:szCs w:val="28"/>
        </w:rPr>
        <w:t>3. Копію рішення направити в відділ Держземагенства в Чортківському районі,  та заявнику.</w:t>
      </w:r>
    </w:p>
    <w:p w:rsidR="007E55B4" w:rsidRPr="00C50FE6" w:rsidRDefault="007E55B4" w:rsidP="0038085C">
      <w:pPr>
        <w:jc w:val="both"/>
        <w:rPr>
          <w:sz w:val="28"/>
          <w:szCs w:val="28"/>
        </w:rPr>
      </w:pPr>
    </w:p>
    <w:p w:rsidR="007E55B4" w:rsidRPr="00C50FE6" w:rsidRDefault="007E55B4" w:rsidP="0038085C">
      <w:pPr>
        <w:jc w:val="both"/>
        <w:rPr>
          <w:sz w:val="28"/>
          <w:szCs w:val="28"/>
        </w:rPr>
      </w:pPr>
    </w:p>
    <w:p w:rsidR="007E55B4" w:rsidRPr="00C50FE6" w:rsidRDefault="007E55B4" w:rsidP="00CE6689">
      <w:pPr>
        <w:tabs>
          <w:tab w:val="left" w:pos="8190"/>
          <w:tab w:val="left" w:pos="8537"/>
        </w:tabs>
        <w:jc w:val="center"/>
        <w:rPr>
          <w:b/>
          <w:bCs/>
          <w:sz w:val="28"/>
          <w:szCs w:val="28"/>
        </w:rPr>
      </w:pPr>
      <w:r>
        <w:rPr>
          <w:b/>
          <w:bCs/>
          <w:sz w:val="28"/>
          <w:szCs w:val="28"/>
        </w:rPr>
        <w:t>М</w:t>
      </w:r>
      <w:r w:rsidRPr="00C50FE6">
        <w:rPr>
          <w:b/>
          <w:bCs/>
          <w:sz w:val="28"/>
          <w:szCs w:val="28"/>
        </w:rPr>
        <w:t xml:space="preserve">іський голова                </w:t>
      </w:r>
      <w:r>
        <w:rPr>
          <w:b/>
          <w:bCs/>
          <w:sz w:val="28"/>
          <w:szCs w:val="28"/>
        </w:rPr>
        <w:t xml:space="preserve">                  М.В.ВЕРБІЦЬКИЙ</w:t>
      </w:r>
    </w:p>
    <w:p w:rsidR="007E55B4" w:rsidRPr="00C50FE6" w:rsidRDefault="007E55B4" w:rsidP="0038085C">
      <w:pPr>
        <w:ind w:left="240"/>
        <w:jc w:val="both"/>
        <w:rPr>
          <w:sz w:val="28"/>
          <w:szCs w:val="28"/>
        </w:rPr>
      </w:pPr>
      <w:r w:rsidRPr="00C50FE6">
        <w:rPr>
          <w:sz w:val="28"/>
          <w:szCs w:val="28"/>
        </w:rPr>
        <w:t xml:space="preserve">        </w:t>
      </w:r>
    </w:p>
    <w:p w:rsidR="007E55B4" w:rsidRPr="00C50FE6" w:rsidRDefault="007E55B4" w:rsidP="0038085C">
      <w:pPr>
        <w:pStyle w:val="Title"/>
        <w:rPr>
          <w:b/>
          <w:bCs/>
          <w:color w:val="000000"/>
        </w:rPr>
      </w:pPr>
    </w:p>
    <w:p w:rsidR="007E55B4" w:rsidRPr="00C50FE6" w:rsidRDefault="007E55B4" w:rsidP="0038085C">
      <w:pPr>
        <w:pStyle w:val="Title"/>
        <w:jc w:val="left"/>
        <w:rPr>
          <w:b/>
          <w:bCs/>
          <w:color w:val="000000"/>
        </w:rPr>
      </w:pPr>
    </w:p>
    <w:p w:rsidR="007E55B4" w:rsidRPr="00C50FE6" w:rsidRDefault="007E55B4" w:rsidP="0038085C">
      <w:pPr>
        <w:pStyle w:val="Title"/>
        <w:jc w:val="left"/>
        <w:rPr>
          <w:b/>
          <w:bCs/>
          <w:color w:val="000000"/>
        </w:rPr>
      </w:pPr>
    </w:p>
    <w:p w:rsidR="007E55B4" w:rsidRPr="00C50FE6" w:rsidRDefault="007E55B4" w:rsidP="0038085C">
      <w:pPr>
        <w:pStyle w:val="Title"/>
        <w:jc w:val="left"/>
        <w:rPr>
          <w:b/>
          <w:bCs/>
          <w:color w:val="000000"/>
        </w:rPr>
      </w:pPr>
    </w:p>
    <w:p w:rsidR="007E55B4" w:rsidRPr="00C50FE6" w:rsidRDefault="007E55B4" w:rsidP="0038085C"/>
    <w:p w:rsidR="007E55B4" w:rsidRPr="00C50FE6" w:rsidRDefault="007E55B4" w:rsidP="0038085C"/>
    <w:sectPr w:rsidR="007E55B4" w:rsidRPr="00C50FE6" w:rsidSect="00CE668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85C"/>
    <w:rsid w:val="000F5EA7"/>
    <w:rsid w:val="00166B83"/>
    <w:rsid w:val="001C165E"/>
    <w:rsid w:val="001F3161"/>
    <w:rsid w:val="001F3DF8"/>
    <w:rsid w:val="002421BD"/>
    <w:rsid w:val="00376551"/>
    <w:rsid w:val="0038085C"/>
    <w:rsid w:val="00384ECB"/>
    <w:rsid w:val="003B0631"/>
    <w:rsid w:val="003F2530"/>
    <w:rsid w:val="00413C81"/>
    <w:rsid w:val="00485DFE"/>
    <w:rsid w:val="004A64DD"/>
    <w:rsid w:val="004D252C"/>
    <w:rsid w:val="00553EE2"/>
    <w:rsid w:val="005655F7"/>
    <w:rsid w:val="00620ED3"/>
    <w:rsid w:val="00655760"/>
    <w:rsid w:val="00680461"/>
    <w:rsid w:val="00690539"/>
    <w:rsid w:val="00745A14"/>
    <w:rsid w:val="00761D0E"/>
    <w:rsid w:val="007B6072"/>
    <w:rsid w:val="007E55B4"/>
    <w:rsid w:val="007E7C61"/>
    <w:rsid w:val="009005EA"/>
    <w:rsid w:val="00916E2A"/>
    <w:rsid w:val="009D5A13"/>
    <w:rsid w:val="00A13171"/>
    <w:rsid w:val="00A66392"/>
    <w:rsid w:val="00B17695"/>
    <w:rsid w:val="00B2657A"/>
    <w:rsid w:val="00BC7E09"/>
    <w:rsid w:val="00C50FE6"/>
    <w:rsid w:val="00CD164C"/>
    <w:rsid w:val="00CD7701"/>
    <w:rsid w:val="00CE6689"/>
    <w:rsid w:val="00D06E28"/>
    <w:rsid w:val="00E63C10"/>
    <w:rsid w:val="00EC1F6C"/>
    <w:rsid w:val="00FD13B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5C"/>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085C"/>
    <w:pPr>
      <w:keepNext/>
      <w:jc w:val="center"/>
      <w:outlineLvl w:val="0"/>
    </w:pPr>
    <w:rPr>
      <w:rFonts w:eastAsia="MS Mincho"/>
      <w:i/>
      <w:i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085C"/>
    <w:rPr>
      <w:rFonts w:ascii="Times New Roman" w:eastAsia="MS Mincho" w:hAnsi="Times New Roman" w:cs="Times New Roman"/>
      <w:i/>
      <w:iCs/>
      <w:sz w:val="24"/>
      <w:szCs w:val="24"/>
      <w:lang w:eastAsia="ru-RU"/>
    </w:rPr>
  </w:style>
  <w:style w:type="paragraph" w:customStyle="1" w:styleId="1">
    <w:name w:val="Стиль1"/>
    <w:basedOn w:val="Normal"/>
    <w:uiPriority w:val="99"/>
    <w:rsid w:val="0038085C"/>
    <w:rPr>
      <w:rFonts w:eastAsia="MS Mincho"/>
      <w:lang w:eastAsia="ru-RU"/>
    </w:rPr>
  </w:style>
  <w:style w:type="paragraph" w:styleId="Title">
    <w:name w:val="Title"/>
    <w:basedOn w:val="Normal"/>
    <w:link w:val="TitleChar"/>
    <w:uiPriority w:val="99"/>
    <w:qFormat/>
    <w:rsid w:val="0038085C"/>
    <w:pPr>
      <w:jc w:val="center"/>
    </w:pPr>
    <w:rPr>
      <w:rFonts w:eastAsia="MS Mincho"/>
      <w:i/>
      <w:iCs/>
      <w:lang w:eastAsia="ru-RU"/>
    </w:rPr>
  </w:style>
  <w:style w:type="character" w:customStyle="1" w:styleId="TitleChar">
    <w:name w:val="Title Char"/>
    <w:basedOn w:val="DefaultParagraphFont"/>
    <w:link w:val="Title"/>
    <w:uiPriority w:val="99"/>
    <w:locked/>
    <w:rsid w:val="0038085C"/>
    <w:rPr>
      <w:rFonts w:ascii="Times New Roman" w:eastAsia="MS Mincho" w:hAnsi="Times New Roman" w:cs="Times New Roman"/>
      <w:i/>
      <w:iCs/>
      <w:sz w:val="24"/>
      <w:szCs w:val="24"/>
      <w:lang w:eastAsia="ru-RU"/>
    </w:rPr>
  </w:style>
  <w:style w:type="paragraph" w:customStyle="1" w:styleId="FR1">
    <w:name w:val="FR1"/>
    <w:uiPriority w:val="99"/>
    <w:rsid w:val="002421BD"/>
    <w:pPr>
      <w:widowControl w:val="0"/>
      <w:autoSpaceDE w:val="0"/>
      <w:autoSpaceDN w:val="0"/>
      <w:adjustRightInd w:val="0"/>
      <w:spacing w:line="300" w:lineRule="auto"/>
      <w:ind w:left="2080" w:right="2000"/>
      <w:jc w:val="both"/>
    </w:pPr>
    <w:rPr>
      <w:rFonts w:ascii="Times New Roman" w:eastAsia="Times New Roman" w:hAnsi="Times New Roman"/>
      <w:sz w:val="28"/>
      <w:szCs w:val="28"/>
      <w:lang w:eastAsia="ru-RU"/>
    </w:rPr>
  </w:style>
  <w:style w:type="character" w:styleId="Hyperlink">
    <w:name w:val="Hyperlink"/>
    <w:basedOn w:val="DefaultParagraphFont"/>
    <w:uiPriority w:val="99"/>
    <w:rsid w:val="00C50FE6"/>
    <w:rPr>
      <w:rFonts w:cs="Times New Roman"/>
      <w:color w:val="0000FF"/>
      <w:u w:val="single"/>
    </w:rPr>
  </w:style>
  <w:style w:type="paragraph" w:styleId="Caption">
    <w:name w:val="caption"/>
    <w:basedOn w:val="Normal"/>
    <w:next w:val="Normal"/>
    <w:uiPriority w:val="99"/>
    <w:qFormat/>
    <w:locked/>
    <w:rsid w:val="00C50FE6"/>
    <w:pPr>
      <w:spacing w:line="360" w:lineRule="auto"/>
      <w:jc w:val="center"/>
    </w:pPr>
    <w:rPr>
      <w:b/>
      <w:sz w:val="22"/>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ED@chortkiv.org.ua" TargetMode="External"/><Relationship Id="rId5" Type="http://schemas.openxmlformats.org/officeDocument/2006/relationships/hyperlink" Target="http://www.chortkiv.org.u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Pages>
  <Words>1442</Words>
  <Characters>823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rd</cp:lastModifiedBy>
  <cp:revision>9</cp:revision>
  <cp:lastPrinted>2015-09-02T10:07:00Z</cp:lastPrinted>
  <dcterms:created xsi:type="dcterms:W3CDTF">2015-07-27T06:59:00Z</dcterms:created>
  <dcterms:modified xsi:type="dcterms:W3CDTF">2015-09-17T12:38:00Z</dcterms:modified>
</cp:coreProperties>
</file>