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0" w:rsidRPr="006866C9" w:rsidRDefault="007909CE" w:rsidP="002C10D0">
      <w:pPr>
        <w:ind w:left="9912" w:firstLine="708"/>
      </w:pPr>
      <w:r>
        <w:t xml:space="preserve">Додаток </w:t>
      </w:r>
    </w:p>
    <w:p w:rsidR="00EF171E" w:rsidRDefault="002C10D0" w:rsidP="002C10D0">
      <w:pPr>
        <w:ind w:left="10620"/>
      </w:pPr>
      <w:r w:rsidRPr="006866C9">
        <w:t xml:space="preserve">до рішення </w:t>
      </w:r>
    </w:p>
    <w:p w:rsidR="002C10D0" w:rsidRPr="006866C9" w:rsidRDefault="002C10D0" w:rsidP="002C10D0">
      <w:pPr>
        <w:ind w:left="10620"/>
      </w:pPr>
      <w:r w:rsidRPr="006866C9">
        <w:t>Чортківської міської ради</w:t>
      </w:r>
    </w:p>
    <w:p w:rsidR="002C10D0" w:rsidRPr="006866C9" w:rsidRDefault="002C10D0" w:rsidP="002C10D0">
      <w:pPr>
        <w:ind w:left="10620"/>
      </w:pPr>
      <w:r w:rsidRPr="006866C9">
        <w:t xml:space="preserve"> від 13.11.2015 року</w:t>
      </w:r>
      <w:r w:rsidR="00EF171E">
        <w:t xml:space="preserve"> № 10</w:t>
      </w:r>
    </w:p>
    <w:p w:rsidR="002C10D0" w:rsidRDefault="002C10D0" w:rsidP="002C10D0">
      <w:pPr>
        <w:keepNext/>
        <w:widowControl w:val="0"/>
        <w:jc w:val="center"/>
        <w:rPr>
          <w:b/>
        </w:rPr>
      </w:pPr>
    </w:p>
    <w:p w:rsidR="002C10D0" w:rsidRDefault="002C10D0" w:rsidP="002C10D0">
      <w:pPr>
        <w:keepNext/>
        <w:widowControl w:val="0"/>
        <w:jc w:val="center"/>
        <w:rPr>
          <w:b/>
        </w:rPr>
      </w:pPr>
      <w:r>
        <w:rPr>
          <w:b/>
        </w:rPr>
        <w:t>6. Напрямки діяльності та заходи</w:t>
      </w:r>
    </w:p>
    <w:p w:rsidR="002C10D0" w:rsidRDefault="002C10D0" w:rsidP="002C10D0">
      <w:pPr>
        <w:jc w:val="center"/>
        <w:rPr>
          <w:b/>
        </w:rPr>
      </w:pPr>
      <w:r>
        <w:rPr>
          <w:b/>
        </w:rPr>
        <w:t>районної програми соціальної підтримки сімей, дітей та молоді на 201</w:t>
      </w:r>
      <w:r w:rsidRPr="00980EB0">
        <w:rPr>
          <w:b/>
        </w:rPr>
        <w:t>5</w:t>
      </w:r>
      <w:r>
        <w:rPr>
          <w:b/>
        </w:rPr>
        <w:t>-201</w:t>
      </w:r>
      <w:r w:rsidRPr="00980EB0">
        <w:rPr>
          <w:b/>
        </w:rPr>
        <w:t>7</w:t>
      </w:r>
      <w:r>
        <w:rPr>
          <w:b/>
        </w:rPr>
        <w:t xml:space="preserve"> роки</w:t>
      </w:r>
    </w:p>
    <w:tbl>
      <w:tblPr>
        <w:tblpPr w:leftFromText="180" w:rightFromText="180" w:vertAnchor="text" w:horzAnchor="margin" w:tblpXSpec="center" w:tblpY="148"/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"/>
        <w:gridCol w:w="1979"/>
        <w:gridCol w:w="2968"/>
        <w:gridCol w:w="1319"/>
        <w:gridCol w:w="2144"/>
        <w:gridCol w:w="1319"/>
        <w:gridCol w:w="1979"/>
        <w:gridCol w:w="2309"/>
      </w:tblGrid>
      <w:tr w:rsidR="002C10D0" w:rsidTr="002C10D0">
        <w:trPr>
          <w:cantSplit/>
          <w:trHeight w:val="19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 напряму діяльності </w:t>
            </w:r>
            <w:r>
              <w:rPr>
                <w:i/>
                <w:sz w:val="20"/>
                <w:szCs w:val="20"/>
              </w:rPr>
              <w:t>(пріоритетні завдання)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Строк виконання заходу </w:t>
            </w:r>
            <w:r>
              <w:rPr>
                <w:i/>
                <w:sz w:val="20"/>
                <w:szCs w:val="20"/>
              </w:rPr>
              <w:t>(роки)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Джерела </w:t>
            </w:r>
            <w:proofErr w:type="spellStart"/>
            <w:r>
              <w:rPr>
                <w:b/>
                <w:sz w:val="20"/>
                <w:szCs w:val="20"/>
              </w:rPr>
              <w:t>фінансу-вання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Орієнтовні обсяги фінансування, </w:t>
            </w:r>
            <w:r>
              <w:rPr>
                <w:i/>
                <w:sz w:val="20"/>
                <w:szCs w:val="20"/>
              </w:rPr>
              <w:t>(тис. грн.)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2C10D0" w:rsidTr="002C10D0">
        <w:trPr>
          <w:trHeight w:val="140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 якісної та своєчасної допомоги сім’ям, дітям та молоді, які опинились у складних життєвих обставинах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Формування та ведення Місцевого банку даних сімей, які опинились в складних життєвих обставинах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2015-2017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Наявність  банку даних сімей, які опинились в складних життєвих обставинах, </w:t>
            </w:r>
            <w:proofErr w:type="spellStart"/>
            <w:r>
              <w:rPr>
                <w:sz w:val="20"/>
                <w:szCs w:val="20"/>
              </w:rPr>
              <w:t>раннєвиявлення</w:t>
            </w:r>
            <w:proofErr w:type="spellEnd"/>
            <w:r>
              <w:rPr>
                <w:sz w:val="20"/>
                <w:szCs w:val="20"/>
              </w:rPr>
              <w:t xml:space="preserve"> сімей, дітей та молоді,  які  потребують соціальної підтримки</w:t>
            </w:r>
          </w:p>
        </w:tc>
      </w:tr>
      <w:tr w:rsidR="002C10D0" w:rsidTr="002C10D0">
        <w:trPr>
          <w:trHeight w:val="140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pStyle w:val="a3"/>
              <w:tabs>
                <w:tab w:val="left" w:pos="432"/>
              </w:tabs>
            </w:pPr>
            <w:r>
              <w:t>2) Здійснення                                       соціального супроводу сімей, дітей та молоді, які перебувають у складних життєвих обставинах і потребують сторонньої допомоги.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CD68FD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Забезпечити надання якісних соціальних послуг молоді, дітям та сім'ям з дітьми, які перебувають у складних життєвих обставинах, зменшити кількість таких сімей та осіб. </w:t>
            </w:r>
          </w:p>
        </w:tc>
      </w:tr>
      <w:tr w:rsidR="002C10D0" w:rsidTr="002C10D0">
        <w:trPr>
          <w:trHeight w:val="140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Проведення соціальних інспектувань та надання сім’ям,  дітям, молоді різних кризових категорій </w:t>
            </w:r>
          </w:p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соціально-педагогічної, психологічної, соціально-економічної, психологічної, соціально-медичної, юридичної допомоги.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CD68FD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 , служба у справах дітей Чортківської міської ради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Відновлення основних соціальних функцій сім’ї,  дітей та молоді, які потрапили в складні життєві обставини, збільшення випадків успішного подолання сім’єю складних життєвих обставин за рахунок об'єднання ресурсів сім'ї, місцевої громади</w:t>
            </w:r>
          </w:p>
        </w:tc>
      </w:tr>
      <w:tr w:rsidR="002C10D0" w:rsidTr="002C10D0">
        <w:trPr>
          <w:trHeight w:val="1400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Проведення соціально-профілактичної роботи, спрямованої на запобігання складним життєвим обставинам сімей, дітей та молоді (проведення </w:t>
            </w:r>
            <w:proofErr w:type="spellStart"/>
            <w:r>
              <w:rPr>
                <w:sz w:val="20"/>
                <w:szCs w:val="20"/>
              </w:rPr>
              <w:t>тренінгових</w:t>
            </w:r>
            <w:proofErr w:type="spellEnd"/>
            <w:r>
              <w:rPr>
                <w:sz w:val="20"/>
                <w:szCs w:val="20"/>
              </w:rPr>
              <w:t xml:space="preserve"> занять, круглих столів, груп </w:t>
            </w:r>
            <w:proofErr w:type="spellStart"/>
            <w:r>
              <w:rPr>
                <w:sz w:val="20"/>
                <w:szCs w:val="20"/>
              </w:rPr>
              <w:t>взаємопідтримки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Раннє виявлення сімей та осіб, які входять до групи ризику, надання їм соціальних послуг, ефективне вирішення проблем;</w:t>
            </w:r>
          </w:p>
        </w:tc>
      </w:tr>
      <w:tr w:rsidR="002C10D0" w:rsidTr="002C10D0">
        <w:trPr>
          <w:trHeight w:val="54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Проводити культурологічні, благодійні та соціальні акції з питань сім’ї та дітей, популяризації здорового способу життя, утвердження пріоритетності сімейних цінностей, народних сімейних обрядів, звичаїв, традицій (акції «Душа радіє у Великдень», до Новорічних та Різдвяних свят,заходи до Дня сім’ї, Дня </w:t>
            </w:r>
            <w:proofErr w:type="spellStart"/>
            <w:r>
              <w:rPr>
                <w:sz w:val="20"/>
                <w:szCs w:val="20"/>
              </w:rPr>
              <w:t>Св.Миколая</w:t>
            </w:r>
            <w:proofErr w:type="spellEnd"/>
            <w:r>
              <w:rPr>
                <w:sz w:val="20"/>
                <w:szCs w:val="20"/>
              </w:rPr>
              <w:t xml:space="preserve"> тощо)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15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17тис.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Утвердження пріоритетності сімейних цінностей, формування свідомого ставлення населення до збереження і зміцнення здоров’я, </w:t>
            </w:r>
            <w:r>
              <w:rPr>
                <w:color w:val="000000"/>
                <w:kern w:val="36"/>
                <w:sz w:val="20"/>
                <w:szCs w:val="20"/>
              </w:rPr>
              <w:t>удосконалення сфери та доступності культурних послуг та підвищення якості дозвілля членів сім’ї.</w:t>
            </w:r>
          </w:p>
        </w:tc>
      </w:tr>
    </w:tbl>
    <w:p w:rsidR="002C10D0" w:rsidRDefault="002C10D0" w:rsidP="002C10D0">
      <w:pPr>
        <w:keepNext/>
        <w:widowControl w:val="0"/>
        <w:rPr>
          <w:b/>
        </w:rPr>
      </w:pPr>
    </w:p>
    <w:tbl>
      <w:tblPr>
        <w:tblpPr w:leftFromText="180" w:rightFromText="180" w:vertAnchor="text" w:horzAnchor="margin" w:tblpX="466" w:tblpY="261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37"/>
        <w:gridCol w:w="3240"/>
        <w:gridCol w:w="1227"/>
        <w:gridCol w:w="2268"/>
        <w:gridCol w:w="1276"/>
        <w:gridCol w:w="1984"/>
        <w:gridCol w:w="2302"/>
      </w:tblGrid>
      <w:tr w:rsidR="002C10D0" w:rsidTr="002C10D0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pStyle w:val="a5"/>
              <w:rPr>
                <w:rFonts w:ascii="Times New Roman" w:hAnsi="Times New Roman" w:cs="Times New Roman"/>
                <w:color w:val="2D161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D1614"/>
                <w:sz w:val="20"/>
                <w:szCs w:val="20"/>
              </w:rPr>
              <w:t>Розвиток сімейних форм виховання дітей-сиріт та дітей, позбавлених батьківського піклування.</w:t>
            </w:r>
          </w:p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Пошук, відбір, навчання та забезпечення соціального супроводу прийомних сімей та дитячих будинків сімейного типу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Зменшення кількості дітей, які виховуються в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інтернатних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закладах, забезпечення  належних </w:t>
            </w:r>
            <w:r>
              <w:rPr>
                <w:color w:val="000000"/>
                <w:sz w:val="20"/>
                <w:szCs w:val="20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</w:rPr>
              <w:br/>
              <w:t xml:space="preserve">позбавлених батьківського  піклування,  шляхом  влаштування  їх  у </w:t>
            </w:r>
            <w:r>
              <w:rPr>
                <w:color w:val="000000"/>
                <w:sz w:val="20"/>
                <w:szCs w:val="20"/>
              </w:rPr>
              <w:br/>
              <w:t>прийомні сім'ї, ДБСТ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Проведення рекламно-інформаційних кампаній з метою популяризації сімейного виховання дітей-сиріт та дітей, позбавлених батьківського піклування.</w:t>
            </w:r>
          </w:p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Приріст кількості влаштованих в сім’ї дітей-сиріт, дітей, позбавлених батьківського піклування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Проведення семінарів, тренінгів, круглих столів для підвищення кваліфікації прийомних сімей, обміном досвідом,  функціонування груп взаємної допомоги прийомних батьків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ради,, служба у справах дітей Чортківської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Зменшення кількості дітей, які виховуються в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інтернатних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закладах, забезпечення  належних </w:t>
            </w:r>
            <w:r>
              <w:rPr>
                <w:color w:val="000000"/>
                <w:sz w:val="20"/>
                <w:szCs w:val="20"/>
              </w:rPr>
              <w:br/>
              <w:t xml:space="preserve">умов  для  зростання  в  сімейному  оточенні  дітей-сиріт і дітей, </w:t>
            </w:r>
            <w:r>
              <w:rPr>
                <w:color w:val="000000"/>
                <w:sz w:val="20"/>
                <w:szCs w:val="20"/>
              </w:rPr>
              <w:br/>
              <w:t>позбавлених батьківського  піклування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Запобігання насильству в сім’ї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Проведення інформаційно-просвітницьких заходів, рекламних кампаній протидії насильству в сім’ї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Попередження насильства в сім’ях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Забезпечити проведення соціальної роботи з особами, які вчинили насильство в сім’ї, та з жертвами домашнього насильства</w:t>
            </w:r>
          </w:p>
          <w:p w:rsidR="002C10D0" w:rsidRDefault="002C10D0" w:rsidP="002C10D0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соціальних служб для дітей, сім’ї та молоді Чортківської міської ради, служба у справах дітей Чортківської міської ради,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Зменшення кількості </w:t>
            </w:r>
            <w:proofErr w:type="spellStart"/>
            <w:r>
              <w:rPr>
                <w:sz w:val="20"/>
                <w:szCs w:val="20"/>
              </w:rPr>
              <w:t>осіб-</w:t>
            </w:r>
            <w:proofErr w:type="spellEnd"/>
            <w:r>
              <w:rPr>
                <w:sz w:val="20"/>
                <w:szCs w:val="20"/>
              </w:rPr>
              <w:t xml:space="preserve">  жертв домашнього насильства, попередження насильства над дітьми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10D0" w:rsidTr="002C10D0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Профілактика раннього соціального сирітства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Здійснення соціальної роботи, спрямованої на запобігання відмовам  від новонароджених дітей, соціальна підтримка вагітних жінок та жінок з новонародженими дітьми.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соціальних служб для дітей, сім’ї та молоді Чортківської міської ради,  заклади  охорони здоров’я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Зменшення кількості матерів, що відмовились від новонароджених дітей </w:t>
            </w:r>
          </w:p>
        </w:tc>
      </w:tr>
      <w:tr w:rsidR="002C10D0" w:rsidTr="002C10D0">
        <w:trPr>
          <w:trHeight w:val="2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397F0B">
              <w:rPr>
                <w:color w:val="E36C0A" w:themeColor="accent6" w:themeShade="BF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F4365B" w:rsidRDefault="002C10D0" w:rsidP="002C10D0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>Профілактика негативних проявів в дитячому та молодіжному середовищі, пропаганда здорового способу життя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F4365B" w:rsidRDefault="002C10D0" w:rsidP="002C10D0">
            <w:pPr>
              <w:rPr>
                <w:color w:val="000000" w:themeColor="text1"/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>1) Здійснення соціально-профілактичної роботи щодо запобігання правопорушень та соціально небезпечних хвороб у дитячому та молодіжному середовищі, в тому числі серед груп ризику, формування навичок здорового способу життя, ознайомити дітей з їх правами, відповідно до Конвенції ООН про права дитини.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F4365B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 служба у справах дітей Чортківської міської ради, заклади охорони здоров’я, управління освіти Чортківської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397F0B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F4365B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2015 – 0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F4365B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 xml:space="preserve">2016 – 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F4365B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 – 3</w:t>
            </w:r>
            <w:r w:rsidRPr="00F4365B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397F0B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F4365B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4365B">
              <w:rPr>
                <w:color w:val="000000" w:themeColor="text1"/>
                <w:sz w:val="20"/>
                <w:szCs w:val="20"/>
              </w:rPr>
              <w:t xml:space="preserve">запобігання </w:t>
            </w:r>
            <w:proofErr w:type="spellStart"/>
            <w:r w:rsidRPr="00F4365B">
              <w:rPr>
                <w:color w:val="000000" w:themeColor="text1"/>
                <w:sz w:val="20"/>
                <w:szCs w:val="20"/>
              </w:rPr>
              <w:t>правопорушеням</w:t>
            </w:r>
            <w:proofErr w:type="spellEnd"/>
            <w:r w:rsidRPr="00F4365B">
              <w:rPr>
                <w:color w:val="000000" w:themeColor="text1"/>
                <w:sz w:val="20"/>
                <w:szCs w:val="20"/>
              </w:rPr>
              <w:t xml:space="preserve"> та виникненню соціально небезпечних хвороб у дитячому та молодіжному середовищі, формування навичок здорового способу життя;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Соціальна робота з неповнолітніми та молоддю, що звільнилась з місць позбавлення волі та особами, засудженими до мір покарання не пов’язаних з позбавленням волі.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здійснення соціального супроводу та профілактичної роботи серед неповнолітніх та молоді, що звільнились з місць позбавлення волі та осіб, засуджених до мір покарання не пов’язаних з позбавленням волі.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соціальних служб для дітей, сім’ї та молоді Чортківської міської ради, Чортківський районний підрозділ Чортківського міжрайонного відділу кримінально-виконавчої інспекції </w:t>
            </w:r>
            <w:proofErr w:type="spellStart"/>
            <w:r>
              <w:rPr>
                <w:sz w:val="20"/>
                <w:szCs w:val="20"/>
              </w:rPr>
              <w:t>УДПтСУ</w:t>
            </w:r>
            <w:proofErr w:type="spellEnd"/>
            <w:r>
              <w:rPr>
                <w:sz w:val="20"/>
                <w:szCs w:val="20"/>
              </w:rPr>
              <w:t xml:space="preserve"> у Тернопільській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Попередження скоєння повторних правопорушень</w:t>
            </w:r>
          </w:p>
        </w:tc>
      </w:tr>
      <w:tr w:rsidR="002C10D0" w:rsidTr="002C10D0">
        <w:trPr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0D0" w:rsidRDefault="002C10D0" w:rsidP="002C10D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здійснення соціальної реабілітації та адаптації неповнолітніх та молоді, які повернулись з місць позбавлення волі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соціальних служб для дітей, сім’ї та молоді Чортківської міської ради, Чортківський районний підрозділ Чортківського міжрайонного відділу кримінально-виконавчої інспекції </w:t>
            </w:r>
            <w:proofErr w:type="spellStart"/>
            <w:r>
              <w:rPr>
                <w:sz w:val="20"/>
                <w:szCs w:val="20"/>
              </w:rPr>
              <w:t>УДПтСУ</w:t>
            </w:r>
            <w:proofErr w:type="spellEnd"/>
            <w:r>
              <w:rPr>
                <w:sz w:val="20"/>
                <w:szCs w:val="20"/>
              </w:rPr>
              <w:t xml:space="preserve"> у Тернопільській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Без залучення бюджетних коштів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Адаптація осіб, звільнених з місць позбавлення волі у суспільстві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C10D0" w:rsidTr="002C10D0">
        <w:trPr>
          <w:trHeight w:val="17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28775F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28775F">
              <w:rPr>
                <w:color w:val="E36C0A" w:themeColor="accent6" w:themeShade="BF"/>
                <w:sz w:val="20"/>
                <w:szCs w:val="20"/>
              </w:rPr>
              <w:t>7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Соціально-психологічна реабілітація дітей та молоді з функціональними обмеженнями.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1)</w:t>
            </w:r>
            <w:r w:rsidRPr="00980EB0">
              <w:rPr>
                <w:color w:val="000000" w:themeColor="text1"/>
                <w:sz w:val="20"/>
                <w:szCs w:val="20"/>
              </w:rPr>
              <w:t>Надання соціальних послуг дітям та молоді  з функціональними обмеженнями, організація та проведення акц</w:t>
            </w:r>
            <w:r>
              <w:rPr>
                <w:color w:val="000000" w:themeColor="text1"/>
                <w:sz w:val="20"/>
                <w:szCs w:val="20"/>
              </w:rPr>
              <w:t>ій, міського та   участь в обласному</w:t>
            </w:r>
            <w:r w:rsidRPr="00980EB0">
              <w:rPr>
                <w:color w:val="000000" w:themeColor="text1"/>
                <w:sz w:val="20"/>
                <w:szCs w:val="20"/>
              </w:rPr>
              <w:t xml:space="preserve"> фестивалів «Повір у себе» для дітей та молоді з функціональними обмеженнями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 xml:space="preserve">Центр соціальних служб для дітей, сім’ї та молоді Чортківської міської ради,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snapToGrid w:val="0"/>
                <w:color w:val="000000" w:themeColor="text1"/>
                <w:sz w:val="18"/>
                <w:szCs w:val="18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.</w:t>
            </w: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2015 – 6</w:t>
            </w:r>
            <w:r w:rsidRPr="00980EB0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2016 – 5 тис. грн.</w:t>
            </w: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2017 – 6тис. грн.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Підвищення рівня освіти дітей з особливими потребами та адаптація їх у суспільне середовище.</w:t>
            </w:r>
          </w:p>
        </w:tc>
      </w:tr>
      <w:tr w:rsidR="002C10D0" w:rsidTr="002C10D0">
        <w:trPr>
          <w:trHeight w:val="9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28775F" w:rsidRDefault="002C10D0" w:rsidP="002C10D0">
            <w:pPr>
              <w:keepNext/>
              <w:widowControl w:val="0"/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2) Соціальна реабілітація дітей та молоді з функціональними обмеженнями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с.Зарваниця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0EB0">
              <w:rPr>
                <w:color w:val="000000" w:themeColor="text1"/>
                <w:sz w:val="20"/>
                <w:szCs w:val="20"/>
              </w:rPr>
              <w:t xml:space="preserve">Центр соціальних служб для дітей, сім’ї та молоді Чортківської міської ради,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2015 – 2</w:t>
            </w:r>
            <w:r w:rsidRPr="00980EB0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2016 – 2</w:t>
            </w:r>
            <w:r w:rsidRPr="00980EB0">
              <w:rPr>
                <w:color w:val="000000" w:themeColor="text1"/>
                <w:sz w:val="20"/>
                <w:szCs w:val="20"/>
              </w:rPr>
              <w:t xml:space="preserve"> тис. грн.</w:t>
            </w:r>
          </w:p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2017 – 2</w:t>
            </w:r>
            <w:r w:rsidRPr="00980EB0">
              <w:rPr>
                <w:color w:val="000000" w:themeColor="text1"/>
                <w:sz w:val="20"/>
                <w:szCs w:val="20"/>
              </w:rPr>
              <w:t xml:space="preserve">тис. </w:t>
            </w:r>
            <w:proofErr w:type="spellStart"/>
            <w:r w:rsidRPr="00980EB0">
              <w:rPr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0D0" w:rsidRPr="00980EB0" w:rsidRDefault="002C10D0" w:rsidP="002C10D0">
            <w:pPr>
              <w:keepNext/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C10D0" w:rsidTr="002C10D0">
        <w:trPr>
          <w:trHeight w:val="2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Рекламно-інформаційна діяльність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підготовка та виготовлення рекламно-інформаційних матеріалів інформаційного та профілактичного спрямування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C10D0" w:rsidRDefault="002C10D0" w:rsidP="002C10D0">
            <w:pPr>
              <w:keepNext/>
              <w:widowControl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соціальних служб для дітей, сім’ї та молоді Чортківської міської ради,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Місцевий 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– 1 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1тис. грн.</w:t>
            </w:r>
          </w:p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D0" w:rsidRDefault="002C10D0" w:rsidP="002C10D0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рівня освіти дітей з особливими потребами та адаптація їх у суспільне середовище</w:t>
            </w:r>
          </w:p>
        </w:tc>
      </w:tr>
    </w:tbl>
    <w:p w:rsidR="002C10D0" w:rsidRDefault="002C10D0"/>
    <w:p w:rsidR="0071574A" w:rsidRDefault="0071574A"/>
    <w:sectPr w:rsidR="0071574A" w:rsidSect="002C10D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10D0"/>
    <w:rsid w:val="00011B43"/>
    <w:rsid w:val="00110BFD"/>
    <w:rsid w:val="0021405B"/>
    <w:rsid w:val="002C10D0"/>
    <w:rsid w:val="0071574A"/>
    <w:rsid w:val="007909CE"/>
    <w:rsid w:val="00B15000"/>
    <w:rsid w:val="00B54364"/>
    <w:rsid w:val="00E13747"/>
    <w:rsid w:val="00EF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C10D0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2C10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rsid w:val="002C10D0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customStyle="1" w:styleId="msonormalbullet1gif">
    <w:name w:val="msonormalbullet1.gif"/>
    <w:basedOn w:val="a"/>
    <w:rsid w:val="007157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5756</Words>
  <Characters>3281</Characters>
  <Application>Microsoft Office Word</Application>
  <DocSecurity>0</DocSecurity>
  <Lines>27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2015-11-23T12:39:00Z</cp:lastPrinted>
  <dcterms:created xsi:type="dcterms:W3CDTF">2015-11-20T13:18:00Z</dcterms:created>
  <dcterms:modified xsi:type="dcterms:W3CDTF">2015-11-27T06:16:00Z</dcterms:modified>
</cp:coreProperties>
</file>