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4" w:rsidRPr="00B01E14" w:rsidRDefault="00B01E14" w:rsidP="00B01E14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t xml:space="preserve">     </w:t>
      </w:r>
      <w:r w:rsidRPr="00B01E14">
        <w:rPr>
          <w:rFonts w:ascii="Times New Roman" w:hAnsi="Times New Roman" w:cs="Times New Roman"/>
          <w:b/>
          <w:sz w:val="28"/>
          <w:szCs w:val="28"/>
        </w:rPr>
        <w:t>Президенту України</w:t>
      </w:r>
    </w:p>
    <w:p w:rsidR="00B01E14" w:rsidRPr="00B01E14" w:rsidRDefault="00B01E14" w:rsidP="00B01E14">
      <w:pPr>
        <w:spacing w:after="0" w:line="240" w:lineRule="auto"/>
        <w:ind w:left="4500"/>
        <w:rPr>
          <w:rFonts w:ascii="Times New Roman" w:hAnsi="Times New Roman" w:cs="Times New Roman"/>
          <w:b/>
          <w:sz w:val="28"/>
          <w:szCs w:val="28"/>
        </w:rPr>
      </w:pPr>
      <w:r w:rsidRPr="00B01E14">
        <w:rPr>
          <w:rFonts w:ascii="Times New Roman" w:hAnsi="Times New Roman" w:cs="Times New Roman"/>
          <w:b/>
          <w:sz w:val="28"/>
          <w:szCs w:val="28"/>
        </w:rPr>
        <w:t xml:space="preserve">           Порошенку П.О.</w:t>
      </w:r>
    </w:p>
    <w:p w:rsidR="00B01E14" w:rsidRPr="00B01E14" w:rsidRDefault="00B01E14" w:rsidP="00B01E14">
      <w:pPr>
        <w:spacing w:after="0" w:line="240" w:lineRule="auto"/>
        <w:ind w:left="4500"/>
        <w:rPr>
          <w:rFonts w:ascii="Times New Roman" w:hAnsi="Times New Roman" w:cs="Times New Roman"/>
          <w:b/>
          <w:sz w:val="28"/>
          <w:szCs w:val="28"/>
        </w:rPr>
      </w:pPr>
    </w:p>
    <w:p w:rsidR="00B01E14" w:rsidRPr="00B01E14" w:rsidRDefault="00B01E14" w:rsidP="00B01E14">
      <w:pPr>
        <w:spacing w:after="0" w:line="240" w:lineRule="auto"/>
        <w:ind w:left="4500"/>
        <w:rPr>
          <w:rFonts w:ascii="Times New Roman" w:hAnsi="Times New Roman" w:cs="Times New Roman"/>
          <w:b/>
          <w:sz w:val="28"/>
          <w:szCs w:val="28"/>
        </w:rPr>
      </w:pPr>
      <w:r w:rsidRPr="00B01E14">
        <w:rPr>
          <w:rFonts w:ascii="Times New Roman" w:hAnsi="Times New Roman" w:cs="Times New Roman"/>
          <w:b/>
          <w:sz w:val="28"/>
          <w:szCs w:val="28"/>
        </w:rPr>
        <w:t xml:space="preserve">           Голові Верховної Ради України </w:t>
      </w:r>
    </w:p>
    <w:p w:rsidR="00B01E14" w:rsidRPr="00B01E14" w:rsidRDefault="00B01E14" w:rsidP="00B01E14">
      <w:pPr>
        <w:spacing w:after="0" w:line="240" w:lineRule="auto"/>
        <w:ind w:left="4500"/>
        <w:rPr>
          <w:rFonts w:ascii="Times New Roman" w:hAnsi="Times New Roman" w:cs="Times New Roman"/>
          <w:b/>
          <w:sz w:val="28"/>
          <w:szCs w:val="28"/>
        </w:rPr>
      </w:pPr>
      <w:r w:rsidRPr="00B01E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B01E14">
        <w:rPr>
          <w:rFonts w:ascii="Times New Roman" w:hAnsi="Times New Roman" w:cs="Times New Roman"/>
          <w:b/>
          <w:sz w:val="28"/>
          <w:szCs w:val="28"/>
        </w:rPr>
        <w:t>Гройсману</w:t>
      </w:r>
      <w:proofErr w:type="spellEnd"/>
      <w:r w:rsidRPr="00B01E14"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B01E14" w:rsidRPr="00B01E14" w:rsidRDefault="00B01E14" w:rsidP="00B01E14">
      <w:pPr>
        <w:spacing w:after="0" w:line="240" w:lineRule="auto"/>
        <w:ind w:left="4500"/>
        <w:rPr>
          <w:rFonts w:ascii="Times New Roman" w:hAnsi="Times New Roman" w:cs="Times New Roman"/>
          <w:b/>
          <w:sz w:val="28"/>
          <w:szCs w:val="28"/>
        </w:rPr>
      </w:pPr>
    </w:p>
    <w:p w:rsidR="00B01E14" w:rsidRDefault="00B01E14" w:rsidP="00B01E1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</w:p>
    <w:p w:rsidR="00B01E14" w:rsidRDefault="00B01E14" w:rsidP="00B0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</w:t>
      </w:r>
    </w:p>
    <w:p w:rsidR="00B01E14" w:rsidRDefault="00B01E14" w:rsidP="00B0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 листопада 2015 року відбулося повторне голосування з виборів Криворізького міського голови, яке стало для України своєрідним «поверненням в минуле», зважаючи на масштаби допущених порушень. </w:t>
      </w:r>
    </w:p>
    <w:p w:rsidR="00B01E14" w:rsidRDefault="00B01E14" w:rsidP="00B01E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жаль, демократичні перетворення, які відбулися в Україні після революції Гідності, не торкнулися Кривого Рогу, в якому при владі залишилися прибічники Януковича зі старою звичкою фальсифікації виборів. </w:t>
      </w:r>
    </w:p>
    <w:p w:rsidR="00B01E14" w:rsidRDefault="00B01E14" w:rsidP="00B01E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Формальні результати повторного голосування були затверджені «ручною» Криворізькою виборчою міською комісією ще 16 листопада, і не зважаючи на наявність скарг про порушення виборчого процесу, оперативно проведено так звану інавгураційну сесію.</w:t>
      </w:r>
    </w:p>
    <w:p w:rsidR="00B01E14" w:rsidRDefault="00B01E14" w:rsidP="00B0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 звана «перемога» була досягнута шляхом 100-відсоткового голосування на спеціальних дільницях, а також аномальною явкою та високим результатом лише в одному з районів Кривого Рогу. Після оскарження результатів виборів кандидатом від Об’єднання «САМОПОМІЧ» судом було встановлено порушення та зобов’язано районні в місті виборчі комісії розглянути відповідні скарги, за результатом чого необхідно провести перерахунок голосів.</w:t>
      </w:r>
    </w:p>
    <w:p w:rsidR="00B01E14" w:rsidRDefault="00B01E14" w:rsidP="00B0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Однак, як з’ясувалося після зміни складу територіальних виборчих комісій, такий перерахунок провести в легітимний спосіб неможливо, оскільки бюлетені та виборча документація не зберігалася належним чином, що допускало до них зовнішнє втручання. </w:t>
      </w:r>
    </w:p>
    <w:p w:rsidR="00B01E14" w:rsidRDefault="00B01E14" w:rsidP="00B01E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Ці факти були підтверджені також тимчасовою слідчою комісією, створеною Верховною Радою України для перевірки обставин порушень на виборах у Кривому Розі. Проміжний висновок підтверджує, що у Кривому Розі були допущені суттєві порушення та неможливо встановити реальне волевиявлення виборців.</w:t>
      </w:r>
    </w:p>
    <w:p w:rsidR="00B01E14" w:rsidRDefault="00B01E14" w:rsidP="00B01E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 грудня 2015 року Криворізька міська виборча комісія прийняла рішення про неможливість виконати вимоги законодавства, а саме здійснити повторний підрахунок голосів, та звернулася до Верховної Ради України про призначення повторних виборів Криворізького міського голови.</w:t>
      </w:r>
    </w:p>
    <w:p w:rsidR="00B01E14" w:rsidRDefault="00B01E14" w:rsidP="00B0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зв’язку з вищевикладеним, вимагаємо від Верховної Ради України та Президента України забезпечити реалізацію гарантованого Конституцією України виборчого права шляхом призначення повторних виборів Криворізького міського голови.</w:t>
      </w:r>
    </w:p>
    <w:p w:rsidR="00B01E14" w:rsidRDefault="00B01E14" w:rsidP="00B01E14">
      <w:pPr>
        <w:jc w:val="both"/>
        <w:rPr>
          <w:sz w:val="28"/>
          <w:szCs w:val="28"/>
        </w:rPr>
      </w:pPr>
    </w:p>
    <w:p w:rsidR="00B01E14" w:rsidRDefault="00B01E14" w:rsidP="00B01E14">
      <w:pPr>
        <w:tabs>
          <w:tab w:val="left" w:pos="5715"/>
        </w:tabs>
        <w:rPr>
          <w:sz w:val="24"/>
          <w:szCs w:val="24"/>
        </w:rPr>
      </w:pPr>
      <w:r>
        <w:t xml:space="preserve">                                                                                 Прийнято на другій сесії</w:t>
      </w:r>
    </w:p>
    <w:p w:rsidR="00B01E14" w:rsidRDefault="00B01E14" w:rsidP="00B01E14">
      <w:pPr>
        <w:tabs>
          <w:tab w:val="left" w:pos="5715"/>
        </w:tabs>
      </w:pPr>
      <w:r>
        <w:t xml:space="preserve">                                                                                 сьомого скликання  11 грудня 2015 р</w:t>
      </w:r>
    </w:p>
    <w:p w:rsidR="009B30EA" w:rsidRDefault="009B30EA"/>
    <w:sectPr w:rsidR="009B3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1E14"/>
    <w:rsid w:val="009B30EA"/>
    <w:rsid w:val="00B0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928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2021-01-04T14:04:00Z</dcterms:created>
  <dcterms:modified xsi:type="dcterms:W3CDTF">2021-01-04T14:04:00Z</dcterms:modified>
</cp:coreProperties>
</file>