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2" w:rsidRDefault="002D2B76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3422650</wp:posOffset>
            </wp:positionH>
            <wp:positionV relativeFrom="page">
              <wp:posOffset>601345</wp:posOffset>
            </wp:positionV>
            <wp:extent cx="600710" cy="829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1E52" w:rsidRDefault="002C1E52">
      <w:pPr>
        <w:spacing w:line="200" w:lineRule="exact"/>
        <w:rPr>
          <w:sz w:val="24"/>
          <w:szCs w:val="24"/>
        </w:rPr>
      </w:pPr>
    </w:p>
    <w:p w:rsidR="002C1E52" w:rsidRDefault="002C1E52">
      <w:pPr>
        <w:spacing w:line="388" w:lineRule="exact"/>
        <w:rPr>
          <w:sz w:val="24"/>
          <w:szCs w:val="24"/>
        </w:rPr>
      </w:pPr>
    </w:p>
    <w:p w:rsidR="002C1E52" w:rsidRDefault="002D2B76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УКРАЇНА</w:t>
      </w:r>
    </w:p>
    <w:p w:rsidR="002C1E52" w:rsidRDefault="002C1E52">
      <w:pPr>
        <w:spacing w:line="355" w:lineRule="exact"/>
        <w:rPr>
          <w:sz w:val="24"/>
          <w:szCs w:val="24"/>
        </w:rPr>
      </w:pPr>
    </w:p>
    <w:p w:rsidR="002C1E52" w:rsidRDefault="002D2B76">
      <w:pPr>
        <w:ind w:right="7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2C1E52" w:rsidRDefault="002C1E52">
      <w:pPr>
        <w:spacing w:line="47" w:lineRule="exact"/>
        <w:rPr>
          <w:sz w:val="24"/>
          <w:szCs w:val="24"/>
        </w:rPr>
      </w:pPr>
    </w:p>
    <w:p w:rsidR="002C1E52" w:rsidRDefault="002D2B76">
      <w:pPr>
        <w:ind w:righ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СОРОК ТРЕТЯ СЕСІЯ СЬОМОГО СКЛИКАННЯ</w:t>
      </w:r>
    </w:p>
    <w:p w:rsidR="002C1E52" w:rsidRDefault="002C1E52">
      <w:pPr>
        <w:spacing w:line="212" w:lineRule="exact"/>
        <w:rPr>
          <w:sz w:val="24"/>
          <w:szCs w:val="24"/>
        </w:rPr>
      </w:pPr>
    </w:p>
    <w:p w:rsidR="002C1E52" w:rsidRDefault="002D2B76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РІШЕННЯ</w:t>
      </w:r>
    </w:p>
    <w:p w:rsidR="002C1E52" w:rsidRDefault="002C1E52">
      <w:pPr>
        <w:spacing w:line="200" w:lineRule="exact"/>
        <w:rPr>
          <w:sz w:val="24"/>
          <w:szCs w:val="24"/>
        </w:rPr>
      </w:pPr>
    </w:p>
    <w:p w:rsidR="002C1E52" w:rsidRDefault="002C1E52">
      <w:pPr>
        <w:spacing w:line="376" w:lineRule="exact"/>
        <w:rPr>
          <w:sz w:val="24"/>
          <w:szCs w:val="24"/>
        </w:rPr>
      </w:pPr>
    </w:p>
    <w:p w:rsidR="00805664" w:rsidRDefault="002D2B76" w:rsidP="00805664">
      <w:pPr>
        <w:ind w:left="260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sz w:val="28"/>
          <w:szCs w:val="28"/>
        </w:rPr>
        <w:t>від 26 вересня 2018 року</w:t>
      </w:r>
    </w:p>
    <w:p w:rsidR="002C1E52" w:rsidRDefault="002D2B76" w:rsidP="00805664">
      <w:pPr>
        <w:ind w:left="260"/>
        <w:rPr>
          <w:rFonts w:eastAsia="Times New Roman"/>
          <w:b/>
          <w:bCs/>
          <w:sz w:val="27"/>
          <w:szCs w:val="27"/>
          <w:lang w:val="en-US"/>
        </w:rPr>
      </w:pPr>
      <w:r>
        <w:rPr>
          <w:rFonts w:eastAsia="Times New Roman"/>
          <w:b/>
          <w:bCs/>
          <w:sz w:val="28"/>
          <w:szCs w:val="28"/>
        </w:rPr>
        <w:t>м. Чортків</w:t>
      </w:r>
      <w:r w:rsidR="00805664">
        <w:rPr>
          <w:rFonts w:eastAsia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    </w:t>
      </w:r>
      <w:r>
        <w:rPr>
          <w:rFonts w:eastAsia="Times New Roman"/>
          <w:b/>
          <w:bCs/>
          <w:sz w:val="27"/>
          <w:szCs w:val="27"/>
        </w:rPr>
        <w:t>№ 1218</w:t>
      </w:r>
    </w:p>
    <w:p w:rsidR="00805664" w:rsidRPr="00805664" w:rsidRDefault="00805664" w:rsidP="00805664">
      <w:pPr>
        <w:ind w:left="260"/>
        <w:rPr>
          <w:sz w:val="24"/>
          <w:szCs w:val="24"/>
          <w:lang w:val="en-US"/>
        </w:rPr>
      </w:pPr>
    </w:p>
    <w:p w:rsidR="002C1E52" w:rsidRDefault="002D2B76">
      <w:pPr>
        <w:spacing w:line="257" w:lineRule="auto"/>
        <w:ind w:left="260" w:right="4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 затвердження Програми розвитку малого та середнього підприємництва міста Чорткова на 2019-2020 роки</w:t>
      </w:r>
    </w:p>
    <w:p w:rsidR="002C1E52" w:rsidRDefault="002C1E52">
      <w:pPr>
        <w:spacing w:line="195" w:lineRule="exact"/>
        <w:rPr>
          <w:sz w:val="24"/>
          <w:szCs w:val="24"/>
        </w:rPr>
      </w:pPr>
    </w:p>
    <w:p w:rsidR="002C1E52" w:rsidRDefault="002D2B76">
      <w:pPr>
        <w:numPr>
          <w:ilvl w:val="0"/>
          <w:numId w:val="1"/>
        </w:numPr>
        <w:tabs>
          <w:tab w:val="left" w:pos="1450"/>
        </w:tabs>
        <w:spacing w:line="243" w:lineRule="auto"/>
        <w:ind w:left="260" w:firstLine="9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метою сприяння розвитку малого і середнього підприємництва в місті Чорткові, на виконання доручення голови обласної державної адміністрації від 25 червня 2018 року №51 «Про розроблення проекту обласної програми розвитку малого і середнього підприємництва на 2019-2020 роки», відповідно до Законів України «Про національну програму сприяння розвитку малого підприємництва в Україні», «Про розвиток та державну підтримку малого і середнього підприємництва в Україні», керуючись пунктом 22 частини 1 статті 26 Закону України «Про місцеве самоврядування в Україні», міська рада</w:t>
      </w:r>
    </w:p>
    <w:p w:rsidR="002C1E52" w:rsidRDefault="002C1E52">
      <w:pPr>
        <w:spacing w:line="286" w:lineRule="exact"/>
        <w:rPr>
          <w:sz w:val="24"/>
          <w:szCs w:val="24"/>
        </w:rPr>
      </w:pPr>
    </w:p>
    <w:p w:rsidR="002C1E52" w:rsidRDefault="002D2B7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ВИРІШИЛА:</w:t>
      </w:r>
    </w:p>
    <w:p w:rsidR="002C1E52" w:rsidRDefault="002C1E52">
      <w:pPr>
        <w:spacing w:line="370" w:lineRule="exact"/>
        <w:rPr>
          <w:sz w:val="24"/>
          <w:szCs w:val="24"/>
        </w:rPr>
      </w:pPr>
    </w:p>
    <w:p w:rsidR="002C1E52" w:rsidRDefault="002D2B76">
      <w:pPr>
        <w:spacing w:line="255" w:lineRule="auto"/>
        <w:ind w:left="26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1.Затвердити Програму розвитку малого та середнього підприємництва міста Чорткова на 2019-2020 роки (далі - Програма) згідно додатку.</w:t>
      </w:r>
    </w:p>
    <w:p w:rsidR="002C1E52" w:rsidRDefault="002D2B76">
      <w:pPr>
        <w:spacing w:line="241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2.Виконавчим органам міської ради спільно з підприємствами, установами та організаціями міста забезпечити виконання завдань Програми.</w:t>
      </w:r>
    </w:p>
    <w:p w:rsidR="002C1E52" w:rsidRDefault="002C1E52">
      <w:pPr>
        <w:spacing w:line="1" w:lineRule="exact"/>
        <w:rPr>
          <w:sz w:val="24"/>
          <w:szCs w:val="24"/>
        </w:rPr>
      </w:pPr>
    </w:p>
    <w:p w:rsidR="002C1E52" w:rsidRDefault="002D2B76">
      <w:pPr>
        <w:spacing w:line="239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3.Фінансовому управлінню міської ради забезпечити фінансування Програми в межах коштів, передбачених міським бюджетом.</w:t>
      </w:r>
    </w:p>
    <w:p w:rsidR="002C1E52" w:rsidRDefault="002C1E52">
      <w:pPr>
        <w:spacing w:line="2" w:lineRule="exact"/>
        <w:rPr>
          <w:sz w:val="24"/>
          <w:szCs w:val="24"/>
        </w:rPr>
      </w:pPr>
    </w:p>
    <w:p w:rsidR="002C1E52" w:rsidRDefault="002D2B76">
      <w:pPr>
        <w:spacing w:line="239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4.Копію рішення направити у фінансове управління міської ради, відділ економічного розвитку, інвестицій та комунальної власності міської ради.</w:t>
      </w:r>
    </w:p>
    <w:p w:rsidR="002C1E52" w:rsidRDefault="002C1E52">
      <w:pPr>
        <w:spacing w:line="2" w:lineRule="exact"/>
        <w:rPr>
          <w:sz w:val="24"/>
          <w:szCs w:val="24"/>
        </w:rPr>
      </w:pPr>
    </w:p>
    <w:p w:rsidR="002C1E52" w:rsidRDefault="002D2B76">
      <w:pPr>
        <w:spacing w:line="239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5.Контроль за організацію виконання рішення покласти на заступника міського голови з питань діяльності виконавчих органів </w:t>
      </w:r>
      <w:r>
        <w:rPr>
          <w:rFonts w:eastAsia="Times New Roman"/>
          <w:sz w:val="28"/>
          <w:szCs w:val="28"/>
        </w:rPr>
        <w:lastRenderedPageBreak/>
        <w:t>Тимофія Р.М. та постійну комісію міської ради з бюджетно-фінансових, економічних питань, комунального майна та інвестицій.</w:t>
      </w:r>
    </w:p>
    <w:p w:rsidR="002C1E52" w:rsidRDefault="002C1E52">
      <w:pPr>
        <w:spacing w:line="331" w:lineRule="exact"/>
        <w:rPr>
          <w:sz w:val="24"/>
          <w:szCs w:val="24"/>
        </w:rPr>
      </w:pPr>
    </w:p>
    <w:p w:rsidR="002C1E52" w:rsidRPr="00805664" w:rsidRDefault="002D2B76" w:rsidP="00805664">
      <w:pPr>
        <w:tabs>
          <w:tab w:val="left" w:pos="6380"/>
        </w:tabs>
        <w:ind w:left="260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8"/>
          <w:szCs w:val="28"/>
        </w:rPr>
        <w:t>Міський голова</w:t>
      </w:r>
      <w:r w:rsidR="00805664">
        <w:rPr>
          <w:sz w:val="20"/>
          <w:szCs w:val="20"/>
          <w:lang w:val="en-US"/>
        </w:rPr>
        <w:t xml:space="preserve">                                                                        </w:t>
      </w:r>
      <w:r>
        <w:rPr>
          <w:rFonts w:eastAsia="Times New Roman"/>
          <w:b/>
          <w:bCs/>
          <w:sz w:val="28"/>
          <w:szCs w:val="28"/>
        </w:rPr>
        <w:t>Володимир ШМАТЬК</w:t>
      </w:r>
      <w:bookmarkStart w:id="1" w:name="page2"/>
      <w:bookmarkEnd w:id="1"/>
      <w:r w:rsidR="00805664">
        <w:rPr>
          <w:rFonts w:eastAsia="Times New Roman"/>
          <w:b/>
          <w:bCs/>
          <w:sz w:val="28"/>
          <w:szCs w:val="28"/>
          <w:lang w:val="en-US"/>
        </w:rPr>
        <w:t>O</w:t>
      </w:r>
    </w:p>
    <w:sectPr w:rsidR="002C1E52" w:rsidRPr="00805664" w:rsidSect="002C1E52">
      <w:pgSz w:w="11900" w:h="16840"/>
      <w:pgMar w:top="1440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B4E401C8"/>
    <w:lvl w:ilvl="0" w:tplc="B63A6572">
      <w:start w:val="1"/>
      <w:numFmt w:val="bullet"/>
      <w:lvlText w:val="З"/>
      <w:lvlJc w:val="left"/>
    </w:lvl>
    <w:lvl w:ilvl="1" w:tplc="1E029600">
      <w:numFmt w:val="decimal"/>
      <w:lvlText w:val=""/>
      <w:lvlJc w:val="left"/>
    </w:lvl>
    <w:lvl w:ilvl="2" w:tplc="1DF23E9E">
      <w:numFmt w:val="decimal"/>
      <w:lvlText w:val=""/>
      <w:lvlJc w:val="left"/>
    </w:lvl>
    <w:lvl w:ilvl="3" w:tplc="854EA076">
      <w:numFmt w:val="decimal"/>
      <w:lvlText w:val=""/>
      <w:lvlJc w:val="left"/>
    </w:lvl>
    <w:lvl w:ilvl="4" w:tplc="56208B12">
      <w:numFmt w:val="decimal"/>
      <w:lvlText w:val=""/>
      <w:lvlJc w:val="left"/>
    </w:lvl>
    <w:lvl w:ilvl="5" w:tplc="99C6E90A">
      <w:numFmt w:val="decimal"/>
      <w:lvlText w:val=""/>
      <w:lvlJc w:val="left"/>
    </w:lvl>
    <w:lvl w:ilvl="6" w:tplc="CAD4A182">
      <w:numFmt w:val="decimal"/>
      <w:lvlText w:val=""/>
      <w:lvlJc w:val="left"/>
    </w:lvl>
    <w:lvl w:ilvl="7" w:tplc="9750524C">
      <w:numFmt w:val="decimal"/>
      <w:lvlText w:val=""/>
      <w:lvlJc w:val="left"/>
    </w:lvl>
    <w:lvl w:ilvl="8" w:tplc="9F8C6F9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2C1E52"/>
    <w:rsid w:val="002C1E52"/>
    <w:rsid w:val="002D2B76"/>
    <w:rsid w:val="00511F86"/>
    <w:rsid w:val="0080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dcterms:created xsi:type="dcterms:W3CDTF">2021-02-01T11:04:00Z</dcterms:created>
  <dcterms:modified xsi:type="dcterms:W3CDTF">2021-02-22T13:21:00Z</dcterms:modified>
</cp:coreProperties>
</file>