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E1" w:rsidRDefault="00E07AE1" w:rsidP="00E07AE1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Додаток </w:t>
      </w:r>
    </w:p>
    <w:p w:rsidR="00E07AE1" w:rsidRDefault="00E07AE1" w:rsidP="00E07AE1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до рішення  МІСЬКОЇ РАДИ </w:t>
      </w:r>
    </w:p>
    <w:p w:rsidR="00E07AE1" w:rsidRPr="00E07AE1" w:rsidRDefault="00E07AE1" w:rsidP="00E07AE1">
      <w:pPr>
        <w:spacing w:after="0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від 11 грудня 2018 №1271 </w:t>
      </w:r>
    </w:p>
    <w:p w:rsidR="00E07AE1" w:rsidRDefault="009B78B7" w:rsidP="00E07AE1"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</w:t>
      </w:r>
      <w:r w:rsidR="00E07AE1">
        <w:rPr>
          <w:rFonts w:ascii="Times New Roman" w:hAnsi="Times New Roman"/>
          <w:b/>
          <w:caps/>
          <w:sz w:val="24"/>
          <w:szCs w:val="24"/>
        </w:rPr>
        <w:t xml:space="preserve"> Звіт </w:t>
      </w:r>
    </w:p>
    <w:p w:rsidR="00E07AE1" w:rsidRDefault="00E07AE1" w:rsidP="00E07A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постійної комісії  міської ради з  гуманітарних питань та соціального захисту громадян за звітний період 2018 року.</w:t>
      </w:r>
    </w:p>
    <w:p w:rsidR="00E07AE1" w:rsidRDefault="00E07AE1" w:rsidP="00E07AE1">
      <w:pPr>
        <w:pStyle w:val="a3"/>
        <w:spacing w:before="0" w:beforeAutospacing="0" w:after="0" w:afterAutospacing="0"/>
        <w:ind w:firstLine="708"/>
        <w:jc w:val="both"/>
      </w:pPr>
      <w:r>
        <w:t xml:space="preserve">Постійна комісія  міської ради  з гуманітарних питань та соціального захисту громадян створена рішенням  міської ради від 13 листопада 2015 року № 15  на 2- </w:t>
      </w:r>
      <w:proofErr w:type="spellStart"/>
      <w:r>
        <w:t>му</w:t>
      </w:r>
      <w:proofErr w:type="spellEnd"/>
      <w:r>
        <w:t xml:space="preserve"> пленарному засіданні І сесії VІІ скликання. До її складу входять 4 депутати  міської  ради. </w:t>
      </w:r>
    </w:p>
    <w:p w:rsidR="00E07AE1" w:rsidRDefault="00E07AE1" w:rsidP="00E07A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Свою  роботу комісія  організовує  відповідно до Положення  про постійні комісії </w:t>
      </w:r>
      <w:proofErr w:type="spellStart"/>
      <w:r>
        <w:rPr>
          <w:rFonts w:ascii="Times New Roman" w:hAnsi="Times New Roman"/>
          <w:sz w:val="24"/>
          <w:szCs w:val="24"/>
        </w:rPr>
        <w:t>Чортківської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 міської ради сьомого  скликання та Регламенту роботи </w:t>
      </w:r>
      <w:proofErr w:type="spellStart"/>
      <w:r>
        <w:rPr>
          <w:rFonts w:ascii="Times New Roman" w:hAnsi="Times New Roman"/>
          <w:sz w:val="24"/>
          <w:szCs w:val="24"/>
        </w:rPr>
        <w:t>Чортківської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сьомого скликання.</w:t>
      </w:r>
    </w:p>
    <w:p w:rsidR="00E07AE1" w:rsidRDefault="00E07AE1" w:rsidP="00E07A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Постійна комісія розглядає питання щодо проектів програм розвитку  освіти, культури та духовності,  органів місцевого самоврядування та  соціального захисту населення </w:t>
      </w:r>
    </w:p>
    <w:p w:rsidR="00E07AE1" w:rsidRDefault="00E07AE1" w:rsidP="00E07A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постійна комісія за звітний період провела 9 засідань, на яких було розглянуто 51 питання.</w:t>
      </w:r>
    </w:p>
    <w:p w:rsidR="00E07AE1" w:rsidRDefault="00E07AE1" w:rsidP="00E07A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засіданнях комісії розглядалися проекти програм, внесення змін до них, заслуховували також звіти про виконання програм, що входять до повноважень нашої комісії.</w:t>
      </w:r>
    </w:p>
    <w:p w:rsidR="00E07AE1" w:rsidRDefault="00E07AE1" w:rsidP="00E07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Зокрема, розглянуто, обговорено  та рекомендовано винести  на розгляд  сесії  більше 10 програм, а саме :</w:t>
      </w:r>
    </w:p>
    <w:p w:rsidR="00E07AE1" w:rsidRDefault="00E07AE1" w:rsidP="00E07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Програму надання адресної грошової допомоги громадянам м. Чорткова на 2018 рік;</w:t>
      </w:r>
    </w:p>
    <w:p w:rsidR="00E07AE1" w:rsidRDefault="00E07AE1" w:rsidP="00E07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Програму 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 загального користування у м. Чорткові на 2018 рік.</w:t>
      </w:r>
    </w:p>
    <w:p w:rsidR="00E07AE1" w:rsidRDefault="00E07AE1" w:rsidP="00E07AE1">
      <w:pPr>
        <w:tabs>
          <w:tab w:val="left" w:pos="5865"/>
        </w:tabs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Програму проведення  культурно – мистецьких заходів в м. Чорткові на 2018 рік;</w:t>
      </w:r>
      <w:r>
        <w:rPr>
          <w:sz w:val="28"/>
          <w:szCs w:val="28"/>
        </w:rPr>
        <w:t xml:space="preserve">  </w:t>
      </w:r>
    </w:p>
    <w:p w:rsidR="00E07AE1" w:rsidRDefault="00E07AE1" w:rsidP="00E07AE1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4"/>
          <w:szCs w:val="24"/>
        </w:rPr>
        <w:t>Програми  підтримки осіб, які страждають на рідкісні захворювання на 2018 -2020 роки</w:t>
      </w:r>
    </w:p>
    <w:p w:rsidR="00E07AE1" w:rsidRDefault="00E07AE1" w:rsidP="00E07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міська програма « Милосердя» на 2018-2020 роки.</w:t>
      </w:r>
    </w:p>
    <w:p w:rsidR="00E07AE1" w:rsidRDefault="00E07AE1" w:rsidP="00E07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Програма соціальної підтримки сімей, дітей та молоді на 2018-2020 роки</w:t>
      </w:r>
    </w:p>
    <w:p w:rsidR="00E07AE1" w:rsidRDefault="00E07AE1" w:rsidP="00E07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інші.</w:t>
      </w:r>
    </w:p>
    <w:p w:rsidR="00E07AE1" w:rsidRDefault="00E07AE1" w:rsidP="00E07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Слід відмітити що постійна комісія завжди досить виважено та помірковано ставиться до вивчення, попереднього розгляду і підготовки питань, які належать до її відання.</w:t>
      </w:r>
    </w:p>
    <w:p w:rsidR="00E07AE1" w:rsidRDefault="00E07AE1" w:rsidP="00E07AE1">
      <w:pPr>
        <w:pStyle w:val="a3"/>
        <w:spacing w:before="0" w:beforeAutospacing="0" w:after="0" w:afterAutospacing="0"/>
        <w:jc w:val="both"/>
        <w:rPr>
          <w:rStyle w:val="rvts9"/>
          <w:b/>
          <w:bCs/>
          <w:color w:val="000000"/>
          <w:bdr w:val="none" w:sz="0" w:space="0" w:color="auto" w:frame="1"/>
          <w:shd w:val="clear" w:color="auto" w:fill="FFFFFF"/>
        </w:rPr>
      </w:pPr>
      <w:r>
        <w:t xml:space="preserve">      Постійна комісія з гуманітарних питань та соціального захисту громадян тісно співпрацює з іншими постійними комісіями.</w:t>
      </w:r>
    </w:p>
    <w:p w:rsidR="009B78B7" w:rsidRDefault="009B78B7" w:rsidP="009B7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7AE1" w:rsidRDefault="00E07AE1" w:rsidP="009B7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постійної  комісії </w:t>
      </w:r>
    </w:p>
    <w:p w:rsidR="00E07AE1" w:rsidRDefault="00E07AE1" w:rsidP="009B7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  гуманітарних питань та соціального </w:t>
      </w:r>
    </w:p>
    <w:p w:rsidR="00E07AE1" w:rsidRDefault="00E07AE1" w:rsidP="009B7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захисту громадян                                                                                          В.В. </w:t>
      </w:r>
      <w:proofErr w:type="spellStart"/>
      <w:r>
        <w:rPr>
          <w:rFonts w:ascii="Times New Roman" w:hAnsi="Times New Roman"/>
          <w:b/>
          <w:sz w:val="24"/>
          <w:szCs w:val="24"/>
        </w:rPr>
        <w:t>Гаврисьо</w:t>
      </w:r>
      <w:proofErr w:type="spellEnd"/>
    </w:p>
    <w:p w:rsidR="00E07AE1" w:rsidRPr="009B78B7" w:rsidRDefault="009B78B7" w:rsidP="00E07AE1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E07AE1">
        <w:rPr>
          <w:rFonts w:ascii="Times New Roman" w:hAnsi="Times New Roman"/>
          <w:b/>
          <w:caps/>
          <w:sz w:val="28"/>
          <w:szCs w:val="28"/>
        </w:rPr>
        <w:t xml:space="preserve"> Звіт </w:t>
      </w:r>
    </w:p>
    <w:p w:rsidR="00E07AE1" w:rsidRDefault="00E07AE1" w:rsidP="00E07AE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постійної комісії  міської ради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питань дотримання законності, охорони   громадського порядку та депутатської етики </w:t>
      </w:r>
      <w:r>
        <w:rPr>
          <w:rFonts w:ascii="Times New Roman" w:hAnsi="Times New Roman"/>
          <w:b/>
          <w:sz w:val="28"/>
          <w:szCs w:val="28"/>
        </w:rPr>
        <w:t>за звітний період 2018 року.</w:t>
      </w:r>
    </w:p>
    <w:p w:rsidR="00E07AE1" w:rsidRDefault="00E07AE1" w:rsidP="00E07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AE1" w:rsidRDefault="00E07AE1" w:rsidP="00E07A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Постійна комісія  міської ради  з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питань дотримання законності, охорони громадського порядку та депутатської етики</w:t>
      </w:r>
      <w:r>
        <w:rPr>
          <w:sz w:val="28"/>
          <w:szCs w:val="28"/>
        </w:rPr>
        <w:t xml:space="preserve">  створена рішенням  міської ради від 13 листопада 2015 року № 15  на 2-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пленарному засіданні І сесії VІІ скликання. До її складу входять 4 депутати  міської  ради : Сєдова Н.Б., </w:t>
      </w:r>
      <w:proofErr w:type="spellStart"/>
      <w:r>
        <w:rPr>
          <w:sz w:val="28"/>
          <w:szCs w:val="28"/>
        </w:rPr>
        <w:t>Бевз</w:t>
      </w:r>
      <w:proofErr w:type="spellEnd"/>
      <w:r>
        <w:rPr>
          <w:sz w:val="28"/>
          <w:szCs w:val="28"/>
        </w:rPr>
        <w:t xml:space="preserve"> М.І., </w:t>
      </w:r>
      <w:proofErr w:type="spellStart"/>
      <w:r>
        <w:rPr>
          <w:sz w:val="28"/>
          <w:szCs w:val="28"/>
        </w:rPr>
        <w:t>Дідюк</w:t>
      </w:r>
      <w:proofErr w:type="spellEnd"/>
      <w:r>
        <w:rPr>
          <w:sz w:val="28"/>
          <w:szCs w:val="28"/>
        </w:rPr>
        <w:t xml:space="preserve"> Г.Т та </w:t>
      </w:r>
      <w:proofErr w:type="spellStart"/>
      <w:r>
        <w:rPr>
          <w:sz w:val="28"/>
          <w:szCs w:val="28"/>
        </w:rPr>
        <w:t>Буденькевич</w:t>
      </w:r>
      <w:proofErr w:type="spellEnd"/>
      <w:r>
        <w:rPr>
          <w:sz w:val="28"/>
          <w:szCs w:val="28"/>
        </w:rPr>
        <w:t xml:space="preserve"> С.М.</w:t>
      </w:r>
    </w:p>
    <w:p w:rsidR="00E07AE1" w:rsidRDefault="00E07AE1" w:rsidP="00E07AE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 роботу комісія  організовує  відповідно до Положення  про постійні комісії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міської ради сьомого  скликання та Регламенту роботи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сьомого скликання.</w:t>
      </w:r>
    </w:p>
    <w:p w:rsidR="00E07AE1" w:rsidRDefault="00E07AE1" w:rsidP="00E07A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2018 року проведено 7 засідань комісії, в т.ч.  одне спільне засідання з  комісією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гуманітарних питань та соціального захисту громадян ( 05.09.2018року) На засіданні комісії розглянуто 26 питань.</w:t>
      </w:r>
      <w:r>
        <w:rPr>
          <w:sz w:val="28"/>
          <w:szCs w:val="28"/>
        </w:rPr>
        <w:t xml:space="preserve"> Серед пріоритетів у роботі постійної комісії є законність прийняття рішень міською радою</w:t>
      </w:r>
    </w:p>
    <w:p w:rsidR="00E07AE1" w:rsidRDefault="00E07AE1" w:rsidP="009B78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засіданнях постійної комісії розглядалися питання:</w:t>
      </w:r>
    </w:p>
    <w:p w:rsidR="00E07AE1" w:rsidRDefault="00E07AE1" w:rsidP="009B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щодо  внесення змін до  Регламенту роботи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7-го скликання;</w:t>
      </w:r>
    </w:p>
    <w:p w:rsidR="00E07AE1" w:rsidRDefault="00E07AE1" w:rsidP="009B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щодо стану законності, боротьби  зі злочинністю та охорони громадського порядку;</w:t>
      </w:r>
    </w:p>
    <w:p w:rsidR="00E07AE1" w:rsidRDefault="00E07AE1" w:rsidP="009B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 затвердження Програми надання шефської допомоги на відновлення  військового містечка №22 в м. Чорткові на 2018 рік.</w:t>
      </w:r>
    </w:p>
    <w:p w:rsidR="00E07AE1" w:rsidRDefault="00E07AE1" w:rsidP="009B7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затвердження  Програми стимулювання  громадян м. Чорткова направлених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ОМВК для проходження військової служби за контрактом в ЗСУ;</w:t>
      </w:r>
    </w:p>
    <w:p w:rsidR="00E07AE1" w:rsidRDefault="00E07AE1" w:rsidP="009B7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 затвердження положень про  структурні підрозділи  виконавчих органів міської ради</w:t>
      </w:r>
    </w:p>
    <w:p w:rsidR="00E07AE1" w:rsidRDefault="00E07AE1" w:rsidP="009B7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звіт секретаря міської ради та інші</w:t>
      </w:r>
    </w:p>
    <w:p w:rsidR="00E07AE1" w:rsidRDefault="00E07AE1" w:rsidP="009B78B7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Постійна комісія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з питань дотримання законності, охорони             </w:t>
      </w:r>
    </w:p>
    <w:p w:rsidR="00E07AE1" w:rsidRDefault="00E07AE1" w:rsidP="009B78B7">
      <w:pPr>
        <w:pStyle w:val="a3"/>
        <w:spacing w:before="0" w:beforeAutospacing="0" w:after="0" w:afterAutospacing="0"/>
        <w:jc w:val="both"/>
        <w:rPr>
          <w:rStyle w:val="rvts9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lang w:eastAsia="ru-RU"/>
        </w:rPr>
        <w:t xml:space="preserve"> громадського порядку та депутатської етики</w:t>
      </w:r>
      <w:r>
        <w:rPr>
          <w:sz w:val="28"/>
          <w:szCs w:val="28"/>
        </w:rPr>
        <w:t xml:space="preserve"> тісно співпрацює з іншими постійними комісіями.</w:t>
      </w:r>
    </w:p>
    <w:p w:rsidR="00E07AE1" w:rsidRDefault="00E07AE1" w:rsidP="00E07AE1">
      <w:pPr>
        <w:spacing w:after="0"/>
        <w:jc w:val="both"/>
        <w:rPr>
          <w:rFonts w:ascii="Times New Roman" w:hAnsi="Times New Roman"/>
        </w:rPr>
      </w:pPr>
    </w:p>
    <w:p w:rsidR="009B78B7" w:rsidRDefault="009B78B7" w:rsidP="00E07AE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E07AE1" w:rsidRDefault="00E07AE1" w:rsidP="00E07AE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постійної комісії міської ради</w:t>
      </w:r>
    </w:p>
    <w:p w:rsidR="00E07AE1" w:rsidRDefault="00E07AE1" w:rsidP="00E07AE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питань дотримання законності, охорони             </w:t>
      </w:r>
    </w:p>
    <w:p w:rsidR="00E07AE1" w:rsidRDefault="00E07AE1" w:rsidP="00E07AE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громадського порядку та депутатської етики                             Н.Б. Сєдова</w:t>
      </w:r>
    </w:p>
    <w:p w:rsidR="00E07AE1" w:rsidRDefault="00E07AE1" w:rsidP="00E07AE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E07AE1" w:rsidRDefault="00E07AE1" w:rsidP="00E07AE1">
      <w:pPr>
        <w:rPr>
          <w:rFonts w:ascii="Times New Roman" w:hAnsi="Times New Roman" w:cs="Times New Roman"/>
          <w:sz w:val="28"/>
          <w:szCs w:val="28"/>
        </w:rPr>
      </w:pPr>
    </w:p>
    <w:p w:rsidR="00B27703" w:rsidRPr="008C23D6" w:rsidRDefault="00B27703" w:rsidP="00B277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D6">
        <w:rPr>
          <w:rFonts w:ascii="Times New Roman" w:hAnsi="Times New Roman"/>
          <w:b/>
          <w:sz w:val="28"/>
          <w:szCs w:val="28"/>
        </w:rPr>
        <w:lastRenderedPageBreak/>
        <w:t>Звіт</w:t>
      </w:r>
    </w:p>
    <w:p w:rsidR="00B27703" w:rsidRPr="008C23D6" w:rsidRDefault="00B27703" w:rsidP="00B277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23D6">
        <w:rPr>
          <w:rFonts w:ascii="Times New Roman" w:hAnsi="Times New Roman"/>
          <w:b/>
          <w:sz w:val="28"/>
          <w:szCs w:val="28"/>
        </w:rPr>
        <w:t xml:space="preserve">про роботу постійної комісії  з  </w:t>
      </w:r>
      <w:proofErr w:type="spellStart"/>
      <w:r w:rsidRPr="008C23D6">
        <w:rPr>
          <w:rFonts w:ascii="Times New Roman" w:hAnsi="Times New Roman"/>
          <w:b/>
          <w:sz w:val="28"/>
          <w:szCs w:val="28"/>
        </w:rPr>
        <w:t>бюджетно</w:t>
      </w:r>
      <w:proofErr w:type="spellEnd"/>
      <w:r w:rsidRPr="008C23D6">
        <w:rPr>
          <w:rFonts w:ascii="Times New Roman" w:hAnsi="Times New Roman"/>
          <w:b/>
          <w:sz w:val="28"/>
          <w:szCs w:val="28"/>
        </w:rPr>
        <w:t xml:space="preserve"> – фінансових, економічних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C23D6">
        <w:rPr>
          <w:rFonts w:ascii="Times New Roman" w:hAnsi="Times New Roman"/>
          <w:b/>
          <w:sz w:val="28"/>
          <w:szCs w:val="28"/>
        </w:rPr>
        <w:t>питань комунального ма</w:t>
      </w:r>
      <w:r>
        <w:rPr>
          <w:rFonts w:ascii="Times New Roman" w:hAnsi="Times New Roman"/>
          <w:b/>
          <w:sz w:val="28"/>
          <w:szCs w:val="28"/>
        </w:rPr>
        <w:t xml:space="preserve">йна та інвестицій  </w:t>
      </w:r>
      <w:r w:rsidRPr="008C23D6">
        <w:rPr>
          <w:rFonts w:ascii="Times New Roman" w:hAnsi="Times New Roman"/>
          <w:b/>
          <w:sz w:val="28"/>
          <w:szCs w:val="28"/>
        </w:rPr>
        <w:t>міської ради</w:t>
      </w:r>
    </w:p>
    <w:p w:rsidR="00B27703" w:rsidRDefault="00B27703" w:rsidP="00B277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703" w:rsidRPr="008C23D6" w:rsidRDefault="00B27703" w:rsidP="00B27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Шановні депутати!</w:t>
      </w:r>
    </w:p>
    <w:p w:rsidR="00B27703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703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Основною організаційною формою діяльності постійної комісії є її засідання. Засідання комісії  проводиться як у відповідності з планом роботи ради, так і в міру необхідності.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370">
        <w:rPr>
          <w:rFonts w:ascii="Times New Roman" w:hAnsi="Times New Roman"/>
          <w:sz w:val="28"/>
          <w:szCs w:val="28"/>
        </w:rPr>
        <w:t>Специфікою роботи комісії, в основному, є розгляд питань бюджету</w:t>
      </w:r>
      <w:r>
        <w:rPr>
          <w:rFonts w:ascii="Times New Roman" w:hAnsi="Times New Roman"/>
          <w:sz w:val="28"/>
          <w:szCs w:val="28"/>
        </w:rPr>
        <w:t>.</w:t>
      </w:r>
    </w:p>
    <w:p w:rsidR="00B27703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23D6">
        <w:rPr>
          <w:rFonts w:ascii="Times New Roman" w:hAnsi="Times New Roman"/>
          <w:sz w:val="28"/>
          <w:szCs w:val="28"/>
        </w:rPr>
        <w:t>скільки</w:t>
      </w:r>
      <w:r>
        <w:rPr>
          <w:rFonts w:ascii="Times New Roman" w:hAnsi="Times New Roman"/>
          <w:sz w:val="28"/>
          <w:szCs w:val="28"/>
        </w:rPr>
        <w:t xml:space="preserve"> вирішення майже всіх проблем у місті потребує виділення коштів,</w:t>
      </w:r>
      <w:r w:rsidRPr="008C2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C23D6">
        <w:rPr>
          <w:rFonts w:ascii="Times New Roman" w:hAnsi="Times New Roman"/>
          <w:sz w:val="28"/>
          <w:szCs w:val="28"/>
        </w:rPr>
        <w:t>обота нашої комісії є однією з основних в життєдія</w:t>
      </w:r>
      <w:r>
        <w:rPr>
          <w:rFonts w:ascii="Times New Roman" w:hAnsi="Times New Roman"/>
          <w:sz w:val="28"/>
          <w:szCs w:val="28"/>
        </w:rPr>
        <w:t>льності міста.</w:t>
      </w:r>
    </w:p>
    <w:p w:rsidR="00B27703" w:rsidRPr="008C23D6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звітний період</w:t>
      </w:r>
      <w:r w:rsidRPr="008C23D6">
        <w:rPr>
          <w:rFonts w:ascii="Times New Roman" w:hAnsi="Times New Roman"/>
          <w:sz w:val="28"/>
          <w:szCs w:val="28"/>
        </w:rPr>
        <w:t xml:space="preserve">  проведено </w:t>
      </w:r>
      <w:r>
        <w:rPr>
          <w:rFonts w:ascii="Times New Roman" w:hAnsi="Times New Roman"/>
          <w:sz w:val="28"/>
          <w:szCs w:val="28"/>
        </w:rPr>
        <w:t>19</w:t>
      </w:r>
      <w:r w:rsidRPr="008C23D6">
        <w:rPr>
          <w:rFonts w:ascii="Times New Roman" w:hAnsi="Times New Roman"/>
          <w:sz w:val="28"/>
          <w:szCs w:val="28"/>
        </w:rPr>
        <w:t xml:space="preserve"> засідань</w:t>
      </w:r>
      <w:r>
        <w:rPr>
          <w:rFonts w:ascii="Times New Roman" w:hAnsi="Times New Roman"/>
          <w:sz w:val="28"/>
          <w:szCs w:val="28"/>
        </w:rPr>
        <w:t xml:space="preserve"> комісії</w:t>
      </w:r>
      <w:r w:rsidRPr="008C23D6">
        <w:rPr>
          <w:rFonts w:ascii="Times New Roman" w:hAnsi="Times New Roman"/>
          <w:sz w:val="28"/>
          <w:szCs w:val="28"/>
        </w:rPr>
        <w:t>. При цьому майже не було випадків, коли засідання переносилося з причини відсутності кворуму. Загалом, члени комісії досить відповідально відносяться до покладених на них обов’язків.</w:t>
      </w:r>
    </w:p>
    <w:p w:rsidR="00B27703" w:rsidRPr="008C23D6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засідань комісії </w:t>
      </w:r>
      <w:r w:rsidRPr="008C23D6">
        <w:rPr>
          <w:rFonts w:ascii="Times New Roman" w:hAnsi="Times New Roman"/>
          <w:sz w:val="28"/>
          <w:szCs w:val="28"/>
        </w:rPr>
        <w:t xml:space="preserve"> було розглянуто </w:t>
      </w:r>
      <w:r>
        <w:rPr>
          <w:rFonts w:ascii="Times New Roman" w:hAnsi="Times New Roman"/>
          <w:b/>
          <w:sz w:val="28"/>
          <w:szCs w:val="28"/>
        </w:rPr>
        <w:t>118</w:t>
      </w:r>
      <w:r w:rsidRPr="008C23D6">
        <w:rPr>
          <w:rFonts w:ascii="Times New Roman" w:hAnsi="Times New Roman"/>
          <w:sz w:val="28"/>
          <w:szCs w:val="28"/>
        </w:rPr>
        <w:t xml:space="preserve"> питань, з них такі як: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370">
        <w:rPr>
          <w:rFonts w:ascii="Times New Roman" w:hAnsi="Times New Roman"/>
          <w:sz w:val="28"/>
          <w:szCs w:val="28"/>
        </w:rPr>
        <w:t>- формування міського бюджету на 2018 рік;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- звіт про виконан</w:t>
      </w:r>
      <w:r>
        <w:rPr>
          <w:rFonts w:ascii="Times New Roman" w:hAnsi="Times New Roman"/>
          <w:sz w:val="28"/>
          <w:szCs w:val="28"/>
        </w:rPr>
        <w:t>ня міського бюджету за 2017 рік та</w:t>
      </w:r>
      <w:r w:rsidRPr="008C23D6">
        <w:rPr>
          <w:rFonts w:ascii="Times New Roman" w:hAnsi="Times New Roman"/>
          <w:sz w:val="28"/>
          <w:szCs w:val="28"/>
        </w:rPr>
        <w:t xml:space="preserve"> за І, ІІ, ІІІ квартали  поточного року;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- внесення змін до міського бюджету;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- про програми соціально-економічного розвитку на відповідні періоди та хід їх виконання;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- прийняття та хід виконання міських  цільових програм;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- про затвердження ставок податків;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- інші питання.</w:t>
      </w:r>
    </w:p>
    <w:p w:rsidR="00B27703" w:rsidRPr="008C23D6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Зауважу, що для вирішення вищевказаних  питань членами комісії за цей пе</w:t>
      </w:r>
      <w:r>
        <w:rPr>
          <w:rFonts w:ascii="Times New Roman" w:hAnsi="Times New Roman"/>
          <w:sz w:val="28"/>
          <w:szCs w:val="28"/>
        </w:rPr>
        <w:t>ріод було розглянуто  більше 200</w:t>
      </w:r>
      <w:r w:rsidRPr="008C23D6">
        <w:rPr>
          <w:rFonts w:ascii="Times New Roman" w:hAnsi="Times New Roman"/>
          <w:sz w:val="28"/>
          <w:szCs w:val="28"/>
        </w:rPr>
        <w:t xml:space="preserve"> листів - клопотань щодо </w:t>
      </w:r>
      <w:r>
        <w:rPr>
          <w:rFonts w:ascii="Times New Roman" w:hAnsi="Times New Roman"/>
          <w:sz w:val="28"/>
          <w:szCs w:val="28"/>
        </w:rPr>
        <w:t xml:space="preserve">додаткового </w:t>
      </w:r>
      <w:r w:rsidRPr="008C23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иділення коштів головним розпорядникам та одержувачам, </w:t>
      </w:r>
      <w:r w:rsidRPr="008C23D6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ам та організаціям міста. </w:t>
      </w:r>
    </w:p>
    <w:p w:rsidR="00B27703" w:rsidRPr="008C23D6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Не залишається поза ува</w:t>
      </w:r>
      <w:r>
        <w:rPr>
          <w:rFonts w:ascii="Times New Roman" w:hAnsi="Times New Roman"/>
          <w:sz w:val="28"/>
          <w:szCs w:val="28"/>
        </w:rPr>
        <w:t>гою членів постійної комісії,</w:t>
      </w:r>
      <w:r w:rsidRPr="008C23D6">
        <w:rPr>
          <w:rFonts w:ascii="Times New Roman" w:hAnsi="Times New Roman"/>
          <w:sz w:val="28"/>
          <w:szCs w:val="28"/>
        </w:rPr>
        <w:t xml:space="preserve"> прийнятий</w:t>
      </w:r>
      <w:r>
        <w:rPr>
          <w:rFonts w:ascii="Times New Roman" w:hAnsi="Times New Roman"/>
          <w:sz w:val="28"/>
          <w:szCs w:val="28"/>
        </w:rPr>
        <w:t xml:space="preserve"> у грудні 2017 року, </w:t>
      </w:r>
      <w:r w:rsidRPr="008C23D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на поточний рік</w:t>
      </w:r>
      <w:r w:rsidRPr="008C23D6">
        <w:rPr>
          <w:rFonts w:ascii="Times New Roman" w:hAnsi="Times New Roman"/>
          <w:sz w:val="28"/>
          <w:szCs w:val="28"/>
        </w:rPr>
        <w:t xml:space="preserve">. Тому щоквартально, а то і частіше на сесії міської ради вносяться питання коригування бюджету, уточнення показників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8C23D6">
        <w:rPr>
          <w:rFonts w:ascii="Times New Roman" w:hAnsi="Times New Roman"/>
          <w:sz w:val="28"/>
          <w:szCs w:val="28"/>
        </w:rPr>
        <w:t xml:space="preserve">дохідної </w:t>
      </w:r>
      <w:r>
        <w:rPr>
          <w:rFonts w:ascii="Times New Roman" w:hAnsi="Times New Roman"/>
          <w:sz w:val="28"/>
          <w:szCs w:val="28"/>
        </w:rPr>
        <w:t>та видаткової частини.</w:t>
      </w:r>
    </w:p>
    <w:p w:rsidR="00B27703" w:rsidRPr="008C23D6" w:rsidRDefault="00B27703" w:rsidP="00B2770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C23D6">
        <w:rPr>
          <w:sz w:val="28"/>
          <w:szCs w:val="28"/>
        </w:rPr>
        <w:t>При представленні проектів рішень щодо</w:t>
      </w:r>
      <w:r>
        <w:rPr>
          <w:sz w:val="28"/>
          <w:szCs w:val="28"/>
        </w:rPr>
        <w:t xml:space="preserve"> змін до</w:t>
      </w:r>
      <w:r w:rsidRPr="008C23D6">
        <w:rPr>
          <w:sz w:val="28"/>
          <w:szCs w:val="28"/>
        </w:rPr>
        <w:t xml:space="preserve"> бюджету начальник фінансового управління   обґрунтовано доводила кожний фінансовий показник до відома членів комісії. </w:t>
      </w:r>
    </w:p>
    <w:p w:rsidR="00B27703" w:rsidRPr="008C23D6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Завдяки активній роботі комісії, неодноразово на сесії міської ради розглядались та вирішувались досить актуальні на сьогодні питання  соціальної</w:t>
      </w:r>
      <w:r>
        <w:rPr>
          <w:rFonts w:ascii="Times New Roman" w:hAnsi="Times New Roman"/>
          <w:sz w:val="28"/>
          <w:szCs w:val="28"/>
        </w:rPr>
        <w:t xml:space="preserve"> сфери,  такі </w:t>
      </w:r>
      <w:r w:rsidRPr="008C23D6">
        <w:rPr>
          <w:rFonts w:ascii="Times New Roman" w:hAnsi="Times New Roman"/>
          <w:sz w:val="28"/>
          <w:szCs w:val="28"/>
        </w:rPr>
        <w:t>як: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3D6">
        <w:rPr>
          <w:rFonts w:ascii="Times New Roman" w:hAnsi="Times New Roman"/>
          <w:sz w:val="28"/>
          <w:szCs w:val="28"/>
        </w:rPr>
        <w:t>надання адресної грошової д</w:t>
      </w:r>
      <w:r>
        <w:rPr>
          <w:rFonts w:ascii="Times New Roman" w:hAnsi="Times New Roman"/>
          <w:sz w:val="28"/>
          <w:szCs w:val="28"/>
        </w:rPr>
        <w:t>опомоги громадянам міста у 2018 році</w:t>
      </w:r>
      <w:r w:rsidRPr="008C23D6">
        <w:rPr>
          <w:rFonts w:ascii="Times New Roman" w:hAnsi="Times New Roman"/>
          <w:sz w:val="28"/>
          <w:szCs w:val="28"/>
        </w:rPr>
        <w:t>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3D6">
        <w:rPr>
          <w:rFonts w:ascii="Times New Roman" w:hAnsi="Times New Roman"/>
          <w:sz w:val="28"/>
          <w:szCs w:val="28"/>
        </w:rPr>
        <w:t xml:space="preserve"> підтримки осіб, які брали участь в антитерористичній операції та членів сімей загиблих під час проведення антитерорист</w:t>
      </w:r>
      <w:r>
        <w:rPr>
          <w:rFonts w:ascii="Times New Roman" w:hAnsi="Times New Roman"/>
          <w:sz w:val="28"/>
          <w:szCs w:val="28"/>
        </w:rPr>
        <w:t>ичної операції</w:t>
      </w:r>
      <w:r w:rsidRPr="008C23D6">
        <w:rPr>
          <w:rFonts w:ascii="Times New Roman" w:hAnsi="Times New Roman"/>
          <w:sz w:val="28"/>
          <w:szCs w:val="28"/>
        </w:rPr>
        <w:t>;</w:t>
      </w:r>
    </w:p>
    <w:p w:rsidR="00B27703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підтримка осіб, які страждають на рідкісні захворювання;</w:t>
      </w:r>
    </w:p>
    <w:p w:rsidR="00B27703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підтримка дітей з особливими потребами (Дім  Милосердя);</w:t>
      </w:r>
    </w:p>
    <w:p w:rsidR="00B27703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підтримка БСМ «</w:t>
      </w:r>
      <w:proofErr w:type="spellStart"/>
      <w:r>
        <w:rPr>
          <w:rFonts w:ascii="Times New Roman" w:hAnsi="Times New Roman"/>
          <w:sz w:val="28"/>
          <w:szCs w:val="28"/>
        </w:rPr>
        <w:t>Карітас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3D6">
        <w:rPr>
          <w:rFonts w:ascii="Times New Roman" w:hAnsi="Times New Roman"/>
          <w:sz w:val="28"/>
          <w:szCs w:val="28"/>
        </w:rPr>
        <w:t>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 загального корист</w:t>
      </w:r>
      <w:r>
        <w:rPr>
          <w:rFonts w:ascii="Times New Roman" w:hAnsi="Times New Roman"/>
          <w:sz w:val="28"/>
          <w:szCs w:val="28"/>
        </w:rPr>
        <w:t xml:space="preserve">ування </w:t>
      </w:r>
      <w:r w:rsidRPr="008C23D6">
        <w:rPr>
          <w:rFonts w:ascii="Times New Roman" w:hAnsi="Times New Roman"/>
          <w:sz w:val="28"/>
          <w:szCs w:val="28"/>
        </w:rPr>
        <w:t>;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ab/>
        <w:t xml:space="preserve">Значна увага  приділяється міським комунальним підприємствам та організаціям: </w:t>
      </w:r>
      <w:proofErr w:type="spellStart"/>
      <w:r w:rsidRPr="008C23D6">
        <w:rPr>
          <w:rFonts w:ascii="Times New Roman" w:hAnsi="Times New Roman"/>
          <w:sz w:val="28"/>
          <w:szCs w:val="28"/>
        </w:rPr>
        <w:t>Чортківському</w:t>
      </w:r>
      <w:proofErr w:type="spellEnd"/>
      <w:r w:rsidRPr="008C23D6">
        <w:rPr>
          <w:rFonts w:ascii="Times New Roman" w:hAnsi="Times New Roman"/>
          <w:sz w:val="28"/>
          <w:szCs w:val="28"/>
        </w:rPr>
        <w:t xml:space="preserve"> управлінню водоканалу,  комунальному підприємству «Чортків дім»,  </w:t>
      </w:r>
      <w:proofErr w:type="spellStart"/>
      <w:r w:rsidRPr="008C23D6">
        <w:rPr>
          <w:rFonts w:ascii="Times New Roman" w:hAnsi="Times New Roman"/>
          <w:sz w:val="28"/>
          <w:szCs w:val="28"/>
        </w:rPr>
        <w:t>Чортківському</w:t>
      </w:r>
      <w:proofErr w:type="spellEnd"/>
      <w:r w:rsidRPr="008C23D6">
        <w:rPr>
          <w:rFonts w:ascii="Times New Roman" w:hAnsi="Times New Roman"/>
          <w:sz w:val="28"/>
          <w:szCs w:val="28"/>
        </w:rPr>
        <w:t xml:space="preserve">  комбінату комунальних підприємств, комунальному підприємству «Парковий культурно-спортивний комплекс». </w:t>
      </w:r>
    </w:p>
    <w:p w:rsidR="00B27703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>Члени нашої постійної комісії залучались до</w:t>
      </w:r>
      <w:r>
        <w:rPr>
          <w:rFonts w:ascii="Times New Roman" w:hAnsi="Times New Roman"/>
          <w:sz w:val="28"/>
          <w:szCs w:val="28"/>
        </w:rPr>
        <w:t xml:space="preserve"> роботи в тимчасових комісіях</w:t>
      </w:r>
      <w:r w:rsidRPr="008C23D6">
        <w:rPr>
          <w:rFonts w:ascii="Times New Roman" w:hAnsi="Times New Roman"/>
          <w:sz w:val="28"/>
          <w:szCs w:val="28"/>
        </w:rPr>
        <w:t>, робочих групах, які створювались</w:t>
      </w:r>
      <w:r>
        <w:rPr>
          <w:rFonts w:ascii="Times New Roman" w:hAnsi="Times New Roman"/>
          <w:sz w:val="28"/>
          <w:szCs w:val="28"/>
        </w:rPr>
        <w:t xml:space="preserve"> протягом звітного періоду, </w:t>
      </w:r>
      <w:r w:rsidRPr="008C23D6">
        <w:rPr>
          <w:rFonts w:ascii="Times New Roman" w:hAnsi="Times New Roman"/>
          <w:sz w:val="28"/>
          <w:szCs w:val="28"/>
        </w:rPr>
        <w:t>де показали себе не байдужими до вирішенн</w:t>
      </w:r>
      <w:r>
        <w:rPr>
          <w:rFonts w:ascii="Times New Roman" w:hAnsi="Times New Roman"/>
          <w:sz w:val="28"/>
          <w:szCs w:val="28"/>
        </w:rPr>
        <w:t>я поставлених перед ними питань.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звітний період комісією також  розглядались  питання</w:t>
      </w:r>
      <w:r w:rsidRPr="008C23D6">
        <w:rPr>
          <w:rFonts w:ascii="Times New Roman" w:hAnsi="Times New Roman"/>
          <w:sz w:val="28"/>
          <w:szCs w:val="28"/>
        </w:rPr>
        <w:t xml:space="preserve">, що стосуються  комунального майна. </w:t>
      </w:r>
    </w:p>
    <w:p w:rsidR="00B27703" w:rsidRPr="008C23D6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8C23D6">
        <w:rPr>
          <w:rFonts w:ascii="Times New Roman" w:hAnsi="Times New Roman"/>
          <w:sz w:val="28"/>
          <w:szCs w:val="28"/>
        </w:rPr>
        <w:t>цілому</w:t>
      </w:r>
      <w:proofErr w:type="spellEnd"/>
      <w:r w:rsidRPr="008C23D6">
        <w:rPr>
          <w:rFonts w:ascii="Times New Roman" w:hAnsi="Times New Roman"/>
          <w:sz w:val="28"/>
          <w:szCs w:val="28"/>
        </w:rPr>
        <w:t xml:space="preserve">  вважаю,</w:t>
      </w:r>
      <w:r>
        <w:rPr>
          <w:rFonts w:ascii="Times New Roman" w:hAnsi="Times New Roman"/>
          <w:sz w:val="28"/>
          <w:szCs w:val="28"/>
        </w:rPr>
        <w:t xml:space="preserve"> що наша комісія  працював злагоджено і оперативно</w:t>
      </w:r>
      <w:r w:rsidRPr="008C23D6">
        <w:rPr>
          <w:rFonts w:ascii="Times New Roman" w:hAnsi="Times New Roman"/>
          <w:sz w:val="28"/>
          <w:szCs w:val="28"/>
        </w:rPr>
        <w:t>,  всі члени комісії розуміють важливість прийнятих рішен</w:t>
      </w:r>
      <w:r>
        <w:rPr>
          <w:rFonts w:ascii="Times New Roman" w:hAnsi="Times New Roman"/>
          <w:sz w:val="28"/>
          <w:szCs w:val="28"/>
        </w:rPr>
        <w:t>ь для громади міста. Як голова</w:t>
      </w:r>
      <w:r w:rsidRPr="008C23D6">
        <w:rPr>
          <w:rFonts w:ascii="Times New Roman" w:hAnsi="Times New Roman"/>
          <w:sz w:val="28"/>
          <w:szCs w:val="28"/>
        </w:rPr>
        <w:t xml:space="preserve"> комісії, користуючись нагодою, хотів би подякувати їм за роботу та відповідальність при розгляді питань, які виносяться на обговорення. Запевняю депутатів міської ради, що й нада</w:t>
      </w:r>
      <w:r>
        <w:rPr>
          <w:rFonts w:ascii="Times New Roman" w:hAnsi="Times New Roman"/>
          <w:sz w:val="28"/>
          <w:szCs w:val="28"/>
        </w:rPr>
        <w:t>лі комісія</w:t>
      </w:r>
      <w:r w:rsidRPr="008C2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476931">
        <w:rPr>
          <w:rFonts w:ascii="Times New Roman" w:hAnsi="Times New Roman"/>
          <w:sz w:val="28"/>
          <w:szCs w:val="28"/>
        </w:rPr>
        <w:t xml:space="preserve">бюджетно-фінансових, економічних питань комунального майна та інвестицій </w:t>
      </w:r>
      <w:r w:rsidRPr="008C23D6">
        <w:rPr>
          <w:rFonts w:ascii="Times New Roman" w:hAnsi="Times New Roman"/>
          <w:sz w:val="28"/>
          <w:szCs w:val="28"/>
        </w:rPr>
        <w:t xml:space="preserve"> братиме</w:t>
      </w:r>
      <w:r>
        <w:rPr>
          <w:rFonts w:ascii="Times New Roman" w:hAnsi="Times New Roman"/>
          <w:sz w:val="28"/>
          <w:szCs w:val="28"/>
        </w:rPr>
        <w:t xml:space="preserve"> ще активнішу участь у вирішенні важливих для жителів міста</w:t>
      </w:r>
      <w:r w:rsidRPr="008C23D6">
        <w:rPr>
          <w:rFonts w:ascii="Times New Roman" w:hAnsi="Times New Roman"/>
          <w:sz w:val="28"/>
          <w:szCs w:val="28"/>
        </w:rPr>
        <w:t xml:space="preserve"> питань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7703" w:rsidRPr="008C23D6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D6">
        <w:rPr>
          <w:rFonts w:ascii="Times New Roman" w:hAnsi="Times New Roman"/>
          <w:sz w:val="28"/>
          <w:szCs w:val="28"/>
        </w:rPr>
        <w:tab/>
      </w:r>
    </w:p>
    <w:p w:rsidR="00B27703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7703" w:rsidRDefault="00B27703" w:rsidP="00B277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7703" w:rsidRDefault="00B27703" w:rsidP="00B27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3D6">
        <w:rPr>
          <w:rFonts w:ascii="Times New Roman" w:hAnsi="Times New Roman"/>
          <w:b/>
          <w:sz w:val="28"/>
          <w:szCs w:val="28"/>
        </w:rPr>
        <w:t xml:space="preserve">Голова постійної комісії </w:t>
      </w:r>
      <w:r>
        <w:rPr>
          <w:rFonts w:ascii="Times New Roman" w:hAnsi="Times New Roman"/>
          <w:b/>
          <w:sz w:val="28"/>
          <w:szCs w:val="28"/>
        </w:rPr>
        <w:t xml:space="preserve">з бюджетно-фінансових, </w:t>
      </w:r>
    </w:p>
    <w:p w:rsidR="00B27703" w:rsidRDefault="00B27703" w:rsidP="00B27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економічних, питань комунального майна </w:t>
      </w:r>
    </w:p>
    <w:p w:rsidR="00B27703" w:rsidRPr="008C23D6" w:rsidRDefault="00B27703" w:rsidP="00B27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інвестицій        </w:t>
      </w:r>
      <w:r w:rsidRPr="008C23D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C23D6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C23D6">
        <w:rPr>
          <w:rFonts w:ascii="Times New Roman" w:hAnsi="Times New Roman"/>
          <w:b/>
          <w:sz w:val="28"/>
          <w:szCs w:val="28"/>
        </w:rPr>
        <w:t>І.Б.</w:t>
      </w:r>
      <w:proofErr w:type="spellStart"/>
      <w:r w:rsidRPr="008C23D6">
        <w:rPr>
          <w:rFonts w:ascii="Times New Roman" w:hAnsi="Times New Roman"/>
          <w:b/>
          <w:sz w:val="28"/>
          <w:szCs w:val="28"/>
        </w:rPr>
        <w:t>Аксенчук</w:t>
      </w:r>
      <w:proofErr w:type="spellEnd"/>
    </w:p>
    <w:p w:rsidR="00B27703" w:rsidRPr="00C90E7D" w:rsidRDefault="00B27703" w:rsidP="00B27703">
      <w:pPr>
        <w:spacing w:after="0" w:line="240" w:lineRule="auto"/>
        <w:ind w:left="1134" w:firstLine="709"/>
        <w:jc w:val="both"/>
        <w:rPr>
          <w:rFonts w:ascii="Times New Roman" w:hAnsi="Times New Roman"/>
          <w:szCs w:val="32"/>
        </w:rPr>
      </w:pPr>
    </w:p>
    <w:p w:rsidR="00B27703" w:rsidRDefault="00B27703" w:rsidP="00B27703">
      <w:pPr>
        <w:jc w:val="both"/>
      </w:pPr>
    </w:p>
    <w:p w:rsidR="00D1583B" w:rsidRDefault="00D1583B"/>
    <w:sectPr w:rsidR="00D1583B" w:rsidSect="00411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7AE1"/>
    <w:rsid w:val="00411072"/>
    <w:rsid w:val="009B78B7"/>
    <w:rsid w:val="00B27703"/>
    <w:rsid w:val="00C0721A"/>
    <w:rsid w:val="00D1583B"/>
    <w:rsid w:val="00E0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7A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9">
    <w:name w:val="rvts9"/>
    <w:basedOn w:val="a0"/>
    <w:rsid w:val="00E07AE1"/>
  </w:style>
  <w:style w:type="paragraph" w:styleId="a4">
    <w:name w:val="Body Text Indent"/>
    <w:basedOn w:val="a"/>
    <w:link w:val="a5"/>
    <w:uiPriority w:val="99"/>
    <w:rsid w:val="00B277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7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5455</Words>
  <Characters>3110</Characters>
  <Application>Microsoft Office Word</Application>
  <DocSecurity>0</DocSecurity>
  <Lines>25</Lines>
  <Paragraphs>17</Paragraphs>
  <ScaleCrop>false</ScaleCrop>
  <Company>Reanimator Extreme Edition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2018-12-25T12:25:00Z</cp:lastPrinted>
  <dcterms:created xsi:type="dcterms:W3CDTF">2018-12-12T14:23:00Z</dcterms:created>
  <dcterms:modified xsi:type="dcterms:W3CDTF">2018-12-26T12:25:00Z</dcterms:modified>
</cp:coreProperties>
</file>