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Додаток 1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до рішення сесії міської ради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від 11 грудня 2018 року № 1290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 01-03/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квітня 2018 року                                                                                  м. Чортків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угоди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Михайловича, який діє на підставі Закону України «Про місцеве самоврядування в Україні» з другої сторони.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центральної комунальної районної лікарні – 340,0 тис. грн. (ремонт бактеріологічної лабораторії – 128,0 тис. грн., освітлення території лікарні – 50,0 тис. грн., закупівля інсуліну для інсулінозалежних хворих, що проживають в місті Чорткові – 100,0 тис. грн. та інші поточні видатки – 62,0 тис. грн.).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Ц</w:t>
      </w:r>
      <w:r>
        <w:rPr>
          <w:sz w:val="28"/>
          <w:szCs w:val="28"/>
          <w:lang w:val="uk-UA"/>
        </w:rPr>
        <w:t>ентру первинної медичної (медико-санітарної) допомоги – 177,5 тис. грн. (</w:t>
      </w:r>
      <w:r>
        <w:rPr>
          <w:color w:val="000000"/>
          <w:sz w:val="28"/>
          <w:szCs w:val="28"/>
          <w:lang w:val="uk-UA"/>
        </w:rPr>
        <w:t xml:space="preserve">придбання медикаментів за безкоштовними рецептами ветеранами Афганістану – 7,5 тис. грн., заміна вікон – 30,0 тис. грн., 40,0 тис. грн. для придбання оргтехніки, офісного паперу і заміну провайдера та 100,0 тис. грн. для безкоштовного забезпечення </w:t>
      </w:r>
      <w:proofErr w:type="spellStart"/>
      <w:r>
        <w:rPr>
          <w:color w:val="000000"/>
          <w:sz w:val="28"/>
          <w:szCs w:val="28"/>
          <w:lang w:val="uk-UA"/>
        </w:rPr>
        <w:t>онкохворих</w:t>
      </w:r>
      <w:proofErr w:type="spellEnd"/>
      <w:r>
        <w:rPr>
          <w:color w:val="000000"/>
          <w:sz w:val="28"/>
          <w:szCs w:val="28"/>
          <w:lang w:val="uk-UA"/>
        </w:rPr>
        <w:t xml:space="preserve"> наркотичними засобами).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стоматологічної поліклініки – 17,5 тис. грн. (</w:t>
      </w:r>
      <w:r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пільгового зубного протезування ветеранів Афганістану міста Чорткова – 7,5 тис. грн. та учасників бойових дій – 10,0 тис. гривень).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2018 рік в сумі 535,0 тис. грн..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міжбюджетного трансферту.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Ця 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2018 року.</w:t>
      </w: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377197" w:rsidRDefault="00377197" w:rsidP="003771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377197" w:rsidTr="00377197">
        <w:trPr>
          <w:trHeight w:val="1528"/>
        </w:trPr>
        <w:tc>
          <w:tcPr>
            <w:tcW w:w="4927" w:type="dxa"/>
            <w:hideMark/>
          </w:tcPr>
          <w:p w:rsidR="00377197" w:rsidRDefault="00377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м</w:t>
              </w:r>
            </w:smartTag>
            <w:r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377197" w:rsidRDefault="003771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21</w:t>
            </w:r>
          </w:p>
          <w:p w:rsidR="00377197" w:rsidRDefault="0037719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377197" w:rsidRDefault="003771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377197" w:rsidRDefault="0037719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hideMark/>
          </w:tcPr>
          <w:p w:rsidR="00377197" w:rsidRDefault="00377197">
            <w:pPr>
              <w:ind w:left="1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377197" w:rsidRDefault="00377197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23</w:t>
            </w:r>
          </w:p>
          <w:p w:rsidR="00377197" w:rsidRDefault="00377197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 рада</w:t>
            </w:r>
          </w:p>
          <w:p w:rsidR="00377197" w:rsidRDefault="00377197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районної ради</w:t>
            </w:r>
          </w:p>
          <w:p w:rsidR="00377197" w:rsidRDefault="00377197">
            <w:pPr>
              <w:spacing w:line="360" w:lineRule="auto"/>
              <w:ind w:left="137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Віктор ШЕПЕТА</w:t>
            </w:r>
          </w:p>
        </w:tc>
      </w:tr>
    </w:tbl>
    <w:p w:rsidR="00377197" w:rsidRDefault="00377197" w:rsidP="00377197">
      <w:pPr>
        <w:jc w:val="both"/>
        <w:rPr>
          <w:sz w:val="24"/>
          <w:szCs w:val="24"/>
          <w:lang w:eastAsia="ru-RU"/>
        </w:rPr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lastRenderedPageBreak/>
        <w:t>Додаток 2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до рішення сесії міської ради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left="594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від 11 грудня 2018 року № 1290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 01-06/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 липня 2018 року                                                                                  м. Чортків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угоди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Михайловича, який діє на підставі Закону України «Про місцеве самоврядування в Україні» з другої сторони.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центральної комунальної районної лікарні – 264,0 тис. грн. (35,0 тис. грн. – капітальні видатки (ЕКГ апарат для кардіологічного відділення), 229,0 тис. грн. – поточні видатки, з них 199,0 тис. грн. на ремонт асфальтного покриття території лікарні вул. Лепкого, 8 та 30,0 тис. грн. для інфекційного відділення).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Ц</w:t>
      </w:r>
      <w:r>
        <w:rPr>
          <w:sz w:val="28"/>
          <w:szCs w:val="28"/>
          <w:lang w:val="uk-UA"/>
        </w:rPr>
        <w:t>ентру первинної медичної (медико-санітарної) допомоги – 250,0 тис. грн. (</w:t>
      </w:r>
      <w:r>
        <w:rPr>
          <w:color w:val="000000"/>
          <w:sz w:val="28"/>
          <w:szCs w:val="28"/>
          <w:lang w:val="uk-UA"/>
        </w:rPr>
        <w:t xml:space="preserve">придбання медикаментів за безкоштовними рецептами ветеранами Афганістану – 5,0 тис. грн., обладнання для міських амбулаторій – 140,0 тис. грн.,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– 25,0 тис. грн., на закупівлю безкоштовних наркотичних ліків </w:t>
      </w:r>
      <w:proofErr w:type="spellStart"/>
      <w:r>
        <w:rPr>
          <w:color w:val="000000"/>
          <w:sz w:val="28"/>
          <w:szCs w:val="28"/>
          <w:lang w:val="uk-UA"/>
        </w:rPr>
        <w:t>онкохворим</w:t>
      </w:r>
      <w:proofErr w:type="spellEnd"/>
      <w:r>
        <w:rPr>
          <w:color w:val="000000"/>
          <w:sz w:val="28"/>
          <w:szCs w:val="28"/>
          <w:lang w:val="uk-UA"/>
        </w:rPr>
        <w:t xml:space="preserve"> – 80,0 тис. гривень.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стоматологічної поліклініки – 5,0 тис. грн. (</w:t>
      </w:r>
      <w:r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пільгового зубного протезування ветеранів Афганістану міста Чорткова).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2018 рік в сумі 519,0 тис. грн..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міжбюджетного трансферту.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Ця 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2018 року.</w:t>
      </w: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AB3374" w:rsidRDefault="00AB3374" w:rsidP="00AB33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AB3374" w:rsidTr="00AB3374">
        <w:trPr>
          <w:trHeight w:val="1528"/>
        </w:trPr>
        <w:tc>
          <w:tcPr>
            <w:tcW w:w="4927" w:type="dxa"/>
            <w:hideMark/>
          </w:tcPr>
          <w:p w:rsidR="00AB3374" w:rsidRDefault="00AB33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м</w:t>
              </w:r>
            </w:smartTag>
            <w:r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AB3374" w:rsidRDefault="00AB33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21</w:t>
            </w:r>
          </w:p>
          <w:p w:rsidR="00AB3374" w:rsidRDefault="00AB33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AB3374" w:rsidRDefault="00AB33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AB3374" w:rsidRDefault="00AB337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hideMark/>
          </w:tcPr>
          <w:p w:rsidR="00AB3374" w:rsidRDefault="00AB3374">
            <w:pPr>
              <w:ind w:left="1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AB3374" w:rsidRDefault="00AB3374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23</w:t>
            </w:r>
          </w:p>
          <w:p w:rsidR="00AB3374" w:rsidRDefault="00AB3374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 рада</w:t>
            </w:r>
          </w:p>
          <w:p w:rsidR="00AB3374" w:rsidRDefault="00AB3374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районної ради</w:t>
            </w:r>
          </w:p>
          <w:p w:rsidR="00AB3374" w:rsidRDefault="00AB3374">
            <w:pPr>
              <w:spacing w:line="360" w:lineRule="auto"/>
              <w:ind w:left="137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Віктор ШЕПЕТА</w:t>
            </w:r>
          </w:p>
        </w:tc>
      </w:tr>
    </w:tbl>
    <w:p w:rsidR="00AB3374" w:rsidRDefault="00AB3374" w:rsidP="00AB3374">
      <w:pPr>
        <w:jc w:val="both"/>
        <w:rPr>
          <w:sz w:val="24"/>
          <w:szCs w:val="24"/>
          <w:lang w:eastAsia="ru-RU"/>
        </w:rPr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AB3374" w:rsidRDefault="00AB3374" w:rsidP="00AB3374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377197" w:rsidRDefault="00377197" w:rsidP="00377197">
      <w:pPr>
        <w:jc w:val="both"/>
      </w:pPr>
    </w:p>
    <w:p w:rsidR="00F60C9C" w:rsidRDefault="00F60C9C"/>
    <w:sectPr w:rsidR="00F60C9C" w:rsidSect="007C1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197"/>
    <w:rsid w:val="00377197"/>
    <w:rsid w:val="007C1305"/>
    <w:rsid w:val="00AB3374"/>
    <w:rsid w:val="00F6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7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3688</Words>
  <Characters>2103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2018-12-18T14:37:00Z</dcterms:created>
  <dcterms:modified xsi:type="dcterms:W3CDTF">2018-12-18T14:40:00Z</dcterms:modified>
</cp:coreProperties>
</file>