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D1" w:rsidRPr="001A33AB" w:rsidRDefault="00716049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1A33A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3600450</wp:posOffset>
            </wp:positionH>
            <wp:positionV relativeFrom="page">
              <wp:posOffset>409575</wp:posOffset>
            </wp:positionV>
            <wp:extent cx="590550" cy="819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2D1" w:rsidRPr="001A33AB" w:rsidRDefault="003202D1">
      <w:pPr>
        <w:spacing w:line="390" w:lineRule="exact"/>
        <w:rPr>
          <w:sz w:val="28"/>
          <w:szCs w:val="28"/>
        </w:rPr>
      </w:pPr>
    </w:p>
    <w:p w:rsidR="003202D1" w:rsidRPr="001A33AB" w:rsidRDefault="00716049">
      <w:pPr>
        <w:ind w:right="-259"/>
        <w:jc w:val="center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УКРАЇНА</w:t>
      </w:r>
    </w:p>
    <w:p w:rsidR="003202D1" w:rsidRPr="001A33AB" w:rsidRDefault="003202D1">
      <w:pPr>
        <w:spacing w:line="355" w:lineRule="exact"/>
        <w:rPr>
          <w:sz w:val="28"/>
          <w:szCs w:val="28"/>
        </w:rPr>
      </w:pPr>
    </w:p>
    <w:p w:rsidR="003202D1" w:rsidRPr="001A33AB" w:rsidRDefault="00716049">
      <w:pPr>
        <w:ind w:right="-259"/>
        <w:jc w:val="center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3202D1" w:rsidRPr="001A33AB" w:rsidRDefault="003202D1">
      <w:pPr>
        <w:spacing w:line="19" w:lineRule="exact"/>
        <w:rPr>
          <w:sz w:val="28"/>
          <w:szCs w:val="28"/>
        </w:rPr>
      </w:pPr>
    </w:p>
    <w:p w:rsidR="003202D1" w:rsidRPr="001A33AB" w:rsidRDefault="00716049">
      <w:pPr>
        <w:ind w:right="-259"/>
        <w:jc w:val="center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СОРОК СЬОМА СЕСІЯ СЬОМОГО СКЛИКАННЯ</w:t>
      </w:r>
    </w:p>
    <w:p w:rsidR="003202D1" w:rsidRPr="001A33AB" w:rsidRDefault="003202D1">
      <w:pPr>
        <w:spacing w:line="319" w:lineRule="exact"/>
        <w:rPr>
          <w:sz w:val="28"/>
          <w:szCs w:val="28"/>
        </w:rPr>
      </w:pPr>
    </w:p>
    <w:p w:rsidR="003202D1" w:rsidRPr="001A33AB" w:rsidRDefault="00716049">
      <w:pPr>
        <w:ind w:right="-259"/>
        <w:jc w:val="center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РІШЕННЯ</w:t>
      </w:r>
    </w:p>
    <w:p w:rsidR="003202D1" w:rsidRPr="001A33AB" w:rsidRDefault="003202D1">
      <w:pPr>
        <w:spacing w:line="200" w:lineRule="exact"/>
        <w:rPr>
          <w:sz w:val="28"/>
          <w:szCs w:val="28"/>
        </w:rPr>
      </w:pPr>
    </w:p>
    <w:p w:rsidR="003202D1" w:rsidRPr="001A33AB" w:rsidRDefault="003202D1">
      <w:pPr>
        <w:spacing w:line="200" w:lineRule="exact"/>
        <w:rPr>
          <w:sz w:val="28"/>
          <w:szCs w:val="28"/>
        </w:rPr>
      </w:pPr>
    </w:p>
    <w:p w:rsidR="003202D1" w:rsidRPr="001A33AB" w:rsidRDefault="003202D1">
      <w:pPr>
        <w:spacing w:line="200" w:lineRule="exact"/>
        <w:rPr>
          <w:sz w:val="28"/>
          <w:szCs w:val="28"/>
        </w:rPr>
      </w:pPr>
    </w:p>
    <w:p w:rsidR="003202D1" w:rsidRPr="001A33AB" w:rsidRDefault="003202D1">
      <w:pPr>
        <w:spacing w:line="399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3020"/>
      </w:tblGrid>
      <w:tr w:rsidR="003202D1" w:rsidRPr="001A33AB">
        <w:trPr>
          <w:trHeight w:val="323"/>
        </w:trPr>
        <w:tc>
          <w:tcPr>
            <w:tcW w:w="5200" w:type="dxa"/>
            <w:vAlign w:val="bottom"/>
          </w:tcPr>
          <w:p w:rsidR="003202D1" w:rsidRPr="001A33AB" w:rsidRDefault="00716049">
            <w:pPr>
              <w:rPr>
                <w:sz w:val="28"/>
                <w:szCs w:val="28"/>
              </w:rPr>
            </w:pPr>
            <w:r w:rsidRPr="001A33AB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1A33AB">
              <w:rPr>
                <w:rFonts w:eastAsia="Arial"/>
                <w:b/>
                <w:bCs/>
                <w:sz w:val="28"/>
                <w:szCs w:val="28"/>
              </w:rPr>
              <w:t>11</w:t>
            </w:r>
            <w:r w:rsidRPr="001A33AB">
              <w:rPr>
                <w:rFonts w:eastAsia="Times New Roman"/>
                <w:b/>
                <w:bCs/>
                <w:sz w:val="28"/>
                <w:szCs w:val="28"/>
              </w:rPr>
              <w:t xml:space="preserve"> грудня </w:t>
            </w:r>
            <w:r w:rsidRPr="001A33AB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1A33AB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020" w:type="dxa"/>
            <w:vAlign w:val="bottom"/>
          </w:tcPr>
          <w:p w:rsidR="003202D1" w:rsidRPr="001A33AB" w:rsidRDefault="00716049">
            <w:pPr>
              <w:ind w:left="2100"/>
              <w:rPr>
                <w:sz w:val="28"/>
                <w:szCs w:val="28"/>
              </w:rPr>
            </w:pPr>
            <w:r w:rsidRPr="001A33AB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1A33AB">
              <w:rPr>
                <w:rFonts w:eastAsia="Arial"/>
                <w:b/>
                <w:bCs/>
                <w:w w:val="92"/>
                <w:sz w:val="28"/>
                <w:szCs w:val="28"/>
              </w:rPr>
              <w:t>1275</w:t>
            </w:r>
          </w:p>
        </w:tc>
      </w:tr>
      <w:tr w:rsidR="003202D1" w:rsidRPr="001A33AB">
        <w:trPr>
          <w:trHeight w:val="322"/>
        </w:trPr>
        <w:tc>
          <w:tcPr>
            <w:tcW w:w="5200" w:type="dxa"/>
            <w:vAlign w:val="bottom"/>
          </w:tcPr>
          <w:p w:rsidR="003202D1" w:rsidRPr="001A33AB" w:rsidRDefault="00716049">
            <w:pPr>
              <w:spacing w:line="321" w:lineRule="exact"/>
              <w:rPr>
                <w:sz w:val="28"/>
                <w:szCs w:val="28"/>
              </w:rPr>
            </w:pPr>
            <w:r w:rsidRPr="001A33AB"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Pr="001A33AB">
              <w:rPr>
                <w:rFonts w:eastAsia="Arial"/>
                <w:b/>
                <w:bCs/>
                <w:sz w:val="28"/>
                <w:szCs w:val="28"/>
              </w:rPr>
              <w:t>.</w:t>
            </w:r>
            <w:r w:rsidRPr="001A33AB"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3020" w:type="dxa"/>
            <w:vAlign w:val="bottom"/>
          </w:tcPr>
          <w:p w:rsidR="003202D1" w:rsidRPr="001A33AB" w:rsidRDefault="003202D1">
            <w:pPr>
              <w:rPr>
                <w:sz w:val="28"/>
                <w:szCs w:val="28"/>
              </w:rPr>
            </w:pPr>
          </w:p>
        </w:tc>
      </w:tr>
    </w:tbl>
    <w:p w:rsidR="003202D1" w:rsidRPr="001A33AB" w:rsidRDefault="003202D1">
      <w:pPr>
        <w:spacing w:line="200" w:lineRule="exact"/>
        <w:rPr>
          <w:sz w:val="28"/>
          <w:szCs w:val="28"/>
        </w:rPr>
      </w:pPr>
    </w:p>
    <w:p w:rsidR="003202D1" w:rsidRPr="001A33AB" w:rsidRDefault="003202D1">
      <w:pPr>
        <w:spacing w:line="200" w:lineRule="exact"/>
        <w:rPr>
          <w:sz w:val="28"/>
          <w:szCs w:val="28"/>
        </w:rPr>
      </w:pPr>
    </w:p>
    <w:p w:rsidR="003202D1" w:rsidRPr="001A33AB" w:rsidRDefault="003202D1">
      <w:pPr>
        <w:spacing w:line="265" w:lineRule="exact"/>
        <w:rPr>
          <w:sz w:val="28"/>
          <w:szCs w:val="28"/>
        </w:rPr>
      </w:pPr>
    </w:p>
    <w:p w:rsidR="003202D1" w:rsidRPr="001A33AB" w:rsidRDefault="00716049">
      <w:pPr>
        <w:spacing w:line="235" w:lineRule="auto"/>
        <w:ind w:left="260" w:right="3820"/>
        <w:jc w:val="both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Про затвердження Програми ведення та створення технічного комплексу геоінформа</w:t>
      </w:r>
      <w:r w:rsidRPr="001A33AB">
        <w:rPr>
          <w:rFonts w:eastAsia="Arial"/>
          <w:b/>
          <w:bCs/>
          <w:sz w:val="28"/>
          <w:szCs w:val="28"/>
        </w:rPr>
        <w:t>-</w:t>
      </w:r>
      <w:r w:rsidRPr="001A33AB">
        <w:rPr>
          <w:rFonts w:eastAsia="Times New Roman"/>
          <w:b/>
          <w:bCs/>
          <w:sz w:val="28"/>
          <w:szCs w:val="28"/>
        </w:rPr>
        <w:t xml:space="preserve">ційної системи та геопорталу </w:t>
      </w:r>
      <w:r w:rsidRPr="001A33AB">
        <w:rPr>
          <w:rFonts w:eastAsia="Times New Roman"/>
          <w:b/>
          <w:bCs/>
          <w:sz w:val="28"/>
          <w:szCs w:val="28"/>
        </w:rPr>
        <w:t>містобудівного кадастру м</w:t>
      </w:r>
      <w:r w:rsidRPr="001A33AB">
        <w:rPr>
          <w:rFonts w:eastAsia="Arial"/>
          <w:b/>
          <w:bCs/>
          <w:sz w:val="28"/>
          <w:szCs w:val="28"/>
        </w:rPr>
        <w:t>.</w:t>
      </w:r>
      <w:r w:rsidRPr="001A33AB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3202D1" w:rsidRPr="001A33AB" w:rsidRDefault="003202D1">
      <w:pPr>
        <w:spacing w:line="386" w:lineRule="exact"/>
        <w:rPr>
          <w:sz w:val="28"/>
          <w:szCs w:val="28"/>
        </w:rPr>
      </w:pPr>
    </w:p>
    <w:p w:rsidR="003202D1" w:rsidRPr="001A33AB" w:rsidRDefault="00716049">
      <w:pPr>
        <w:numPr>
          <w:ilvl w:val="1"/>
          <w:numId w:val="1"/>
        </w:numPr>
        <w:tabs>
          <w:tab w:val="left" w:pos="1386"/>
        </w:tabs>
        <w:spacing w:line="231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1A33AB">
        <w:rPr>
          <w:rFonts w:eastAsia="Times New Roman"/>
          <w:sz w:val="28"/>
          <w:szCs w:val="28"/>
        </w:rPr>
        <w:t xml:space="preserve">метою покращення інвестиційного клімату міста, підвищення керованості процесами соціально-економічного розвитку територій, здійснення єдиної державної політики у сфері містобудування та архітектури, відповідно до Закону </w:t>
      </w:r>
      <w:r w:rsidRPr="001A33AB">
        <w:rPr>
          <w:rFonts w:eastAsia="Times New Roman"/>
          <w:sz w:val="28"/>
          <w:szCs w:val="28"/>
        </w:rPr>
        <w:t>України «Про регулювання містобудівної діяльності», постанови Кабінету Міністрів України від 25 травня 2011 року № 559 «Про містобудівний кадастр», керуючись статтею 26 Закону України «Про місцеве самоврядування</w:t>
      </w:r>
    </w:p>
    <w:p w:rsidR="003202D1" w:rsidRPr="001A33AB" w:rsidRDefault="003202D1">
      <w:pPr>
        <w:spacing w:line="5" w:lineRule="exact"/>
        <w:rPr>
          <w:rFonts w:eastAsia="Times New Roman"/>
          <w:sz w:val="28"/>
          <w:szCs w:val="28"/>
        </w:rPr>
      </w:pPr>
    </w:p>
    <w:p w:rsidR="003202D1" w:rsidRPr="001A33AB" w:rsidRDefault="00716049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 w:rsidRPr="001A33AB">
        <w:rPr>
          <w:rFonts w:eastAsia="Times New Roman"/>
          <w:sz w:val="28"/>
          <w:szCs w:val="28"/>
        </w:rPr>
        <w:t>Україні», міська рада</w:t>
      </w:r>
    </w:p>
    <w:p w:rsidR="003202D1" w:rsidRPr="001A33AB" w:rsidRDefault="003202D1">
      <w:pPr>
        <w:spacing w:line="324" w:lineRule="exact"/>
        <w:rPr>
          <w:sz w:val="28"/>
          <w:szCs w:val="28"/>
        </w:rPr>
      </w:pPr>
    </w:p>
    <w:p w:rsidR="003202D1" w:rsidRPr="001A33AB" w:rsidRDefault="00716049">
      <w:pPr>
        <w:ind w:left="260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ВИРІШИЛА</w:t>
      </w:r>
      <w:r w:rsidRPr="001A33AB">
        <w:rPr>
          <w:rFonts w:eastAsia="Arial"/>
          <w:b/>
          <w:bCs/>
          <w:sz w:val="28"/>
          <w:szCs w:val="28"/>
        </w:rPr>
        <w:t>:</w:t>
      </w:r>
    </w:p>
    <w:p w:rsidR="003202D1" w:rsidRPr="001A33AB" w:rsidRDefault="003202D1">
      <w:pPr>
        <w:spacing w:line="386" w:lineRule="exact"/>
        <w:rPr>
          <w:sz w:val="28"/>
          <w:szCs w:val="28"/>
        </w:rPr>
      </w:pPr>
    </w:p>
    <w:p w:rsidR="003202D1" w:rsidRPr="001A33AB" w:rsidRDefault="00716049">
      <w:pPr>
        <w:spacing w:line="223" w:lineRule="auto"/>
        <w:ind w:left="260" w:firstLine="720"/>
        <w:jc w:val="both"/>
        <w:rPr>
          <w:sz w:val="28"/>
          <w:szCs w:val="28"/>
        </w:rPr>
      </w:pPr>
      <w:r w:rsidRPr="001A33AB">
        <w:rPr>
          <w:rFonts w:eastAsia="Times New Roman"/>
          <w:sz w:val="28"/>
          <w:szCs w:val="28"/>
        </w:rPr>
        <w:t>1.</w:t>
      </w:r>
      <w:r w:rsidRPr="001A33AB">
        <w:rPr>
          <w:rFonts w:eastAsia="Times New Roman"/>
          <w:sz w:val="28"/>
          <w:szCs w:val="28"/>
        </w:rPr>
        <w:t>Затвердити Програму ведення та створення технічного комплексу геоінформаційної системи та геопорталу містобудівного кадастру м. Чортків (згідно додатку).</w:t>
      </w:r>
    </w:p>
    <w:p w:rsidR="003202D1" w:rsidRPr="001A33AB" w:rsidRDefault="003202D1">
      <w:pPr>
        <w:spacing w:line="67" w:lineRule="exact"/>
        <w:rPr>
          <w:sz w:val="28"/>
          <w:szCs w:val="28"/>
        </w:rPr>
      </w:pPr>
    </w:p>
    <w:p w:rsidR="003202D1" w:rsidRPr="001A33AB" w:rsidRDefault="00716049">
      <w:pPr>
        <w:spacing w:line="223" w:lineRule="auto"/>
        <w:ind w:left="260" w:firstLine="706"/>
        <w:jc w:val="both"/>
        <w:rPr>
          <w:sz w:val="28"/>
          <w:szCs w:val="28"/>
        </w:rPr>
      </w:pPr>
      <w:r w:rsidRPr="001A33AB">
        <w:rPr>
          <w:rFonts w:eastAsia="Times New Roman"/>
          <w:sz w:val="28"/>
          <w:szCs w:val="28"/>
        </w:rPr>
        <w:t>2.Відділу містобудування, архітектури та капітального будівництва, сектору інформаційно-програмного з</w:t>
      </w:r>
      <w:r w:rsidRPr="001A33AB">
        <w:rPr>
          <w:rFonts w:eastAsia="Times New Roman"/>
          <w:sz w:val="28"/>
          <w:szCs w:val="28"/>
        </w:rPr>
        <w:t>абезпечення Чортківської міської ради забезпечити виконання заходів Програми.</w:t>
      </w:r>
    </w:p>
    <w:p w:rsidR="003202D1" w:rsidRPr="001A33AB" w:rsidRDefault="003202D1">
      <w:pPr>
        <w:spacing w:line="70" w:lineRule="exact"/>
        <w:rPr>
          <w:sz w:val="28"/>
          <w:szCs w:val="28"/>
        </w:rPr>
      </w:pPr>
    </w:p>
    <w:p w:rsidR="003202D1" w:rsidRPr="001A33AB" w:rsidRDefault="00716049">
      <w:pPr>
        <w:spacing w:line="214" w:lineRule="auto"/>
        <w:ind w:left="260" w:firstLine="629"/>
        <w:jc w:val="both"/>
        <w:rPr>
          <w:sz w:val="28"/>
          <w:szCs w:val="28"/>
        </w:rPr>
      </w:pPr>
      <w:r w:rsidRPr="001A33AB">
        <w:rPr>
          <w:rFonts w:eastAsia="Times New Roman"/>
          <w:sz w:val="28"/>
          <w:szCs w:val="28"/>
        </w:rPr>
        <w:t>3.Копію рішення направити в фінансове управління, відділ бухгалтерського обліку та звітності.</w:t>
      </w:r>
    </w:p>
    <w:p w:rsidR="003202D1" w:rsidRPr="001A33AB" w:rsidRDefault="003202D1">
      <w:pPr>
        <w:spacing w:line="69" w:lineRule="exact"/>
        <w:rPr>
          <w:sz w:val="28"/>
          <w:szCs w:val="28"/>
        </w:rPr>
      </w:pPr>
    </w:p>
    <w:p w:rsidR="008F2E3B" w:rsidRDefault="008F2E3B" w:rsidP="008F2E3B">
      <w:pPr>
        <w:spacing w:line="230" w:lineRule="auto"/>
        <w:ind w:left="260" w:firstLine="629"/>
        <w:jc w:val="both"/>
        <w:rPr>
          <w:rFonts w:eastAsia="Times New Roman"/>
          <w:sz w:val="28"/>
          <w:szCs w:val="28"/>
          <w:lang w:val="en-US"/>
        </w:rPr>
      </w:pPr>
    </w:p>
    <w:p w:rsidR="008F2E3B" w:rsidRDefault="008F2E3B" w:rsidP="008F2E3B">
      <w:pPr>
        <w:spacing w:line="230" w:lineRule="auto"/>
        <w:ind w:left="260" w:firstLine="629"/>
        <w:jc w:val="both"/>
        <w:rPr>
          <w:rFonts w:eastAsia="Times New Roman"/>
          <w:sz w:val="28"/>
          <w:szCs w:val="28"/>
          <w:lang w:val="en-US"/>
        </w:rPr>
      </w:pPr>
    </w:p>
    <w:p w:rsidR="008F2E3B" w:rsidRDefault="008F2E3B" w:rsidP="008F2E3B">
      <w:pPr>
        <w:spacing w:line="230" w:lineRule="auto"/>
        <w:ind w:left="260" w:firstLine="629"/>
        <w:jc w:val="both"/>
        <w:rPr>
          <w:rFonts w:eastAsia="Times New Roman"/>
          <w:sz w:val="28"/>
          <w:szCs w:val="28"/>
          <w:lang w:val="en-US"/>
        </w:rPr>
      </w:pPr>
    </w:p>
    <w:p w:rsidR="008F2E3B" w:rsidRDefault="008F2E3B" w:rsidP="008F2E3B">
      <w:pPr>
        <w:spacing w:line="230" w:lineRule="auto"/>
        <w:ind w:left="260" w:firstLine="629"/>
        <w:jc w:val="both"/>
        <w:rPr>
          <w:rFonts w:eastAsia="Times New Roman"/>
          <w:sz w:val="28"/>
          <w:szCs w:val="28"/>
          <w:lang w:val="en-US"/>
        </w:rPr>
      </w:pPr>
    </w:p>
    <w:p w:rsidR="003202D1" w:rsidRDefault="00716049" w:rsidP="008F2E3B">
      <w:pPr>
        <w:spacing w:line="230" w:lineRule="auto"/>
        <w:ind w:left="260" w:firstLine="629"/>
        <w:jc w:val="both"/>
        <w:rPr>
          <w:rFonts w:eastAsia="Times New Roman"/>
          <w:sz w:val="28"/>
          <w:szCs w:val="28"/>
          <w:lang w:val="en-US"/>
        </w:rPr>
      </w:pPr>
      <w:r w:rsidRPr="001A33AB">
        <w:rPr>
          <w:rFonts w:eastAsia="Times New Roman"/>
          <w:sz w:val="28"/>
          <w:szCs w:val="28"/>
        </w:rPr>
        <w:lastRenderedPageBreak/>
        <w:t xml:space="preserve">4.Контроль за організацію виконання цього рішення покласти на заступника міського </w:t>
      </w:r>
      <w:r w:rsidRPr="001A33AB">
        <w:rPr>
          <w:rFonts w:eastAsia="Times New Roman"/>
          <w:sz w:val="28"/>
          <w:szCs w:val="28"/>
        </w:rPr>
        <w:t>голови з питань діяльності виконавчих органів міської ради Тимофія Р.М. та на постійні комісії міської ради з бюджетно-фінансових, економічних питань, комунального майна та інвестицій та з питань містобудування, земельних відносин, екології та сталого розв</w:t>
      </w:r>
      <w:r w:rsidRPr="001A33AB">
        <w:rPr>
          <w:rFonts w:eastAsia="Times New Roman"/>
          <w:sz w:val="28"/>
          <w:szCs w:val="28"/>
        </w:rPr>
        <w:t>итку.</w:t>
      </w:r>
    </w:p>
    <w:p w:rsidR="008F2E3B" w:rsidRPr="008F2E3B" w:rsidRDefault="008F2E3B" w:rsidP="008F2E3B">
      <w:pPr>
        <w:spacing w:line="230" w:lineRule="auto"/>
        <w:ind w:left="260" w:firstLine="629"/>
        <w:jc w:val="both"/>
        <w:rPr>
          <w:sz w:val="28"/>
          <w:szCs w:val="28"/>
          <w:lang w:val="en-US"/>
        </w:rPr>
      </w:pPr>
    </w:p>
    <w:p w:rsidR="003202D1" w:rsidRPr="001A33AB" w:rsidRDefault="00716049">
      <w:pPr>
        <w:tabs>
          <w:tab w:val="left" w:pos="7860"/>
        </w:tabs>
        <w:ind w:left="260"/>
        <w:rPr>
          <w:sz w:val="28"/>
          <w:szCs w:val="28"/>
        </w:rPr>
      </w:pPr>
      <w:r w:rsidRPr="001A33AB">
        <w:rPr>
          <w:rFonts w:eastAsia="Times New Roman"/>
          <w:b/>
          <w:bCs/>
          <w:sz w:val="28"/>
          <w:szCs w:val="28"/>
        </w:rPr>
        <w:t>Секретар міської ра</w:t>
      </w:r>
      <w:r w:rsidRPr="001A33AB">
        <w:rPr>
          <w:rFonts w:eastAsia="Times New Roman"/>
          <w:b/>
          <w:bCs/>
          <w:sz w:val="28"/>
          <w:szCs w:val="28"/>
        </w:rPr>
        <w:t>д</w:t>
      </w:r>
      <w:r w:rsidRPr="001A33AB">
        <w:rPr>
          <w:rFonts w:eastAsia="Times New Roman"/>
          <w:b/>
          <w:bCs/>
          <w:sz w:val="28"/>
          <w:szCs w:val="28"/>
        </w:rPr>
        <w:t>и</w:t>
      </w:r>
      <w:r w:rsidR="008F2E3B" w:rsidRPr="008F2E3B">
        <w:rPr>
          <w:rFonts w:eastAsia="Times New Roman"/>
          <w:b/>
          <w:bCs/>
          <w:sz w:val="28"/>
          <w:szCs w:val="28"/>
          <w:lang w:val="ru-RU"/>
        </w:rPr>
        <w:t xml:space="preserve">                                                          </w:t>
      </w:r>
      <w:r w:rsidRPr="001A33AB">
        <w:rPr>
          <w:rFonts w:eastAsia="Times New Roman"/>
          <w:b/>
          <w:bCs/>
          <w:sz w:val="28"/>
          <w:szCs w:val="28"/>
        </w:rPr>
        <w:t>Я</w:t>
      </w:r>
      <w:r w:rsidRPr="001A33AB">
        <w:rPr>
          <w:rFonts w:eastAsia="Arial"/>
          <w:b/>
          <w:bCs/>
          <w:sz w:val="28"/>
          <w:szCs w:val="28"/>
        </w:rPr>
        <w:t>.</w:t>
      </w:r>
      <w:r w:rsidRPr="001A33AB">
        <w:rPr>
          <w:rFonts w:eastAsia="Times New Roman"/>
          <w:b/>
          <w:bCs/>
          <w:sz w:val="28"/>
          <w:szCs w:val="28"/>
        </w:rPr>
        <w:t>П</w:t>
      </w:r>
      <w:r w:rsidRPr="001A33AB">
        <w:rPr>
          <w:rFonts w:eastAsia="Arial"/>
          <w:b/>
          <w:bCs/>
          <w:sz w:val="28"/>
          <w:szCs w:val="28"/>
        </w:rPr>
        <w:t>.</w:t>
      </w:r>
      <w:r w:rsidRPr="001A33A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A33AB">
        <w:rPr>
          <w:rFonts w:eastAsia="Times New Roman"/>
          <w:b/>
          <w:bCs/>
          <w:sz w:val="28"/>
          <w:szCs w:val="28"/>
        </w:rPr>
        <w:t>Дзиндра</w:t>
      </w:r>
      <w:proofErr w:type="spellEnd"/>
    </w:p>
    <w:p w:rsidR="00716049" w:rsidRPr="001A33AB" w:rsidRDefault="00716049">
      <w:pPr>
        <w:rPr>
          <w:sz w:val="28"/>
          <w:szCs w:val="28"/>
        </w:rPr>
      </w:pPr>
      <w:bookmarkStart w:id="1" w:name="page2"/>
      <w:bookmarkEnd w:id="1"/>
    </w:p>
    <w:sectPr w:rsidR="00716049" w:rsidRPr="001A33AB" w:rsidSect="003202D1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8D7C3B50"/>
    <w:lvl w:ilvl="0" w:tplc="C0146D30">
      <w:start w:val="1"/>
      <w:numFmt w:val="bullet"/>
      <w:lvlText w:val="в"/>
      <w:lvlJc w:val="left"/>
    </w:lvl>
    <w:lvl w:ilvl="1" w:tplc="537E7AD4">
      <w:start w:val="1"/>
      <w:numFmt w:val="bullet"/>
      <w:lvlText w:val="З"/>
      <w:lvlJc w:val="left"/>
    </w:lvl>
    <w:lvl w:ilvl="2" w:tplc="B832EF4C">
      <w:numFmt w:val="decimal"/>
      <w:lvlText w:val=""/>
      <w:lvlJc w:val="left"/>
    </w:lvl>
    <w:lvl w:ilvl="3" w:tplc="D79647A4">
      <w:numFmt w:val="decimal"/>
      <w:lvlText w:val=""/>
      <w:lvlJc w:val="left"/>
    </w:lvl>
    <w:lvl w:ilvl="4" w:tplc="B7B654EC">
      <w:numFmt w:val="decimal"/>
      <w:lvlText w:val=""/>
      <w:lvlJc w:val="left"/>
    </w:lvl>
    <w:lvl w:ilvl="5" w:tplc="35E84C88">
      <w:numFmt w:val="decimal"/>
      <w:lvlText w:val=""/>
      <w:lvlJc w:val="left"/>
    </w:lvl>
    <w:lvl w:ilvl="6" w:tplc="765404C0">
      <w:numFmt w:val="decimal"/>
      <w:lvlText w:val=""/>
      <w:lvlJc w:val="left"/>
    </w:lvl>
    <w:lvl w:ilvl="7" w:tplc="B4AE2A7A">
      <w:numFmt w:val="decimal"/>
      <w:lvlText w:val=""/>
      <w:lvlJc w:val="left"/>
    </w:lvl>
    <w:lvl w:ilvl="8" w:tplc="D5C8E9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202D1"/>
    <w:rsid w:val="001A33AB"/>
    <w:rsid w:val="003202D1"/>
    <w:rsid w:val="00716049"/>
    <w:rsid w:val="008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2021-02-01T11:27:00Z</dcterms:created>
  <dcterms:modified xsi:type="dcterms:W3CDTF">2021-02-24T09:47:00Z</dcterms:modified>
</cp:coreProperties>
</file>