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0" w:rsidRDefault="00AC29E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3736975</wp:posOffset>
            </wp:positionH>
            <wp:positionV relativeFrom="page">
              <wp:posOffset>460375</wp:posOffset>
            </wp:positionV>
            <wp:extent cx="605155" cy="835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0" w:rsidRDefault="00985520">
      <w:pPr>
        <w:spacing w:line="397" w:lineRule="exact"/>
        <w:rPr>
          <w:sz w:val="24"/>
          <w:szCs w:val="24"/>
        </w:rPr>
      </w:pPr>
    </w:p>
    <w:p w:rsidR="00985520" w:rsidRDefault="00AC29E2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985520" w:rsidRDefault="00985520">
      <w:pPr>
        <w:spacing w:line="321" w:lineRule="exact"/>
        <w:rPr>
          <w:sz w:val="24"/>
          <w:szCs w:val="24"/>
        </w:rPr>
      </w:pPr>
    </w:p>
    <w:p w:rsidR="00985520" w:rsidRDefault="00AC29E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985520" w:rsidRDefault="00985520">
      <w:pPr>
        <w:spacing w:line="2" w:lineRule="exact"/>
        <w:rPr>
          <w:sz w:val="24"/>
          <w:szCs w:val="24"/>
        </w:rPr>
      </w:pPr>
    </w:p>
    <w:p w:rsidR="00985520" w:rsidRDefault="00AC29E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985520" w:rsidRDefault="00985520">
      <w:pPr>
        <w:spacing w:line="200" w:lineRule="exact"/>
        <w:rPr>
          <w:sz w:val="24"/>
          <w:szCs w:val="24"/>
        </w:rPr>
      </w:pPr>
    </w:p>
    <w:p w:rsidR="00985520" w:rsidRDefault="00985520">
      <w:pPr>
        <w:spacing w:line="217" w:lineRule="exact"/>
        <w:rPr>
          <w:sz w:val="24"/>
          <w:szCs w:val="24"/>
        </w:rPr>
      </w:pPr>
    </w:p>
    <w:p w:rsidR="00985520" w:rsidRDefault="00AC29E2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985520" w:rsidRDefault="00985520">
      <w:pPr>
        <w:spacing w:line="200" w:lineRule="exact"/>
        <w:rPr>
          <w:sz w:val="24"/>
          <w:szCs w:val="24"/>
        </w:rPr>
      </w:pPr>
    </w:p>
    <w:p w:rsidR="00985520" w:rsidRDefault="00985520">
      <w:pPr>
        <w:spacing w:line="200" w:lineRule="exact"/>
        <w:rPr>
          <w:sz w:val="24"/>
          <w:szCs w:val="24"/>
        </w:rPr>
      </w:pPr>
    </w:p>
    <w:p w:rsidR="00985520" w:rsidRDefault="00985520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3000"/>
      </w:tblGrid>
      <w:tr w:rsidR="00985520">
        <w:trPr>
          <w:trHeight w:val="323"/>
        </w:trPr>
        <w:tc>
          <w:tcPr>
            <w:tcW w:w="5220" w:type="dxa"/>
            <w:vAlign w:val="bottom"/>
          </w:tcPr>
          <w:p w:rsidR="00985520" w:rsidRDefault="00AC29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грудня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000" w:type="dxa"/>
            <w:vAlign w:val="bottom"/>
          </w:tcPr>
          <w:p w:rsidR="00985520" w:rsidRDefault="00AC29E2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1284</w:t>
            </w:r>
          </w:p>
        </w:tc>
      </w:tr>
      <w:tr w:rsidR="00985520">
        <w:trPr>
          <w:trHeight w:val="370"/>
        </w:trPr>
        <w:tc>
          <w:tcPr>
            <w:tcW w:w="5220" w:type="dxa"/>
            <w:vAlign w:val="bottom"/>
          </w:tcPr>
          <w:p w:rsidR="00985520" w:rsidRDefault="00AC29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3000" w:type="dxa"/>
            <w:vAlign w:val="bottom"/>
          </w:tcPr>
          <w:p w:rsidR="00985520" w:rsidRDefault="00985520">
            <w:pPr>
              <w:rPr>
                <w:sz w:val="24"/>
                <w:szCs w:val="24"/>
              </w:rPr>
            </w:pPr>
          </w:p>
        </w:tc>
      </w:tr>
    </w:tbl>
    <w:p w:rsidR="00985520" w:rsidRDefault="00985520">
      <w:pPr>
        <w:spacing w:line="200" w:lineRule="exact"/>
        <w:rPr>
          <w:sz w:val="24"/>
          <w:szCs w:val="24"/>
        </w:rPr>
      </w:pPr>
    </w:p>
    <w:p w:rsidR="00985520" w:rsidRDefault="00985520">
      <w:pPr>
        <w:spacing w:line="249" w:lineRule="exact"/>
        <w:rPr>
          <w:sz w:val="24"/>
          <w:szCs w:val="24"/>
        </w:rPr>
      </w:pPr>
    </w:p>
    <w:p w:rsidR="00985520" w:rsidRDefault="00AC29E2">
      <w:pPr>
        <w:spacing w:line="235" w:lineRule="auto"/>
        <w:ind w:left="260" w:right="3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 внесення змін до рішення міської ради від </w:t>
      </w:r>
      <w:r>
        <w:rPr>
          <w:rFonts w:ascii="Arial" w:eastAsia="Arial" w:hAnsi="Arial" w:cs="Arial"/>
          <w:b/>
          <w:bCs/>
          <w:sz w:val="28"/>
          <w:szCs w:val="28"/>
        </w:rPr>
        <w:t>12</w:t>
      </w:r>
      <w:r>
        <w:rPr>
          <w:rFonts w:eastAsia="Times New Roman"/>
          <w:b/>
          <w:bCs/>
          <w:sz w:val="28"/>
          <w:szCs w:val="28"/>
        </w:rPr>
        <w:t xml:space="preserve"> грудня </w:t>
      </w:r>
      <w:r>
        <w:rPr>
          <w:rFonts w:ascii="Arial" w:eastAsia="Arial" w:hAnsi="Arial" w:cs="Arial"/>
          <w:b/>
          <w:bCs/>
          <w:sz w:val="28"/>
          <w:szCs w:val="28"/>
        </w:rPr>
        <w:t>2017</w:t>
      </w:r>
      <w:r>
        <w:rPr>
          <w:rFonts w:eastAsia="Times New Roman"/>
          <w:b/>
          <w:bCs/>
          <w:sz w:val="28"/>
          <w:szCs w:val="28"/>
        </w:rPr>
        <w:t xml:space="preserve"> № </w:t>
      </w:r>
      <w:r>
        <w:rPr>
          <w:rFonts w:ascii="Arial" w:eastAsia="Arial" w:hAnsi="Arial" w:cs="Arial"/>
          <w:b/>
          <w:bCs/>
          <w:sz w:val="28"/>
          <w:szCs w:val="28"/>
        </w:rPr>
        <w:t>891 «</w:t>
      </w:r>
      <w:r>
        <w:rPr>
          <w:rFonts w:eastAsia="Times New Roman"/>
          <w:b/>
          <w:bCs/>
          <w:sz w:val="28"/>
          <w:szCs w:val="28"/>
        </w:rPr>
        <w:t>Про затвердження Програми розвитку культури в м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Чорткові на </w:t>
      </w:r>
      <w:r>
        <w:rPr>
          <w:rFonts w:ascii="Arial" w:eastAsia="Arial" w:hAnsi="Arial" w:cs="Arial"/>
          <w:b/>
          <w:bCs/>
          <w:sz w:val="28"/>
          <w:szCs w:val="28"/>
        </w:rPr>
        <w:t>2018-2020</w:t>
      </w:r>
      <w:r>
        <w:rPr>
          <w:rFonts w:eastAsia="Times New Roman"/>
          <w:b/>
          <w:bCs/>
          <w:sz w:val="28"/>
          <w:szCs w:val="28"/>
        </w:rPr>
        <w:t xml:space="preserve"> роки</w:t>
      </w:r>
      <w:r>
        <w:rPr>
          <w:rFonts w:ascii="Arial" w:eastAsia="Arial" w:hAnsi="Arial" w:cs="Arial"/>
          <w:b/>
          <w:bCs/>
          <w:sz w:val="28"/>
          <w:szCs w:val="28"/>
        </w:rPr>
        <w:t>»</w:t>
      </w:r>
    </w:p>
    <w:p w:rsidR="00985520" w:rsidRDefault="00985520">
      <w:pPr>
        <w:spacing w:line="354" w:lineRule="exact"/>
        <w:rPr>
          <w:sz w:val="24"/>
          <w:szCs w:val="24"/>
        </w:rPr>
      </w:pPr>
    </w:p>
    <w:p w:rsidR="00985520" w:rsidRDefault="00AC29E2">
      <w:pPr>
        <w:spacing w:line="227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Враховуючи звернення управління освіти, молоді та спорту, громадської організації «Чортківський Рок – клуб» від 27.11.2018 року, керуючись пунктом 22 частини 1 статті 26 Закону України «Про місцеве самоврядування в Україні», м</w:t>
      </w:r>
      <w:r>
        <w:rPr>
          <w:rFonts w:eastAsia="Times New Roman"/>
          <w:sz w:val="28"/>
          <w:szCs w:val="28"/>
        </w:rPr>
        <w:t>іська рада</w:t>
      </w:r>
    </w:p>
    <w:p w:rsidR="00985520" w:rsidRDefault="00985520">
      <w:pPr>
        <w:spacing w:line="293" w:lineRule="exact"/>
        <w:rPr>
          <w:sz w:val="24"/>
          <w:szCs w:val="24"/>
        </w:rPr>
      </w:pPr>
    </w:p>
    <w:p w:rsidR="00985520" w:rsidRDefault="00AC29E2" w:rsidP="000F743A">
      <w:pPr>
        <w:ind w:left="26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85520" w:rsidRDefault="00AC29E2">
      <w:pPr>
        <w:spacing w:line="22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1.Внести зміни та доповнення в додаток 1 Основних заходів до Програми розвитку культури в м. Чорткові на 2018-2020 роки, затвердженої рішенням міської ради від 12 грудня 2017 р. № 891, включивши :</w:t>
      </w:r>
    </w:p>
    <w:p w:rsidR="00985520" w:rsidRDefault="00985520">
      <w:pPr>
        <w:spacing w:line="67" w:lineRule="exact"/>
        <w:rPr>
          <w:sz w:val="24"/>
          <w:szCs w:val="24"/>
        </w:rPr>
      </w:pPr>
    </w:p>
    <w:p w:rsidR="00985520" w:rsidRDefault="00AC29E2">
      <w:pPr>
        <w:spacing w:line="214" w:lineRule="auto"/>
        <w:ind w:left="260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1.1.День вчителя в жовтні 2019 року</w:t>
      </w:r>
      <w:r>
        <w:rPr>
          <w:rFonts w:eastAsia="Times New Roman"/>
          <w:sz w:val="28"/>
          <w:szCs w:val="28"/>
        </w:rPr>
        <w:t xml:space="preserve"> з обсягом фінансування 50 тис.грн.</w:t>
      </w:r>
    </w:p>
    <w:p w:rsidR="00985520" w:rsidRDefault="00985520">
      <w:pPr>
        <w:spacing w:line="69" w:lineRule="exact"/>
        <w:rPr>
          <w:sz w:val="24"/>
          <w:szCs w:val="24"/>
        </w:rPr>
      </w:pPr>
    </w:p>
    <w:p w:rsidR="00985520" w:rsidRDefault="00AC29E2">
      <w:pPr>
        <w:spacing w:line="223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1.2.Перенести термін проведення мото - рок фестивалю «L</w:t>
      </w:r>
      <w:r>
        <w:rPr>
          <w:rFonts w:eastAsia="Times New Roman"/>
          <w:sz w:val="20"/>
          <w:szCs w:val="20"/>
        </w:rPr>
        <w:t>IONS</w:t>
      </w:r>
      <w:r>
        <w:rPr>
          <w:rFonts w:eastAsia="Times New Roman"/>
          <w:sz w:val="28"/>
          <w:szCs w:val="28"/>
        </w:rPr>
        <w:t xml:space="preserve"> MC C</w:t>
      </w:r>
      <w:r>
        <w:rPr>
          <w:rFonts w:eastAsia="Times New Roman"/>
          <w:sz w:val="20"/>
          <w:szCs w:val="20"/>
        </w:rPr>
        <w:t>HORTKIV</w:t>
      </w:r>
      <w:r>
        <w:rPr>
          <w:rFonts w:eastAsia="Times New Roman"/>
          <w:sz w:val="28"/>
          <w:szCs w:val="28"/>
        </w:rPr>
        <w:t xml:space="preserve"> запрошує» з травня на серпень місяць 2019 року встановивши обсяг фінансування 50тис.грн</w:t>
      </w:r>
    </w:p>
    <w:p w:rsidR="00985520" w:rsidRDefault="00985520">
      <w:pPr>
        <w:spacing w:line="70" w:lineRule="exact"/>
        <w:rPr>
          <w:sz w:val="24"/>
          <w:szCs w:val="24"/>
        </w:rPr>
      </w:pPr>
    </w:p>
    <w:p w:rsidR="00985520" w:rsidRDefault="00AC29E2">
      <w:pPr>
        <w:spacing w:line="214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2.Фінансовому управлінню міської ради забезпечити фінансув</w:t>
      </w:r>
      <w:r>
        <w:rPr>
          <w:rFonts w:eastAsia="Times New Roman"/>
          <w:sz w:val="28"/>
          <w:szCs w:val="28"/>
        </w:rPr>
        <w:t>ання Програми в межах коштів, передбачених бюджетом міста.</w:t>
      </w:r>
    </w:p>
    <w:p w:rsidR="00985520" w:rsidRDefault="00985520">
      <w:pPr>
        <w:spacing w:line="69" w:lineRule="exact"/>
        <w:rPr>
          <w:sz w:val="24"/>
          <w:szCs w:val="24"/>
        </w:rPr>
      </w:pPr>
    </w:p>
    <w:p w:rsidR="00985520" w:rsidRDefault="00AC29E2">
      <w:pPr>
        <w:spacing w:line="214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3.Копію рішення направити у фінансове управління міської ради та бухгалтерію управління культури, релігії та туризму міської ради.</w:t>
      </w:r>
    </w:p>
    <w:p w:rsidR="00985520" w:rsidRDefault="00985520">
      <w:pPr>
        <w:spacing w:line="69" w:lineRule="exact"/>
        <w:rPr>
          <w:sz w:val="24"/>
          <w:szCs w:val="24"/>
        </w:rPr>
      </w:pPr>
    </w:p>
    <w:p w:rsidR="00985520" w:rsidRDefault="00AC29E2" w:rsidP="000F743A">
      <w:pPr>
        <w:spacing w:line="227" w:lineRule="auto"/>
        <w:ind w:left="260" w:firstLine="698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4.Контроль за виконанням даного рішення покласти на заступника м</w:t>
      </w:r>
      <w:r>
        <w:rPr>
          <w:rFonts w:eastAsia="Times New Roman"/>
          <w:sz w:val="28"/>
          <w:szCs w:val="28"/>
        </w:rPr>
        <w:t>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</w:p>
    <w:p w:rsidR="00985520" w:rsidRDefault="00985520">
      <w:pPr>
        <w:spacing w:line="266" w:lineRule="exact"/>
        <w:rPr>
          <w:sz w:val="24"/>
          <w:szCs w:val="24"/>
        </w:rPr>
      </w:pPr>
    </w:p>
    <w:p w:rsidR="00AC29E2" w:rsidRDefault="00AC29E2" w:rsidP="000F743A">
      <w:pPr>
        <w:tabs>
          <w:tab w:val="left" w:pos="6180"/>
        </w:tabs>
        <w:ind w:left="260"/>
      </w:pPr>
      <w:r>
        <w:rPr>
          <w:rFonts w:eastAsia="Times New Roman"/>
          <w:b/>
          <w:bCs/>
          <w:sz w:val="28"/>
          <w:szCs w:val="28"/>
        </w:rPr>
        <w:t>Міський голо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а</w:t>
      </w:r>
      <w:r w:rsidR="000F743A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</w:t>
      </w:r>
      <w:r>
        <w:rPr>
          <w:rFonts w:eastAsia="Times New Roman"/>
          <w:b/>
          <w:bCs/>
          <w:sz w:val="28"/>
          <w:szCs w:val="28"/>
        </w:rPr>
        <w:t>Володимир ШМАТЬКО</w:t>
      </w:r>
      <w:bookmarkStart w:id="1" w:name="page2"/>
      <w:bookmarkEnd w:id="1"/>
    </w:p>
    <w:sectPr w:rsidR="00AC29E2" w:rsidSect="00985520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985520"/>
    <w:rsid w:val="000F743A"/>
    <w:rsid w:val="00985520"/>
    <w:rsid w:val="00AC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2021-02-01T11:28:00Z</dcterms:created>
  <dcterms:modified xsi:type="dcterms:W3CDTF">2021-02-24T09:50:00Z</dcterms:modified>
</cp:coreProperties>
</file>