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6B" w:rsidRPr="00FB1D6B" w:rsidRDefault="00FB1D6B" w:rsidP="00FB1D6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9508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F95086">
        <w:rPr>
          <w:b/>
          <w:sz w:val="28"/>
          <w:szCs w:val="28"/>
        </w:rPr>
        <w:t xml:space="preserve"> </w:t>
      </w:r>
      <w:r w:rsidRPr="00FB1D6B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FB1D6B" w:rsidRPr="00FB1D6B" w:rsidRDefault="00FB1D6B" w:rsidP="00FB1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до рішення міської ради </w:t>
      </w:r>
    </w:p>
    <w:p w:rsidR="00FB1D6B" w:rsidRPr="00FB1D6B" w:rsidRDefault="00FB1D6B" w:rsidP="00FB1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від 22 лютого 2019 року   №1372 </w:t>
      </w:r>
    </w:p>
    <w:p w:rsidR="00FB1D6B" w:rsidRPr="00040ED2" w:rsidRDefault="00FB1D6B" w:rsidP="00FB1D6B">
      <w:pPr>
        <w:tabs>
          <w:tab w:val="left" w:pos="5580"/>
        </w:tabs>
        <w:rPr>
          <w:sz w:val="28"/>
          <w:szCs w:val="28"/>
          <w:u w:val="single"/>
        </w:rPr>
      </w:pPr>
      <w:r w:rsidRPr="00C744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</w:p>
    <w:p w:rsidR="00FB1D6B" w:rsidRDefault="00FB1D6B" w:rsidP="00FB1D6B">
      <w:pPr>
        <w:spacing w:line="240" w:lineRule="auto"/>
        <w:ind w:left="3540" w:firstLine="708"/>
        <w:rPr>
          <w:b/>
          <w:bCs/>
          <w:szCs w:val="28"/>
        </w:rPr>
      </w:pPr>
    </w:p>
    <w:p w:rsidR="00FB1D6B" w:rsidRPr="00FB1D6B" w:rsidRDefault="00FB1D6B" w:rsidP="00FB1D6B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B1D6B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FB1D6B" w:rsidRPr="00FB1D6B" w:rsidRDefault="00FB1D6B" w:rsidP="00FB1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D6B">
        <w:rPr>
          <w:rFonts w:ascii="Times New Roman" w:hAnsi="Times New Roman" w:cs="Times New Roman"/>
          <w:sz w:val="28"/>
          <w:szCs w:val="28"/>
        </w:rPr>
        <w:t xml:space="preserve">земельних ділянок несільськогосподарського призначення, що підлягають продажу на конкурентних засадах (земельних торгах)    </w:t>
      </w:r>
    </w:p>
    <w:p w:rsidR="00FB1D6B" w:rsidRPr="00FB1D6B" w:rsidRDefault="00FB1D6B" w:rsidP="00FB1D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969"/>
        <w:gridCol w:w="3086"/>
        <w:gridCol w:w="1673"/>
        <w:gridCol w:w="1523"/>
      </w:tblGrid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 xml:space="preserve">Місце розташування </w:t>
            </w:r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Цільове призначення</w:t>
            </w:r>
          </w:p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земельної ділянки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Орієнтовна площа, га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вул.Копичинецька</w:t>
            </w:r>
            <w:proofErr w:type="spellEnd"/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будівництва готельного комплексу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0,4078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межах вулиць </w:t>
            </w: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Копичинецької</w:t>
            </w:r>
            <w:proofErr w:type="spellEnd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Лемківської</w:t>
            </w:r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будівництва та обслуговування об’єкту торгівлі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0,1000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вул.Монастирська</w:t>
            </w:r>
            <w:proofErr w:type="spellEnd"/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будівництва та обслуговування об’єкту торгівлі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0,0043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власності</w:t>
            </w:r>
          </w:p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вул.Степана</w:t>
            </w:r>
            <w:proofErr w:type="spellEnd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Бандери</w:t>
            </w:r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0,0126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вул.Дениса</w:t>
            </w:r>
            <w:proofErr w:type="spellEnd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Січинського</w:t>
            </w:r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0,0236  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оренди</w:t>
            </w:r>
          </w:p>
        </w:tc>
      </w:tr>
      <w:tr w:rsidR="00FB1D6B" w:rsidRPr="00FB1D6B" w:rsidTr="00AE140C">
        <w:tc>
          <w:tcPr>
            <w:tcW w:w="606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2479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вул.Копичинецька</w:t>
            </w:r>
            <w:proofErr w:type="spellEnd"/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,33Д</w:t>
            </w:r>
          </w:p>
        </w:tc>
        <w:tc>
          <w:tcPr>
            <w:tcW w:w="3260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D6B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для будівництва та обслуговування будівель ринкової інфраструктури (адміністративних будинків, офісних </w:t>
            </w:r>
            <w:r w:rsidRPr="00FB1D6B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      </w:r>
            <w:r w:rsidRPr="00FB1D6B">
              <w:rPr>
                <w:rStyle w:val="rvts82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1D6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0,1964</w:t>
            </w:r>
          </w:p>
        </w:tc>
        <w:tc>
          <w:tcPr>
            <w:tcW w:w="1572" w:type="dxa"/>
          </w:tcPr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6B">
              <w:rPr>
                <w:rFonts w:ascii="Times New Roman" w:hAnsi="Times New Roman" w:cs="Times New Roman"/>
                <w:sz w:val="28"/>
                <w:szCs w:val="28"/>
              </w:rPr>
              <w:t>право власності</w:t>
            </w:r>
          </w:p>
          <w:p w:rsidR="00FB1D6B" w:rsidRPr="00FB1D6B" w:rsidRDefault="00FB1D6B" w:rsidP="00AE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D6B" w:rsidRPr="00FB1D6B" w:rsidRDefault="00FB1D6B" w:rsidP="00FB1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6B" w:rsidRPr="00FB1D6B" w:rsidRDefault="00FB1D6B" w:rsidP="00FB1D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1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B1D6B" w:rsidRPr="00FB1D6B" w:rsidRDefault="00FB1D6B" w:rsidP="00FB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6B"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1D6B">
        <w:rPr>
          <w:rFonts w:ascii="Times New Roman" w:hAnsi="Times New Roman" w:cs="Times New Roman"/>
          <w:b/>
          <w:sz w:val="28"/>
          <w:szCs w:val="28"/>
        </w:rPr>
        <w:t xml:space="preserve"> Я.П.</w:t>
      </w:r>
      <w:proofErr w:type="spellStart"/>
      <w:r w:rsidRPr="00FB1D6B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C360D9" w:rsidRPr="00FB1D6B" w:rsidRDefault="00C360D9">
      <w:pPr>
        <w:rPr>
          <w:rFonts w:ascii="Times New Roman" w:hAnsi="Times New Roman" w:cs="Times New Roman"/>
          <w:sz w:val="28"/>
          <w:szCs w:val="28"/>
        </w:rPr>
      </w:pPr>
    </w:p>
    <w:sectPr w:rsidR="00C360D9" w:rsidRPr="00FB1D6B" w:rsidSect="00936168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1D6B"/>
    <w:rsid w:val="00C360D9"/>
    <w:rsid w:val="00F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B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2019-03-22T08:20:00Z</dcterms:created>
  <dcterms:modified xsi:type="dcterms:W3CDTF">2019-03-22T08:21:00Z</dcterms:modified>
</cp:coreProperties>
</file>