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93" w:rsidRDefault="00786793" w:rsidP="00786793">
      <w:pPr>
        <w:spacing w:line="360" w:lineRule="auto"/>
        <w:ind w:right="9"/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180340</wp:posOffset>
            </wp:positionV>
            <wp:extent cx="525780" cy="727710"/>
            <wp:effectExtent l="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27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uk-UA"/>
        </w:rPr>
        <w:t xml:space="preserve">          </w:t>
      </w:r>
    </w:p>
    <w:p w:rsidR="00786793" w:rsidRDefault="00786793" w:rsidP="00786793">
      <w:pPr>
        <w:ind w:right="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ЧОРТКІВСЬКА    МІСЬКА    РАДА</w:t>
      </w:r>
    </w:p>
    <w:p w:rsidR="00786793" w:rsidRDefault="00C83618" w:rsidP="00786793">
      <w:pPr>
        <w:pStyle w:val="FR1"/>
        <w:spacing w:line="252" w:lineRule="auto"/>
        <w:ind w:left="0" w:right="-75"/>
      </w:pPr>
      <w:r>
        <w:rPr>
          <w:noProof/>
          <w:lang w:eastAsia="uk-UA"/>
        </w:rPr>
        <w:pict>
          <v:line id="Прямая соединительная линия 1" o:spid="_x0000_s1026" style="position:absolute;left:0;text-align:left;z-index:251658240;visibility:visible" from="-54pt,21.3pt" to="-54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"/>
        </w:pict>
      </w:r>
      <w:r w:rsidR="00786793">
        <w:rPr>
          <w:b/>
        </w:rPr>
        <w:t xml:space="preserve">                                          ВИКОНАВЧИЙ КОМІТЕТ</w:t>
      </w:r>
    </w:p>
    <w:p w:rsidR="00786793" w:rsidRDefault="00786793" w:rsidP="00786793">
      <w:pPr>
        <w:ind w:right="-5"/>
        <w:rPr>
          <w:lang w:val="uk-UA"/>
        </w:rPr>
      </w:pPr>
    </w:p>
    <w:p w:rsidR="002D7951" w:rsidRDefault="002D7951" w:rsidP="00786793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iCs/>
          <w:sz w:val="28"/>
          <w:szCs w:val="28"/>
          <w:lang w:val="uk-UA"/>
        </w:rPr>
        <w:t>Н</w:t>
      </w:r>
      <w:proofErr w:type="spellEnd"/>
      <w:r>
        <w:rPr>
          <w:b/>
          <w:bCs/>
          <w:iCs/>
          <w:sz w:val="28"/>
          <w:szCs w:val="28"/>
          <w:lang w:val="uk-UA"/>
        </w:rPr>
        <w:t xml:space="preserve"> Я</w:t>
      </w:r>
    </w:p>
    <w:p w:rsidR="00786793" w:rsidRDefault="002D7951" w:rsidP="00786793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 </w:t>
      </w:r>
      <w:r w:rsidR="00786793">
        <w:rPr>
          <w:b/>
          <w:bCs/>
          <w:iCs/>
          <w:sz w:val="28"/>
          <w:szCs w:val="28"/>
          <w:lang w:val="uk-UA"/>
        </w:rPr>
        <w:t xml:space="preserve"> </w:t>
      </w:r>
    </w:p>
    <w:p w:rsidR="00786793" w:rsidRDefault="00786793" w:rsidP="00786793">
      <w:p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від  </w:t>
      </w:r>
      <w:r w:rsidR="002D7951">
        <w:rPr>
          <w:b/>
          <w:bCs/>
          <w:iCs/>
          <w:sz w:val="28"/>
          <w:szCs w:val="28"/>
          <w:lang w:val="uk-UA"/>
        </w:rPr>
        <w:t xml:space="preserve">21 жовтня </w:t>
      </w:r>
      <w:r>
        <w:rPr>
          <w:b/>
          <w:bCs/>
          <w:iCs/>
          <w:sz w:val="28"/>
          <w:szCs w:val="28"/>
          <w:lang w:val="uk-UA"/>
        </w:rPr>
        <w:t xml:space="preserve">2019 року </w:t>
      </w:r>
      <w:r w:rsidR="002D7951">
        <w:rPr>
          <w:b/>
          <w:bCs/>
          <w:iCs/>
          <w:sz w:val="28"/>
          <w:szCs w:val="28"/>
          <w:lang w:val="uk-UA"/>
        </w:rPr>
        <w:t xml:space="preserve">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№</w:t>
      </w:r>
      <w:r w:rsidR="002D7951">
        <w:rPr>
          <w:b/>
          <w:bCs/>
          <w:iCs/>
          <w:sz w:val="28"/>
          <w:szCs w:val="28"/>
          <w:lang w:val="uk-UA"/>
        </w:rPr>
        <w:t xml:space="preserve"> 292</w:t>
      </w:r>
      <w:r>
        <w:rPr>
          <w:b/>
          <w:bCs/>
          <w:iCs/>
          <w:sz w:val="28"/>
          <w:szCs w:val="28"/>
          <w:lang w:val="uk-UA"/>
        </w:rPr>
        <w:t xml:space="preserve"> </w:t>
      </w:r>
    </w:p>
    <w:p w:rsidR="002D7951" w:rsidRDefault="002D7951" w:rsidP="00786793">
      <w:pPr>
        <w:rPr>
          <w:b/>
          <w:bCs/>
          <w:iCs/>
          <w:sz w:val="28"/>
          <w:szCs w:val="28"/>
          <w:lang w:val="uk-UA"/>
        </w:rPr>
      </w:pPr>
    </w:p>
    <w:p w:rsidR="002D7951" w:rsidRDefault="00786793" w:rsidP="00786793">
      <w:p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Про присвоєння поштової адреси </w:t>
      </w:r>
      <w:bookmarkStart w:id="0" w:name="_GoBack"/>
      <w:bookmarkEnd w:id="0"/>
      <w:r>
        <w:rPr>
          <w:b/>
          <w:bCs/>
          <w:iCs/>
          <w:sz w:val="28"/>
          <w:szCs w:val="28"/>
          <w:lang w:val="uk-UA"/>
        </w:rPr>
        <w:t xml:space="preserve">на </w:t>
      </w:r>
      <w:r w:rsidR="00F67D88">
        <w:rPr>
          <w:b/>
          <w:bCs/>
          <w:iCs/>
          <w:sz w:val="28"/>
          <w:szCs w:val="28"/>
          <w:lang w:val="uk-UA"/>
        </w:rPr>
        <w:t xml:space="preserve">нежитлове </w:t>
      </w:r>
    </w:p>
    <w:p w:rsidR="002D7951" w:rsidRDefault="00F67D88" w:rsidP="00786793">
      <w:p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приміщення </w:t>
      </w:r>
      <w:r w:rsidR="00786793">
        <w:rPr>
          <w:b/>
          <w:bCs/>
          <w:iCs/>
          <w:sz w:val="28"/>
          <w:szCs w:val="28"/>
          <w:lang w:val="uk-UA"/>
        </w:rPr>
        <w:t xml:space="preserve">торговий павільйон </w:t>
      </w:r>
      <w:r w:rsidR="002D7951">
        <w:rPr>
          <w:b/>
          <w:bCs/>
          <w:iCs/>
          <w:sz w:val="28"/>
          <w:szCs w:val="28"/>
          <w:lang w:val="uk-UA"/>
        </w:rPr>
        <w:t xml:space="preserve"> </w:t>
      </w:r>
      <w:r w:rsidR="00786793">
        <w:rPr>
          <w:b/>
          <w:bCs/>
          <w:iCs/>
          <w:sz w:val="28"/>
          <w:szCs w:val="28"/>
          <w:lang w:val="uk-UA"/>
        </w:rPr>
        <w:t>критого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="00786793">
        <w:rPr>
          <w:b/>
          <w:bCs/>
          <w:iCs/>
          <w:sz w:val="28"/>
          <w:szCs w:val="28"/>
          <w:lang w:val="uk-UA"/>
        </w:rPr>
        <w:t xml:space="preserve">ринку </w:t>
      </w:r>
    </w:p>
    <w:p w:rsidR="002D7951" w:rsidRDefault="00786793" w:rsidP="00786793">
      <w:p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павільйонного типу </w:t>
      </w:r>
      <w:r w:rsidR="002D7951">
        <w:rPr>
          <w:b/>
          <w:bCs/>
          <w:iCs/>
          <w:sz w:val="28"/>
          <w:szCs w:val="28"/>
          <w:lang w:val="uk-UA"/>
        </w:rPr>
        <w:t xml:space="preserve"> по вул. Ринок, 6А</w:t>
      </w:r>
      <w:r>
        <w:rPr>
          <w:b/>
          <w:bCs/>
          <w:iCs/>
          <w:sz w:val="28"/>
          <w:szCs w:val="28"/>
          <w:lang w:val="uk-UA"/>
        </w:rPr>
        <w:t xml:space="preserve"> приміщення №2 </w:t>
      </w:r>
    </w:p>
    <w:p w:rsidR="00786793" w:rsidRDefault="00786793" w:rsidP="002D7951">
      <w:p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м.</w:t>
      </w:r>
      <w:r w:rsidR="002D7951">
        <w:rPr>
          <w:b/>
          <w:bCs/>
          <w:iCs/>
          <w:sz w:val="28"/>
          <w:szCs w:val="28"/>
          <w:lang w:val="uk-UA"/>
        </w:rPr>
        <w:t xml:space="preserve"> </w:t>
      </w:r>
      <w:r>
        <w:rPr>
          <w:b/>
          <w:bCs/>
          <w:iCs/>
          <w:sz w:val="28"/>
          <w:szCs w:val="28"/>
          <w:lang w:val="uk-UA"/>
        </w:rPr>
        <w:t>Чортків.</w:t>
      </w:r>
      <w:r w:rsidR="002D7951">
        <w:rPr>
          <w:b/>
          <w:bCs/>
          <w:iCs/>
          <w:sz w:val="28"/>
          <w:szCs w:val="28"/>
          <w:lang w:val="uk-UA"/>
        </w:rPr>
        <w:t xml:space="preserve"> </w:t>
      </w:r>
      <w:r>
        <w:rPr>
          <w:b/>
          <w:bCs/>
          <w:iCs/>
          <w:sz w:val="28"/>
          <w:szCs w:val="28"/>
          <w:lang w:val="uk-UA"/>
        </w:rPr>
        <w:t>Власник – Котовська Таміла Іванівна</w:t>
      </w:r>
    </w:p>
    <w:p w:rsidR="00786793" w:rsidRDefault="00786793" w:rsidP="00786793">
      <w:pPr>
        <w:jc w:val="both"/>
        <w:rPr>
          <w:b/>
          <w:bCs/>
          <w:iCs/>
          <w:sz w:val="28"/>
          <w:szCs w:val="28"/>
          <w:lang w:val="uk-UA"/>
        </w:rPr>
      </w:pPr>
    </w:p>
    <w:p w:rsidR="00786793" w:rsidRDefault="00786793" w:rsidP="00786793">
      <w:pPr>
        <w:ind w:firstLine="708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bCs/>
          <w:iCs/>
          <w:sz w:val="28"/>
          <w:szCs w:val="28"/>
          <w:lang w:val="uk-UA"/>
        </w:rPr>
        <w:t>Котовської</w:t>
      </w:r>
      <w:proofErr w:type="spellEnd"/>
      <w:r>
        <w:rPr>
          <w:bCs/>
          <w:iCs/>
          <w:sz w:val="28"/>
          <w:szCs w:val="28"/>
          <w:lang w:val="uk-UA"/>
        </w:rPr>
        <w:t xml:space="preserve"> Т.І., представлені матеріали та відповідно до Закону України «Про регулювання містобудівної діяльності», Постанови Кабінету Міністрів України від 25.05.2011 №559 «Про містобудівний кадастр», рішення сесії від 19.02.2016 №111 «Про затвердження Порядку присвоєння та зміни поштових адрес об’єктам нерухомого майна в місті Чорткові», рішення сесії від 06.09.2016 №302 «Про внесення змін до Порядку присвоєння та зміни поштових адрес об’єктам нерухомого майна в місті Чорткові», </w:t>
      </w:r>
      <w:r>
        <w:rPr>
          <w:bCs/>
          <w:iCs/>
          <w:color w:val="000000"/>
          <w:sz w:val="28"/>
          <w:szCs w:val="28"/>
          <w:lang w:val="uk-UA"/>
        </w:rPr>
        <w:t xml:space="preserve">керуючись підпунктом 10 пункту «б»  статті 30 Закону України «Про місцеве самоврядування в Україні», </w:t>
      </w:r>
      <w:r>
        <w:rPr>
          <w:bCs/>
          <w:iCs/>
          <w:sz w:val="28"/>
          <w:szCs w:val="28"/>
          <w:lang w:val="uk-UA"/>
        </w:rPr>
        <w:t xml:space="preserve"> виконавчий комітет міської ради</w:t>
      </w:r>
    </w:p>
    <w:p w:rsidR="00786793" w:rsidRDefault="00786793" w:rsidP="00786793">
      <w:pPr>
        <w:jc w:val="both"/>
        <w:rPr>
          <w:b/>
          <w:bCs/>
          <w:iCs/>
          <w:sz w:val="28"/>
          <w:szCs w:val="28"/>
          <w:lang w:val="uk-UA"/>
        </w:rPr>
      </w:pPr>
    </w:p>
    <w:p w:rsidR="00786793" w:rsidRDefault="00786793" w:rsidP="00786793">
      <w:pPr>
        <w:jc w:val="both"/>
        <w:rPr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ВИРІШИВ :</w:t>
      </w:r>
    </w:p>
    <w:p w:rsidR="00786793" w:rsidRDefault="00786793" w:rsidP="00786793">
      <w:pPr>
        <w:jc w:val="both"/>
        <w:rPr>
          <w:bCs/>
          <w:iCs/>
          <w:sz w:val="28"/>
          <w:szCs w:val="28"/>
          <w:lang w:val="uk-UA"/>
        </w:rPr>
      </w:pPr>
    </w:p>
    <w:p w:rsidR="002D7951" w:rsidRDefault="002D7951" w:rsidP="00786793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1.</w:t>
      </w:r>
      <w:r w:rsidR="00786793">
        <w:rPr>
          <w:bCs/>
          <w:iCs/>
          <w:sz w:val="28"/>
          <w:szCs w:val="28"/>
          <w:lang w:val="uk-UA"/>
        </w:rPr>
        <w:t>Присвоїти поштову адресу на</w:t>
      </w:r>
      <w:r w:rsidR="00F67D88">
        <w:rPr>
          <w:bCs/>
          <w:iCs/>
          <w:sz w:val="28"/>
          <w:szCs w:val="28"/>
          <w:lang w:val="uk-UA"/>
        </w:rPr>
        <w:t xml:space="preserve"> нежитлове приміщення -</w:t>
      </w:r>
      <w:r w:rsidR="00786793">
        <w:rPr>
          <w:bCs/>
          <w:iCs/>
          <w:sz w:val="28"/>
          <w:szCs w:val="28"/>
          <w:lang w:val="uk-UA"/>
        </w:rPr>
        <w:t xml:space="preserve"> торговий павільйон критого ринку павільйонного типу </w:t>
      </w:r>
      <w:r w:rsidR="00786793">
        <w:rPr>
          <w:sz w:val="28"/>
          <w:szCs w:val="28"/>
          <w:lang w:val="uk-UA"/>
        </w:rPr>
        <w:t>по вул.</w:t>
      </w:r>
      <w:r>
        <w:rPr>
          <w:bCs/>
          <w:iCs/>
          <w:sz w:val="28"/>
          <w:szCs w:val="28"/>
          <w:lang w:val="uk-UA"/>
        </w:rPr>
        <w:t xml:space="preserve"> Ринок, 6А </w:t>
      </w:r>
      <w:r w:rsidR="00786793">
        <w:rPr>
          <w:bCs/>
          <w:iCs/>
          <w:sz w:val="28"/>
          <w:szCs w:val="28"/>
          <w:lang w:val="uk-UA"/>
        </w:rPr>
        <w:t xml:space="preserve"> приміщення №2 в  </w:t>
      </w:r>
    </w:p>
    <w:p w:rsidR="00786793" w:rsidRPr="002D7951" w:rsidRDefault="00786793" w:rsidP="00786793">
      <w:pPr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Чортків, власник – </w:t>
      </w:r>
      <w:r w:rsidRPr="002D7951">
        <w:rPr>
          <w:bCs/>
          <w:iCs/>
          <w:sz w:val="28"/>
          <w:szCs w:val="28"/>
          <w:lang w:val="uk-UA"/>
        </w:rPr>
        <w:t>Котовська Таміла Іванівна</w:t>
      </w:r>
      <w:r w:rsidRPr="002D7951">
        <w:rPr>
          <w:sz w:val="28"/>
          <w:szCs w:val="28"/>
          <w:lang w:val="uk-UA"/>
        </w:rPr>
        <w:t>.</w:t>
      </w:r>
    </w:p>
    <w:p w:rsidR="00786793" w:rsidRDefault="00786793" w:rsidP="00786793">
      <w:pPr>
        <w:jc w:val="both"/>
        <w:rPr>
          <w:bCs/>
          <w:iCs/>
          <w:sz w:val="28"/>
          <w:szCs w:val="28"/>
          <w:lang w:val="uk-UA"/>
        </w:rPr>
      </w:pPr>
    </w:p>
    <w:p w:rsidR="00786793" w:rsidRDefault="00786793" w:rsidP="00786793">
      <w:pPr>
        <w:jc w:val="both"/>
        <w:rPr>
          <w:b/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2.Копію рішення направити у </w:t>
      </w:r>
      <w:r>
        <w:rPr>
          <w:sz w:val="28"/>
          <w:szCs w:val="28"/>
          <w:lang w:val="uk-UA"/>
        </w:rPr>
        <w:t xml:space="preserve">відділ містобудування, архітектури та капітального будівництва міської ради </w:t>
      </w:r>
      <w:r>
        <w:rPr>
          <w:bCs/>
          <w:iCs/>
          <w:sz w:val="28"/>
          <w:szCs w:val="28"/>
          <w:lang w:val="uk-UA"/>
        </w:rPr>
        <w:t>та заявнику.</w:t>
      </w:r>
    </w:p>
    <w:p w:rsidR="00786793" w:rsidRDefault="00786793" w:rsidP="00786793">
      <w:pPr>
        <w:jc w:val="both"/>
        <w:rPr>
          <w:bCs/>
          <w:iCs/>
          <w:sz w:val="28"/>
          <w:szCs w:val="28"/>
          <w:lang w:val="uk-UA"/>
        </w:rPr>
      </w:pPr>
    </w:p>
    <w:p w:rsidR="00786793" w:rsidRDefault="00786793" w:rsidP="00786793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3.Контроль за виконанням даного рішення покласти на начальника відділу містобудування, архітектури та капітального будівництва міської ради    </w:t>
      </w:r>
      <w:proofErr w:type="spellStart"/>
      <w:r>
        <w:rPr>
          <w:bCs/>
          <w:iCs/>
          <w:sz w:val="28"/>
          <w:szCs w:val="28"/>
          <w:lang w:val="uk-UA"/>
        </w:rPr>
        <w:t>Глущук</w:t>
      </w:r>
      <w:proofErr w:type="spellEnd"/>
      <w:r>
        <w:rPr>
          <w:bCs/>
          <w:iCs/>
          <w:sz w:val="28"/>
          <w:szCs w:val="28"/>
          <w:lang w:val="uk-UA"/>
        </w:rPr>
        <w:t xml:space="preserve"> У.І.</w:t>
      </w:r>
    </w:p>
    <w:p w:rsidR="00786793" w:rsidRDefault="00786793" w:rsidP="00786793">
      <w:pPr>
        <w:ind w:left="795"/>
        <w:jc w:val="both"/>
        <w:rPr>
          <w:bCs/>
          <w:iCs/>
          <w:sz w:val="28"/>
          <w:szCs w:val="28"/>
          <w:lang w:val="uk-UA"/>
        </w:rPr>
      </w:pPr>
    </w:p>
    <w:p w:rsidR="00786793" w:rsidRDefault="00786793" w:rsidP="00786793">
      <w:pPr>
        <w:pStyle w:val="a3"/>
        <w:tabs>
          <w:tab w:val="center" w:pos="4822"/>
        </w:tabs>
        <w:jc w:val="both"/>
        <w:rPr>
          <w:b/>
          <w:szCs w:val="28"/>
        </w:rPr>
      </w:pPr>
      <w:r>
        <w:rPr>
          <w:b/>
          <w:szCs w:val="28"/>
        </w:rPr>
        <w:t xml:space="preserve">Міський голова                                                    </w:t>
      </w:r>
      <w:r>
        <w:rPr>
          <w:b/>
          <w:szCs w:val="28"/>
        </w:rPr>
        <w:tab/>
        <w:t xml:space="preserve">         Володимир ШМАТЬКО</w:t>
      </w:r>
    </w:p>
    <w:p w:rsidR="00786793" w:rsidRDefault="00786793" w:rsidP="00786793">
      <w:pPr>
        <w:pStyle w:val="a3"/>
        <w:tabs>
          <w:tab w:val="center" w:pos="4822"/>
        </w:tabs>
        <w:jc w:val="both"/>
        <w:rPr>
          <w:b/>
          <w:szCs w:val="28"/>
        </w:rPr>
      </w:pPr>
    </w:p>
    <w:sectPr w:rsidR="00786793" w:rsidSect="00D348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18A3"/>
    <w:rsid w:val="002D7951"/>
    <w:rsid w:val="00786793"/>
    <w:rsid w:val="008918A3"/>
    <w:rsid w:val="00940D57"/>
    <w:rsid w:val="00C30FA7"/>
    <w:rsid w:val="00C83618"/>
    <w:rsid w:val="00D3486E"/>
    <w:rsid w:val="00E50B62"/>
    <w:rsid w:val="00F6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6793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7867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786793"/>
    <w:pPr>
      <w:widowControl w:val="0"/>
      <w:autoSpaceDE w:val="0"/>
      <w:autoSpaceDN w:val="0"/>
      <w:adjustRightInd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1035</Words>
  <Characters>590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4</cp:revision>
  <cp:lastPrinted>2019-10-21T09:53:00Z</cp:lastPrinted>
  <dcterms:created xsi:type="dcterms:W3CDTF">2019-10-21T06:59:00Z</dcterms:created>
  <dcterms:modified xsi:type="dcterms:W3CDTF">2019-10-21T09:56:00Z</dcterms:modified>
</cp:coreProperties>
</file>