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ДОДАТКОВА </w:t>
      </w: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</w:t>
      </w:r>
    </w:p>
    <w:p w:rsidR="002858E0" w:rsidRPr="00721000" w:rsidRDefault="002858E0" w:rsidP="002858E0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1F4217">
        <w:rPr>
          <w:color w:val="000000"/>
          <w:sz w:val="28"/>
          <w:szCs w:val="28"/>
        </w:rPr>
        <w:t>ДО</w:t>
      </w:r>
      <w:proofErr w:type="gramEnd"/>
      <w:r w:rsidRPr="001F4217">
        <w:rPr>
          <w:color w:val="000000"/>
          <w:sz w:val="28"/>
          <w:szCs w:val="28"/>
        </w:rPr>
        <w:t xml:space="preserve"> УГОДИ</w:t>
      </w:r>
      <w:r>
        <w:rPr>
          <w:color w:val="000000"/>
          <w:sz w:val="28"/>
          <w:szCs w:val="28"/>
          <w:lang w:val="uk-UA"/>
        </w:rPr>
        <w:t xml:space="preserve"> №01-11</w:t>
      </w:r>
      <w:r w:rsidRPr="00721000">
        <w:rPr>
          <w:color w:val="000000"/>
          <w:sz w:val="28"/>
          <w:szCs w:val="28"/>
          <w:lang w:val="uk-UA"/>
        </w:rPr>
        <w:t xml:space="preserve"> від 21 грудня 2018 року</w:t>
      </w:r>
    </w:p>
    <w:p w:rsidR="002858E0" w:rsidRPr="00721000" w:rsidRDefault="002858E0" w:rsidP="002858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21000">
        <w:rPr>
          <w:color w:val="000000"/>
          <w:sz w:val="28"/>
          <w:szCs w:val="28"/>
          <w:lang w:val="uk-UA"/>
        </w:rPr>
        <w:t>про передачу-приймання  видатків на виконання  повноважень між</w:t>
      </w:r>
    </w:p>
    <w:p w:rsidR="002858E0" w:rsidRPr="00721000" w:rsidRDefault="002858E0" w:rsidP="002858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721000">
        <w:rPr>
          <w:color w:val="000000"/>
          <w:sz w:val="28"/>
          <w:szCs w:val="28"/>
          <w:lang w:val="uk-UA"/>
        </w:rPr>
        <w:t>Чортківською</w:t>
      </w:r>
      <w:proofErr w:type="spellEnd"/>
      <w:r w:rsidRPr="00721000">
        <w:rPr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721000">
        <w:rPr>
          <w:color w:val="000000"/>
          <w:sz w:val="28"/>
          <w:szCs w:val="28"/>
          <w:lang w:val="uk-UA"/>
        </w:rPr>
        <w:t>Чортківською</w:t>
      </w:r>
      <w:proofErr w:type="spellEnd"/>
      <w:r w:rsidRPr="00721000">
        <w:rPr>
          <w:color w:val="000000"/>
          <w:sz w:val="28"/>
          <w:szCs w:val="28"/>
          <w:lang w:val="uk-UA"/>
        </w:rPr>
        <w:t>  районною радою</w:t>
      </w:r>
    </w:p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858E0" w:rsidRPr="00054D4C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2858E0" w:rsidRPr="00331227" w:rsidRDefault="002858E0" w:rsidP="00285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25 жовтня</w:t>
      </w:r>
      <w:r w:rsidRPr="0033122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331227">
        <w:rPr>
          <w:color w:val="000000"/>
          <w:sz w:val="28"/>
          <w:szCs w:val="28"/>
          <w:lang w:val="uk-UA"/>
        </w:rPr>
        <w:t> м. Чортків</w:t>
      </w:r>
    </w:p>
    <w:p w:rsidR="002858E0" w:rsidRPr="00331227" w:rsidRDefault="002858E0" w:rsidP="00285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</w:t>
      </w:r>
      <w:r>
        <w:rPr>
          <w:color w:val="000000"/>
          <w:sz w:val="28"/>
          <w:szCs w:val="28"/>
          <w:lang w:val="uk-UA"/>
        </w:rPr>
        <w:t>ська рада</w:t>
      </w:r>
      <w:r w:rsidRPr="00331227">
        <w:rPr>
          <w:color w:val="000000"/>
          <w:sz w:val="28"/>
          <w:szCs w:val="28"/>
          <w:lang w:val="uk-UA"/>
        </w:rPr>
        <w:t xml:space="preserve">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 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Pr="00331227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>на рада</w:t>
      </w:r>
      <w:r w:rsidRPr="00331227">
        <w:rPr>
          <w:color w:val="000000"/>
          <w:sz w:val="28"/>
          <w:szCs w:val="28"/>
          <w:lang w:val="uk-UA"/>
        </w:rPr>
        <w:t xml:space="preserve"> в особі  голови районної ради </w:t>
      </w:r>
      <w:proofErr w:type="spellStart"/>
      <w:r w:rsidRPr="00331227">
        <w:rPr>
          <w:color w:val="000000"/>
          <w:sz w:val="28"/>
          <w:szCs w:val="28"/>
          <w:lang w:val="uk-UA"/>
        </w:rPr>
        <w:t>Шепети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 xml:space="preserve">я в Україні» з іншої сторони, керуючись статтями91,93,101Бюджетного кодексу України, частиною сьомою статті 16 Закону України </w:t>
      </w:r>
      <w:r w:rsidRPr="00331227">
        <w:rPr>
          <w:color w:val="000000"/>
          <w:sz w:val="28"/>
          <w:szCs w:val="28"/>
          <w:lang w:val="uk-UA"/>
        </w:rPr>
        <w:t>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уклали цю додаткову угоду до угоди № 01-11 про наступне:</w:t>
      </w:r>
    </w:p>
    <w:p w:rsidR="002858E0" w:rsidRPr="00721000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1. Сторони домовились про те, що п.2.1. «Предмет угоди»  Угоди № 01-11 про </w:t>
      </w:r>
      <w:r w:rsidRPr="00721000">
        <w:rPr>
          <w:color w:val="000000"/>
          <w:sz w:val="28"/>
          <w:szCs w:val="28"/>
          <w:lang w:val="uk-UA"/>
        </w:rPr>
        <w:t>передачу-приймання  видатків на виконання  повноважень між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1000">
        <w:rPr>
          <w:color w:val="000000"/>
          <w:sz w:val="28"/>
          <w:szCs w:val="28"/>
          <w:lang w:val="uk-UA"/>
        </w:rPr>
        <w:t>Чортківською</w:t>
      </w:r>
      <w:proofErr w:type="spellEnd"/>
      <w:r w:rsidRPr="00721000">
        <w:rPr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721000">
        <w:rPr>
          <w:color w:val="000000"/>
          <w:sz w:val="28"/>
          <w:szCs w:val="28"/>
          <w:lang w:val="uk-UA"/>
        </w:rPr>
        <w:t>Чортківською</w:t>
      </w:r>
      <w:proofErr w:type="spellEnd"/>
      <w:r w:rsidRPr="00721000">
        <w:rPr>
          <w:color w:val="000000"/>
          <w:sz w:val="28"/>
          <w:szCs w:val="28"/>
          <w:lang w:val="uk-UA"/>
        </w:rPr>
        <w:t>  районною радою</w:t>
      </w:r>
      <w:r>
        <w:rPr>
          <w:color w:val="000000"/>
          <w:sz w:val="28"/>
          <w:szCs w:val="28"/>
          <w:lang w:val="uk-UA"/>
        </w:rPr>
        <w:t xml:space="preserve"> в сумі 490 000 гривень,викласти в наступній редакції:</w:t>
      </w:r>
    </w:p>
    <w:p w:rsidR="002858E0" w:rsidRPr="00132C62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2.1. </w:t>
      </w:r>
      <w:r w:rsidRPr="00752DC3">
        <w:rPr>
          <w:sz w:val="28"/>
          <w:szCs w:val="28"/>
          <w:shd w:val="clear" w:color="auto" w:fill="FFFFFF"/>
          <w:lang w:val="uk-UA"/>
        </w:rPr>
        <w:t>К</w:t>
      </w:r>
      <w:r>
        <w:rPr>
          <w:sz w:val="28"/>
          <w:szCs w:val="28"/>
          <w:shd w:val="clear" w:color="auto" w:fill="FFFFFF"/>
          <w:lang w:val="uk-UA"/>
        </w:rPr>
        <w:t>НП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центральна комунальна районна лікарня» – 490 000 грн.:</w:t>
      </w:r>
    </w:p>
    <w:p w:rsidR="002858E0" w:rsidRPr="00D6174A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-  </w:t>
      </w:r>
      <w:r w:rsidRPr="00D6174A">
        <w:rPr>
          <w:i/>
          <w:sz w:val="28"/>
          <w:szCs w:val="28"/>
          <w:shd w:val="clear" w:color="auto" w:fill="FFFFFF"/>
          <w:lang w:val="uk-UA"/>
        </w:rPr>
        <w:t>ремонт асфальтового покриття та</w:t>
      </w:r>
      <w:r>
        <w:rPr>
          <w:i/>
          <w:sz w:val="28"/>
          <w:szCs w:val="28"/>
          <w:shd w:val="clear" w:color="auto" w:fill="FFFFFF"/>
          <w:lang w:val="uk-UA"/>
        </w:rPr>
        <w:t xml:space="preserve"> встановлення освітлення – 233 400</w:t>
      </w:r>
      <w:r w:rsidRPr="00D6174A">
        <w:rPr>
          <w:i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i/>
          <w:sz w:val="28"/>
          <w:szCs w:val="28"/>
          <w:shd w:val="clear" w:color="auto" w:fill="FFFFFF"/>
          <w:lang w:val="uk-UA"/>
        </w:rPr>
        <w:t>,інші поточні видатки (в тому числі на переобладнання санітарного транспорту з палива на газ)  66 600 грн.;</w:t>
      </w:r>
    </w:p>
    <w:p w:rsidR="002858E0" w:rsidRPr="00D6174A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-  </w:t>
      </w:r>
      <w:r w:rsidRPr="00D6174A">
        <w:rPr>
          <w:i/>
          <w:color w:val="000000"/>
          <w:sz w:val="28"/>
          <w:szCs w:val="28"/>
          <w:lang w:val="uk-UA"/>
        </w:rPr>
        <w:t xml:space="preserve">забезпечення лікування осіб міста Чорткова, які постраждали  під час     </w:t>
      </w:r>
    </w:p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6174A">
        <w:rPr>
          <w:i/>
          <w:color w:val="000000"/>
          <w:sz w:val="28"/>
          <w:szCs w:val="28"/>
          <w:lang w:val="uk-UA"/>
        </w:rPr>
        <w:t xml:space="preserve"> проведення АТО</w:t>
      </w:r>
      <w:r>
        <w:rPr>
          <w:i/>
          <w:color w:val="000000"/>
          <w:sz w:val="28"/>
          <w:szCs w:val="28"/>
          <w:lang w:val="uk-UA"/>
        </w:rPr>
        <w:t>(ООС)</w:t>
      </w:r>
      <w:r w:rsidRPr="00D6174A">
        <w:rPr>
          <w:i/>
          <w:color w:val="000000"/>
          <w:sz w:val="28"/>
          <w:szCs w:val="28"/>
          <w:lang w:val="uk-UA"/>
        </w:rPr>
        <w:t xml:space="preserve"> та членів їх</w:t>
      </w:r>
      <w:r>
        <w:rPr>
          <w:i/>
          <w:color w:val="000000"/>
          <w:sz w:val="28"/>
          <w:szCs w:val="28"/>
          <w:lang w:val="uk-UA"/>
        </w:rPr>
        <w:t xml:space="preserve"> сімей – 19</w:t>
      </w:r>
      <w:r w:rsidRPr="00D6174A">
        <w:rPr>
          <w:i/>
          <w:color w:val="000000"/>
          <w:sz w:val="28"/>
          <w:szCs w:val="28"/>
          <w:lang w:val="uk-UA"/>
        </w:rPr>
        <w:t>0 000 грн..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858E0" w:rsidRPr="00132C62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2.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</w:t>
      </w:r>
      <w:r w:rsidRPr="00331227">
        <w:rPr>
          <w:color w:val="000000"/>
          <w:sz w:val="28"/>
          <w:szCs w:val="28"/>
          <w:lang w:val="uk-UA"/>
        </w:rPr>
        <w:t>іська рада передає, а районна рад</w:t>
      </w:r>
      <w:r>
        <w:rPr>
          <w:color w:val="000000"/>
          <w:sz w:val="28"/>
          <w:szCs w:val="28"/>
          <w:lang w:val="uk-UA"/>
        </w:rPr>
        <w:t xml:space="preserve">а приймає видатки на виконання </w:t>
      </w:r>
      <w:r w:rsidRPr="00331227">
        <w:rPr>
          <w:color w:val="000000"/>
          <w:sz w:val="28"/>
          <w:szCs w:val="28"/>
          <w:lang w:val="uk-UA"/>
        </w:rPr>
        <w:t>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міжбюджетного трансферту.</w:t>
      </w:r>
    </w:p>
    <w:p w:rsidR="002858E0" w:rsidRPr="00721000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3. Дана додаткова угода є невід’ємною  частиною Угоди № 01-11 про</w:t>
      </w:r>
      <w:r w:rsidRPr="001E41E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1000">
        <w:rPr>
          <w:color w:val="000000"/>
          <w:sz w:val="28"/>
          <w:szCs w:val="28"/>
          <w:lang w:val="uk-UA"/>
        </w:rPr>
        <w:t>про</w:t>
      </w:r>
      <w:proofErr w:type="spellEnd"/>
      <w:r w:rsidRPr="00721000">
        <w:rPr>
          <w:color w:val="000000"/>
          <w:sz w:val="28"/>
          <w:szCs w:val="28"/>
          <w:lang w:val="uk-UA"/>
        </w:rPr>
        <w:t xml:space="preserve"> передачу-приймання  видатків на виконання  повноважень між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1000">
        <w:rPr>
          <w:color w:val="000000"/>
          <w:sz w:val="28"/>
          <w:szCs w:val="28"/>
          <w:lang w:val="uk-UA"/>
        </w:rPr>
        <w:t>Чортківською</w:t>
      </w:r>
      <w:proofErr w:type="spellEnd"/>
      <w:r w:rsidRPr="00721000">
        <w:rPr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721000">
        <w:rPr>
          <w:color w:val="000000"/>
          <w:sz w:val="28"/>
          <w:szCs w:val="28"/>
          <w:lang w:val="uk-UA"/>
        </w:rPr>
        <w:t>Чортківською</w:t>
      </w:r>
      <w:proofErr w:type="spellEnd"/>
      <w:r w:rsidRPr="00721000">
        <w:rPr>
          <w:color w:val="000000"/>
          <w:sz w:val="28"/>
          <w:szCs w:val="28"/>
          <w:lang w:val="uk-UA"/>
        </w:rPr>
        <w:t>  районною радою</w:t>
      </w:r>
      <w:r>
        <w:rPr>
          <w:color w:val="000000"/>
          <w:sz w:val="28"/>
          <w:szCs w:val="28"/>
          <w:lang w:val="uk-UA"/>
        </w:rPr>
        <w:t>,</w:t>
      </w:r>
      <w:r w:rsidRPr="001E41E1"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 двох примірниках, що</w:t>
      </w:r>
      <w:r w:rsidRPr="00331227">
        <w:rPr>
          <w:color w:val="000000"/>
          <w:sz w:val="28"/>
          <w:szCs w:val="28"/>
          <w:lang w:val="uk-UA"/>
        </w:rPr>
        <w:t xml:space="preserve"> мають однакову</w:t>
      </w:r>
      <w:r>
        <w:rPr>
          <w:color w:val="000000"/>
          <w:sz w:val="28"/>
          <w:szCs w:val="28"/>
          <w:lang w:val="uk-UA"/>
        </w:rPr>
        <w:t xml:space="preserve"> юридичну</w:t>
      </w:r>
      <w:r w:rsidRPr="00331227">
        <w:rPr>
          <w:color w:val="000000"/>
          <w:sz w:val="28"/>
          <w:szCs w:val="28"/>
          <w:lang w:val="uk-UA"/>
        </w:rPr>
        <w:t xml:space="preserve"> силу.</w:t>
      </w:r>
    </w:p>
    <w:p w:rsidR="002858E0" w:rsidRPr="00331227" w:rsidRDefault="002858E0" w:rsidP="00285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4. Додаткова у</w:t>
      </w:r>
      <w:r w:rsidRPr="00331227">
        <w:rPr>
          <w:color w:val="000000"/>
          <w:sz w:val="28"/>
          <w:szCs w:val="28"/>
          <w:lang w:val="uk-UA"/>
        </w:rPr>
        <w:t>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діє з дати 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її затвердження на сесіях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до </w:t>
      </w:r>
      <w:r w:rsidRPr="00331227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року (в межах бюджетного року).</w:t>
      </w:r>
    </w:p>
    <w:p w:rsidR="002858E0" w:rsidRPr="00331227" w:rsidRDefault="002858E0" w:rsidP="00285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2858E0" w:rsidTr="00A96F9A">
        <w:tc>
          <w:tcPr>
            <w:tcW w:w="4927" w:type="dxa"/>
          </w:tcPr>
          <w:p w:rsidR="002858E0" w:rsidRDefault="002858E0" w:rsidP="00A96F9A">
            <w:pPr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 48500 </w:t>
            </w:r>
            <w:r w:rsidRPr="003312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31227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Чортків</w:t>
            </w:r>
          </w:p>
          <w:p w:rsidR="002858E0" w:rsidRDefault="002858E0" w:rsidP="00A96F9A">
            <w:pPr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вул.</w:t>
            </w:r>
            <w:r w:rsidRPr="003312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31227">
              <w:rPr>
                <w:color w:val="000000"/>
                <w:sz w:val="28"/>
                <w:szCs w:val="28"/>
              </w:rPr>
              <w:t>Шевченка,21 </w:t>
            </w:r>
          </w:p>
          <w:p w:rsidR="002858E0" w:rsidRDefault="002858E0" w:rsidP="00A96F9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1227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331227">
              <w:rPr>
                <w:color w:val="000000"/>
                <w:sz w:val="28"/>
                <w:szCs w:val="28"/>
              </w:rPr>
              <w:t xml:space="preserve"> міська</w:t>
            </w:r>
            <w:r w:rsidRPr="0033122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31227">
              <w:rPr>
                <w:color w:val="000000"/>
                <w:sz w:val="28"/>
                <w:szCs w:val="28"/>
              </w:rPr>
              <w:t> рада</w:t>
            </w:r>
          </w:p>
          <w:p w:rsidR="002858E0" w:rsidRDefault="002858E0" w:rsidP="00A96F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2858E0" w:rsidRPr="00331227" w:rsidRDefault="002858E0" w:rsidP="00A96F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858E0" w:rsidRDefault="002858E0" w:rsidP="00A96F9A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</w:tcPr>
          <w:p w:rsidR="002858E0" w:rsidRDefault="002858E0" w:rsidP="00A96F9A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48500   м. Чортків  </w:t>
            </w:r>
          </w:p>
          <w:p w:rsidR="002858E0" w:rsidRDefault="002858E0" w:rsidP="00A96F9A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вул. Шевченка, 23  </w:t>
            </w:r>
          </w:p>
          <w:p w:rsidR="002858E0" w:rsidRDefault="002858E0" w:rsidP="00A96F9A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1227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331227">
              <w:rPr>
                <w:color w:val="000000"/>
                <w:sz w:val="28"/>
                <w:szCs w:val="28"/>
              </w:rPr>
              <w:t> районна рада  </w:t>
            </w:r>
          </w:p>
          <w:p w:rsidR="002858E0" w:rsidRDefault="002858E0" w:rsidP="00A96F9A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331227">
              <w:rPr>
                <w:color w:val="000000"/>
                <w:sz w:val="28"/>
                <w:szCs w:val="28"/>
              </w:rPr>
              <w:t>Голова  районної ради</w:t>
            </w:r>
          </w:p>
          <w:p w:rsidR="002858E0" w:rsidRDefault="002858E0" w:rsidP="00A96F9A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</w:p>
          <w:p w:rsidR="002858E0" w:rsidRDefault="002858E0" w:rsidP="00A96F9A">
            <w:pPr>
              <w:spacing w:line="360" w:lineRule="auto"/>
              <w:ind w:left="1373"/>
              <w:jc w:val="both"/>
            </w:pPr>
            <w:r>
              <w:rPr>
                <w:color w:val="000000"/>
                <w:sz w:val="28"/>
                <w:szCs w:val="28"/>
              </w:rPr>
              <w:t>Віктор ШЕПЕТА</w:t>
            </w:r>
            <w:r w:rsidRPr="0033122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1227">
              <w:rPr>
                <w:color w:val="000000"/>
                <w:sz w:val="28"/>
                <w:szCs w:val="28"/>
              </w:rPr>
              <w:t>        </w:t>
            </w:r>
          </w:p>
        </w:tc>
      </w:tr>
    </w:tbl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lang w:val="uk-UA"/>
        </w:rPr>
      </w:pPr>
    </w:p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lang w:val="uk-UA"/>
        </w:rPr>
      </w:pPr>
    </w:p>
    <w:p w:rsidR="002858E0" w:rsidRDefault="002858E0" w:rsidP="002858E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lang w:val="uk-UA"/>
        </w:rPr>
      </w:pPr>
    </w:p>
    <w:p w:rsidR="002A10CA" w:rsidRDefault="002A10CA"/>
    <w:sectPr w:rsidR="002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58E0"/>
    <w:rsid w:val="002858E0"/>
    <w:rsid w:val="002A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858E0"/>
  </w:style>
  <w:style w:type="table" w:styleId="a4">
    <w:name w:val="Table Grid"/>
    <w:basedOn w:val="a1"/>
    <w:rsid w:val="0028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877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2019-10-31T09:10:00Z</dcterms:created>
  <dcterms:modified xsi:type="dcterms:W3CDTF">2019-10-31T09:10:00Z</dcterms:modified>
</cp:coreProperties>
</file>