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9B" w:rsidRPr="00DF719B" w:rsidRDefault="00DF719B" w:rsidP="00DF71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1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DF719B">
        <w:rPr>
          <w:rFonts w:ascii="Times New Roman" w:hAnsi="Times New Roman" w:cs="Times New Roman"/>
          <w:b/>
          <w:bCs/>
          <w:sz w:val="28"/>
          <w:szCs w:val="28"/>
        </w:rPr>
        <w:t xml:space="preserve"> Додаток</w:t>
      </w:r>
    </w:p>
    <w:p w:rsidR="00DF719B" w:rsidRPr="00DF719B" w:rsidRDefault="00DF719B" w:rsidP="00DF71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1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до рішення міської ради</w:t>
      </w:r>
    </w:p>
    <w:p w:rsidR="00DF719B" w:rsidRPr="00DF719B" w:rsidRDefault="00DF719B" w:rsidP="00DF71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19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DF719B">
        <w:rPr>
          <w:rFonts w:ascii="Times New Roman" w:hAnsi="Times New Roman" w:cs="Times New Roman"/>
          <w:b/>
          <w:bCs/>
          <w:sz w:val="28"/>
          <w:szCs w:val="28"/>
        </w:rPr>
        <w:t>від 24 лютого 2020 року №1826</w:t>
      </w:r>
    </w:p>
    <w:p w:rsidR="00DF719B" w:rsidRDefault="00DF719B" w:rsidP="00DF719B">
      <w:pPr>
        <w:spacing w:line="200" w:lineRule="atLeast"/>
        <w:rPr>
          <w:rFonts w:cs="Times New Roman"/>
          <w:b/>
          <w:bCs/>
          <w:sz w:val="28"/>
          <w:szCs w:val="28"/>
        </w:rPr>
      </w:pPr>
    </w:p>
    <w:p w:rsidR="00DF719B" w:rsidRPr="00DF719B" w:rsidRDefault="00DF719B" w:rsidP="00DF719B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DF719B">
        <w:rPr>
          <w:rFonts w:cs="Times New Roman"/>
          <w:b/>
          <w:bCs/>
          <w:sz w:val="28"/>
          <w:szCs w:val="28"/>
        </w:rPr>
        <w:t xml:space="preserve">                                                         </w:t>
      </w:r>
      <w:r w:rsidRPr="00DF719B">
        <w:rPr>
          <w:rFonts w:ascii="Times New Roman" w:hAnsi="Times New Roman" w:cs="Times New Roman"/>
          <w:b/>
          <w:bCs/>
          <w:sz w:val="28"/>
          <w:szCs w:val="28"/>
        </w:rPr>
        <w:t>1.Паспорт Програми</w:t>
      </w:r>
    </w:p>
    <w:tbl>
      <w:tblPr>
        <w:tblW w:w="10340" w:type="dxa"/>
        <w:tblInd w:w="-459" w:type="dxa"/>
        <w:tblLayout w:type="fixed"/>
        <w:tblLook w:val="0000"/>
      </w:tblPr>
      <w:tblGrid>
        <w:gridCol w:w="705"/>
        <w:gridCol w:w="5415"/>
        <w:gridCol w:w="4220"/>
      </w:tblGrid>
      <w:tr w:rsidR="00DF719B" w:rsidRPr="00DF719B" w:rsidTr="00C95944">
        <w:trPr>
          <w:trHeight w:val="56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Чортківське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ВУВКГ»,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Чортківський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719B" w:rsidRPr="00DF719B" w:rsidTr="00C95944">
        <w:trPr>
          <w:trHeight w:val="95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Назва нормативно правового акту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Закон України «Про ограни місцевого самоврядування», Постанова КМУ «Про затвердження переліку видів діяльності, що             належать до природоохоронних заході</w:t>
            </w:r>
            <w:r w:rsidRPr="00DF719B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в»</w:t>
            </w:r>
          </w:p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9B" w:rsidRPr="00DF719B" w:rsidTr="00C95944">
        <w:trPr>
          <w:trHeight w:val="4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Відділ житлово-комунального господарства та благоустрою міської ради</w:t>
            </w:r>
          </w:p>
        </w:tc>
      </w:tr>
      <w:tr w:rsidR="00DF719B" w:rsidRPr="00DF719B" w:rsidTr="00C95944">
        <w:trPr>
          <w:trHeight w:val="5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Співрозробники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Чортківське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ВУВКГ»,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Чортківський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719B" w:rsidRPr="00DF719B" w:rsidTr="00C95944">
        <w:trPr>
          <w:trHeight w:val="71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Чортківське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ВУВКГ»,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Чортківський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719B" w:rsidRPr="00DF719B" w:rsidTr="00C95944">
        <w:trPr>
          <w:trHeight w:val="34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Міська рада,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Чортківське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ВУВКГ»,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Чортківський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ККП</w:t>
            </w:r>
            <w:proofErr w:type="spellEnd"/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719B" w:rsidRPr="00DF719B" w:rsidTr="00C95944">
        <w:trPr>
          <w:trHeight w:val="5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2018-2020 роки</w:t>
            </w:r>
          </w:p>
        </w:tc>
      </w:tr>
      <w:tr w:rsidR="00DF719B" w:rsidRPr="00DF719B" w:rsidTr="00C95944">
        <w:trPr>
          <w:trHeight w:val="94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бюджет </w:t>
            </w:r>
          </w:p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</w:tr>
      <w:tr w:rsidR="00DF719B" w:rsidRPr="00DF719B" w:rsidTr="00C95944">
        <w:trPr>
          <w:trHeight w:val="9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всього,</w:t>
            </w:r>
          </w:p>
          <w:p w:rsidR="00DF719B" w:rsidRPr="00DF719B" w:rsidRDefault="00DF719B" w:rsidP="00C95944">
            <w:pPr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F71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тому числі: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47027,7 тис. грн.</w:t>
            </w:r>
          </w:p>
        </w:tc>
      </w:tr>
      <w:tr w:rsidR="00DF719B" w:rsidRPr="00DF719B" w:rsidTr="00C95944">
        <w:trPr>
          <w:trHeight w:val="3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pacing w:after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37 795,7 тис. грн.</w:t>
            </w:r>
          </w:p>
        </w:tc>
      </w:tr>
      <w:tr w:rsidR="00DF719B" w:rsidRPr="00DF719B" w:rsidTr="00C95944">
        <w:trPr>
          <w:trHeight w:val="2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коштів місцевого бюджету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19B" w:rsidRPr="00DF719B" w:rsidRDefault="00DF719B" w:rsidP="00C959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B">
              <w:rPr>
                <w:rFonts w:ascii="Times New Roman" w:hAnsi="Times New Roman" w:cs="Times New Roman"/>
                <w:sz w:val="24"/>
                <w:szCs w:val="24"/>
              </w:rPr>
              <w:t>9232 тис. грн.</w:t>
            </w:r>
          </w:p>
        </w:tc>
      </w:tr>
    </w:tbl>
    <w:p w:rsidR="00DF719B" w:rsidRPr="00DF719B" w:rsidRDefault="00DF719B" w:rsidP="00DF719B">
      <w:pPr>
        <w:tabs>
          <w:tab w:val="left" w:pos="-19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19B" w:rsidRPr="00DF719B" w:rsidRDefault="00DF719B" w:rsidP="00DF719B">
      <w:pPr>
        <w:tabs>
          <w:tab w:val="left" w:pos="-1985"/>
        </w:tabs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міської  </w:t>
      </w:r>
      <w:r w:rsidRPr="00DF719B">
        <w:rPr>
          <w:rFonts w:ascii="Times New Roman" w:hAnsi="Times New Roman" w:cs="Times New Roman"/>
          <w:b/>
          <w:sz w:val="28"/>
          <w:szCs w:val="28"/>
        </w:rPr>
        <w:t xml:space="preserve">ради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DF719B">
        <w:rPr>
          <w:rFonts w:ascii="Times New Roman" w:hAnsi="Times New Roman" w:cs="Times New Roman"/>
          <w:b/>
          <w:sz w:val="28"/>
          <w:szCs w:val="28"/>
        </w:rPr>
        <w:t xml:space="preserve">  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719B">
        <w:rPr>
          <w:rFonts w:ascii="Times New Roman" w:hAnsi="Times New Roman" w:cs="Times New Roman"/>
          <w:b/>
          <w:sz w:val="28"/>
          <w:szCs w:val="28"/>
        </w:rPr>
        <w:t>Дзиндра</w:t>
      </w:r>
      <w:proofErr w:type="spellEnd"/>
    </w:p>
    <w:p w:rsidR="00DF719B" w:rsidRPr="00DF719B" w:rsidRDefault="00DF719B" w:rsidP="00DF719B">
      <w:pPr>
        <w:tabs>
          <w:tab w:val="left" w:pos="-1985"/>
        </w:tabs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1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40F" w:rsidRPr="00DF719B" w:rsidRDefault="0092140F">
      <w:pPr>
        <w:rPr>
          <w:sz w:val="28"/>
          <w:szCs w:val="28"/>
        </w:rPr>
      </w:pPr>
    </w:p>
    <w:sectPr w:rsidR="0092140F" w:rsidRPr="00DF71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719B"/>
    <w:rsid w:val="00364AB2"/>
    <w:rsid w:val="0092140F"/>
    <w:rsid w:val="00D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2020-03-02T07:37:00Z</cp:lastPrinted>
  <dcterms:created xsi:type="dcterms:W3CDTF">2020-03-02T07:28:00Z</dcterms:created>
  <dcterms:modified xsi:type="dcterms:W3CDTF">2020-03-02T08:20:00Z</dcterms:modified>
</cp:coreProperties>
</file>