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F7" w:rsidRPr="00793A63" w:rsidRDefault="006D24F7" w:rsidP="006D24F7">
      <w:pPr>
        <w:rPr>
          <w:b/>
          <w:sz w:val="28"/>
          <w:szCs w:val="28"/>
          <w:lang w:val="uk-UA"/>
        </w:rPr>
      </w:pPr>
      <w:r>
        <w:rPr>
          <w:sz w:val="22"/>
          <w:szCs w:val="22"/>
          <w:lang w:val="uk-UA"/>
        </w:rPr>
        <w:t xml:space="preserve">    </w:t>
      </w:r>
      <w:r w:rsidRPr="00C944E3">
        <w:rPr>
          <w:sz w:val="22"/>
          <w:szCs w:val="22"/>
          <w:lang w:val="uk-UA"/>
        </w:rPr>
        <w:t xml:space="preserve">    </w:t>
      </w:r>
      <w:r w:rsidRPr="00C944E3">
        <w:rPr>
          <w:b/>
          <w:sz w:val="22"/>
          <w:szCs w:val="22"/>
          <w:lang w:val="uk-UA"/>
        </w:rPr>
        <w:t xml:space="preserve">                                         </w:t>
      </w:r>
      <w:r>
        <w:rPr>
          <w:b/>
          <w:sz w:val="22"/>
          <w:szCs w:val="22"/>
          <w:lang w:val="uk-UA"/>
        </w:rPr>
        <w:t xml:space="preserve">            </w:t>
      </w:r>
      <w:r w:rsidRPr="00C944E3">
        <w:rPr>
          <w:b/>
          <w:sz w:val="22"/>
          <w:szCs w:val="22"/>
          <w:lang w:val="uk-UA"/>
        </w:rPr>
        <w:t xml:space="preserve">  </w:t>
      </w:r>
      <w:r w:rsidRPr="00793A63">
        <w:rPr>
          <w:b/>
          <w:sz w:val="28"/>
          <w:szCs w:val="28"/>
          <w:lang w:val="uk-UA"/>
        </w:rPr>
        <w:t>ПЕРЕЛІК</w:t>
      </w:r>
      <w:r w:rsidRPr="00793A63">
        <w:rPr>
          <w:b/>
          <w:sz w:val="28"/>
          <w:szCs w:val="28"/>
        </w:rPr>
        <w:t xml:space="preserve"> </w:t>
      </w:r>
      <w:r w:rsidRPr="00793A63">
        <w:rPr>
          <w:b/>
          <w:sz w:val="28"/>
          <w:szCs w:val="28"/>
          <w:lang w:val="uk-UA"/>
        </w:rPr>
        <w:t xml:space="preserve"> РІШЕНЬ,</w:t>
      </w:r>
    </w:p>
    <w:p w:rsidR="006D24F7" w:rsidRPr="00793A63" w:rsidRDefault="006D24F7" w:rsidP="006D24F7">
      <w:pPr>
        <w:jc w:val="center"/>
        <w:rPr>
          <w:b/>
          <w:sz w:val="28"/>
          <w:szCs w:val="28"/>
          <w:lang w:val="uk-UA"/>
        </w:rPr>
      </w:pPr>
      <w:r w:rsidRPr="00793A63">
        <w:rPr>
          <w:b/>
          <w:sz w:val="28"/>
          <w:szCs w:val="28"/>
          <w:lang w:val="uk-UA"/>
        </w:rPr>
        <w:t xml:space="preserve">прийнятих  на </w:t>
      </w:r>
      <w:r w:rsidR="00DD24A3" w:rsidRPr="00793A63">
        <w:rPr>
          <w:b/>
          <w:sz w:val="28"/>
          <w:szCs w:val="28"/>
          <w:lang w:val="uk-UA"/>
        </w:rPr>
        <w:t xml:space="preserve">  засіданні   вісімдесят  четвертої </w:t>
      </w:r>
      <w:r w:rsidRPr="00793A63">
        <w:rPr>
          <w:b/>
          <w:sz w:val="28"/>
          <w:szCs w:val="28"/>
          <w:lang w:val="uk-UA"/>
        </w:rPr>
        <w:t>позачергової  сесії</w:t>
      </w:r>
    </w:p>
    <w:p w:rsidR="006D24F7" w:rsidRPr="00793A63" w:rsidRDefault="006D24F7" w:rsidP="006D24F7">
      <w:pPr>
        <w:jc w:val="center"/>
        <w:rPr>
          <w:b/>
          <w:sz w:val="28"/>
          <w:szCs w:val="28"/>
          <w:lang w:val="uk-UA"/>
        </w:rPr>
      </w:pPr>
      <w:r w:rsidRPr="00793A63">
        <w:rPr>
          <w:b/>
          <w:sz w:val="28"/>
          <w:szCs w:val="28"/>
          <w:lang w:val="uk-UA"/>
        </w:rPr>
        <w:t>Чортківської міськ</w:t>
      </w:r>
      <w:r w:rsidR="00DD24A3" w:rsidRPr="00793A63">
        <w:rPr>
          <w:b/>
          <w:sz w:val="28"/>
          <w:szCs w:val="28"/>
          <w:lang w:val="uk-UA"/>
        </w:rPr>
        <w:t>ої ради VІI скликання 12  березня</w:t>
      </w:r>
      <w:r w:rsidRPr="00793A63">
        <w:rPr>
          <w:b/>
          <w:sz w:val="28"/>
          <w:szCs w:val="28"/>
          <w:lang w:val="uk-UA"/>
        </w:rPr>
        <w:t xml:space="preserve">  2020 року.</w:t>
      </w:r>
    </w:p>
    <w:p w:rsidR="006D24F7" w:rsidRPr="00793A63" w:rsidRDefault="006D24F7" w:rsidP="006D24F7">
      <w:pPr>
        <w:pStyle w:val="a4"/>
        <w:spacing w:after="0"/>
        <w:jc w:val="center"/>
        <w:rPr>
          <w:sz w:val="28"/>
          <w:szCs w:val="28"/>
          <w:lang w:val="uk-UA"/>
        </w:rPr>
      </w:pPr>
    </w:p>
    <w:tbl>
      <w:tblPr>
        <w:tblW w:w="11199" w:type="dxa"/>
        <w:tblInd w:w="-1029" w:type="dxa"/>
        <w:tblLayout w:type="fixed"/>
        <w:tblCellMar>
          <w:top w:w="105" w:type="dxa"/>
          <w:left w:w="105" w:type="dxa"/>
          <w:bottom w:w="105" w:type="dxa"/>
          <w:right w:w="105" w:type="dxa"/>
        </w:tblCellMar>
        <w:tblLook w:val="0000"/>
      </w:tblPr>
      <w:tblGrid>
        <w:gridCol w:w="850"/>
        <w:gridCol w:w="9073"/>
        <w:gridCol w:w="1276"/>
      </w:tblGrid>
      <w:tr w:rsidR="006D24F7" w:rsidRPr="00C944E3" w:rsidTr="00352BB0">
        <w:trPr>
          <w:trHeight w:val="168"/>
        </w:trPr>
        <w:tc>
          <w:tcPr>
            <w:tcW w:w="850" w:type="dxa"/>
            <w:tcBorders>
              <w:top w:val="double" w:sz="2" w:space="0" w:color="000080"/>
              <w:left w:val="double" w:sz="2" w:space="0" w:color="000080"/>
              <w:bottom w:val="double" w:sz="2" w:space="0" w:color="000080"/>
              <w:right w:val="nil"/>
            </w:tcBorders>
          </w:tcPr>
          <w:p w:rsidR="006D24F7" w:rsidRPr="00C944E3" w:rsidRDefault="006D24F7" w:rsidP="00352BB0">
            <w:pPr>
              <w:pStyle w:val="a4"/>
              <w:spacing w:before="0"/>
              <w:jc w:val="center"/>
              <w:rPr>
                <w:b/>
                <w:bCs/>
                <w:sz w:val="22"/>
                <w:szCs w:val="22"/>
                <w:lang w:val="uk-UA"/>
              </w:rPr>
            </w:pPr>
            <w:r w:rsidRPr="00C944E3">
              <w:rPr>
                <w:b/>
                <w:sz w:val="22"/>
                <w:szCs w:val="22"/>
                <w:lang w:val="uk-UA"/>
              </w:rPr>
              <w:t>№</w:t>
            </w:r>
            <w:r w:rsidRPr="00C944E3">
              <w:rPr>
                <w:sz w:val="22"/>
                <w:szCs w:val="22"/>
                <w:lang w:val="uk-UA"/>
              </w:rPr>
              <w:t xml:space="preserve"> </w:t>
            </w:r>
            <w:r w:rsidRPr="00C944E3">
              <w:rPr>
                <w:b/>
                <w:bCs/>
                <w:sz w:val="22"/>
                <w:szCs w:val="22"/>
                <w:lang w:val="uk-UA"/>
              </w:rPr>
              <w:t>п/п</w:t>
            </w:r>
          </w:p>
        </w:tc>
        <w:tc>
          <w:tcPr>
            <w:tcW w:w="9073" w:type="dxa"/>
            <w:tcBorders>
              <w:top w:val="double" w:sz="2" w:space="0" w:color="000080"/>
              <w:left w:val="double" w:sz="2" w:space="0" w:color="000080"/>
              <w:bottom w:val="double" w:sz="2" w:space="0" w:color="000080"/>
              <w:right w:val="nil"/>
            </w:tcBorders>
          </w:tcPr>
          <w:p w:rsidR="006D24F7" w:rsidRPr="00C944E3" w:rsidRDefault="006D24F7" w:rsidP="00352BB0">
            <w:pPr>
              <w:pStyle w:val="a4"/>
              <w:spacing w:before="0"/>
              <w:jc w:val="center"/>
              <w:rPr>
                <w:b/>
                <w:bCs/>
                <w:sz w:val="22"/>
                <w:szCs w:val="22"/>
                <w:lang w:val="uk-UA"/>
              </w:rPr>
            </w:pPr>
            <w:r w:rsidRPr="00C944E3">
              <w:rPr>
                <w:b/>
                <w:bCs/>
                <w:sz w:val="22"/>
                <w:szCs w:val="22"/>
                <w:lang w:val="uk-UA"/>
              </w:rPr>
              <w:t>НАЗВА РІШЕНЬ</w:t>
            </w:r>
          </w:p>
        </w:tc>
        <w:tc>
          <w:tcPr>
            <w:tcW w:w="1276" w:type="dxa"/>
            <w:tcBorders>
              <w:top w:val="double" w:sz="2" w:space="0" w:color="000080"/>
              <w:left w:val="double" w:sz="2" w:space="0" w:color="000080"/>
              <w:bottom w:val="double" w:sz="2" w:space="0" w:color="000080"/>
              <w:right w:val="double" w:sz="2" w:space="0" w:color="000080"/>
            </w:tcBorders>
          </w:tcPr>
          <w:p w:rsidR="006D24F7" w:rsidRPr="00C944E3" w:rsidRDefault="006D24F7" w:rsidP="00352BB0">
            <w:pPr>
              <w:pStyle w:val="a4"/>
              <w:spacing w:before="0"/>
              <w:rPr>
                <w:sz w:val="22"/>
                <w:szCs w:val="22"/>
                <w:lang w:val="uk-UA"/>
              </w:rPr>
            </w:pPr>
            <w:r w:rsidRPr="00C944E3">
              <w:rPr>
                <w:b/>
                <w:bCs/>
                <w:sz w:val="22"/>
                <w:szCs w:val="22"/>
                <w:lang w:val="uk-UA"/>
              </w:rPr>
              <w:t>ІНДЕКС</w:t>
            </w:r>
          </w:p>
        </w:tc>
      </w:tr>
      <w:tr w:rsidR="006D24F7" w:rsidRPr="0078508A" w:rsidTr="00352BB0">
        <w:trPr>
          <w:trHeight w:val="529"/>
        </w:trPr>
        <w:tc>
          <w:tcPr>
            <w:tcW w:w="850" w:type="dxa"/>
            <w:tcBorders>
              <w:top w:val="double" w:sz="2" w:space="0" w:color="000080"/>
              <w:left w:val="double" w:sz="2" w:space="0" w:color="000080"/>
              <w:bottom w:val="double" w:sz="2" w:space="0" w:color="000080"/>
              <w:right w:val="nil"/>
            </w:tcBorders>
          </w:tcPr>
          <w:p w:rsidR="006D24F7" w:rsidRPr="00C944E3" w:rsidRDefault="006D24F7" w:rsidP="00352BB0">
            <w:pPr>
              <w:pStyle w:val="a4"/>
              <w:spacing w:before="0"/>
              <w:jc w:val="center"/>
              <w:rPr>
                <w:b/>
                <w:sz w:val="22"/>
                <w:szCs w:val="22"/>
                <w:lang w:val="uk-UA"/>
              </w:rPr>
            </w:pPr>
            <w:r w:rsidRPr="00C944E3">
              <w:rPr>
                <w:b/>
                <w:sz w:val="22"/>
                <w:szCs w:val="22"/>
                <w:lang w:val="uk-UA"/>
              </w:rPr>
              <w:t>1</w:t>
            </w:r>
          </w:p>
        </w:tc>
        <w:tc>
          <w:tcPr>
            <w:tcW w:w="9073" w:type="dxa"/>
            <w:tcBorders>
              <w:top w:val="double" w:sz="2" w:space="0" w:color="000080"/>
              <w:left w:val="double" w:sz="2" w:space="0" w:color="000080"/>
              <w:bottom w:val="double" w:sz="2" w:space="0" w:color="000080"/>
              <w:right w:val="nil"/>
            </w:tcBorders>
          </w:tcPr>
          <w:p w:rsidR="006D24F7" w:rsidRPr="006D24F7" w:rsidRDefault="006D24F7" w:rsidP="00933375">
            <w:pPr>
              <w:tabs>
                <w:tab w:val="left" w:pos="709"/>
              </w:tabs>
              <w:ind w:right="-39"/>
              <w:jc w:val="both"/>
              <w:rPr>
                <w:iCs/>
                <w:sz w:val="28"/>
                <w:szCs w:val="28"/>
                <w:lang w:val="uk-UA"/>
              </w:rPr>
            </w:pPr>
            <w:r>
              <w:rPr>
                <w:iCs/>
                <w:sz w:val="28"/>
                <w:szCs w:val="28"/>
              </w:rPr>
              <w:t>Про надання згоди на прийняття в комунальну власність територіальної громади міста Чорт</w:t>
            </w:r>
            <w:r w:rsidR="00EE2CD1">
              <w:rPr>
                <w:iCs/>
                <w:sz w:val="28"/>
                <w:szCs w:val="28"/>
              </w:rPr>
              <w:t>кова установ закладів освіти  з</w:t>
            </w:r>
            <w:r>
              <w:rPr>
                <w:iCs/>
                <w:sz w:val="28"/>
                <w:szCs w:val="28"/>
              </w:rPr>
              <w:t xml:space="preserve"> штатною чисельністю</w:t>
            </w:r>
          </w:p>
          <w:p w:rsidR="00EE2CD1" w:rsidRPr="00EE2CD1" w:rsidRDefault="00EE2CD1" w:rsidP="00EE2CD1">
            <w:pPr>
              <w:pStyle w:val="Default"/>
              <w:tabs>
                <w:tab w:val="left" w:pos="9355"/>
              </w:tabs>
              <w:ind w:right="-1"/>
              <w:rPr>
                <w:sz w:val="28"/>
                <w:szCs w:val="28"/>
              </w:rPr>
            </w:pPr>
            <w:r>
              <w:rPr>
                <w:b/>
                <w:sz w:val="28"/>
                <w:szCs w:val="28"/>
              </w:rPr>
              <w:t xml:space="preserve"> </w:t>
            </w:r>
            <w:r w:rsidRPr="00EE2CD1">
              <w:rPr>
                <w:sz w:val="28"/>
                <w:szCs w:val="28"/>
              </w:rPr>
              <w:t xml:space="preserve">зі  спільної власності територіальних громад сіл, селищ, міста Чортківського району </w:t>
            </w:r>
          </w:p>
          <w:p w:rsidR="006D24F7" w:rsidRPr="00EE2CD1" w:rsidRDefault="006D24F7" w:rsidP="006D24F7">
            <w:pPr>
              <w:shd w:val="clear" w:color="auto" w:fill="FFFFFF"/>
              <w:jc w:val="both"/>
              <w:outlineLvl w:val="2"/>
              <w:rPr>
                <w:sz w:val="22"/>
                <w:szCs w:val="22"/>
                <w:bdr w:val="none" w:sz="0" w:space="0" w:color="auto" w:frame="1"/>
                <w:lang w:val="uk-UA"/>
              </w:rPr>
            </w:pPr>
          </w:p>
        </w:tc>
        <w:tc>
          <w:tcPr>
            <w:tcW w:w="1276" w:type="dxa"/>
            <w:tcBorders>
              <w:top w:val="double" w:sz="2" w:space="0" w:color="000080"/>
              <w:left w:val="double" w:sz="2" w:space="0" w:color="000080"/>
              <w:bottom w:val="double" w:sz="2" w:space="0" w:color="000080"/>
              <w:right w:val="double" w:sz="2" w:space="0" w:color="000080"/>
            </w:tcBorders>
            <w:vAlign w:val="center"/>
          </w:tcPr>
          <w:p w:rsidR="006D24F7" w:rsidRPr="0077292C" w:rsidRDefault="00793A63" w:rsidP="00352BB0">
            <w:pPr>
              <w:pStyle w:val="a4"/>
              <w:spacing w:before="0"/>
              <w:jc w:val="center"/>
              <w:rPr>
                <w:b/>
                <w:sz w:val="28"/>
                <w:szCs w:val="28"/>
                <w:lang w:val="uk-UA"/>
              </w:rPr>
            </w:pPr>
            <w:r w:rsidRPr="0077292C">
              <w:rPr>
                <w:b/>
                <w:sz w:val="28"/>
                <w:szCs w:val="28"/>
                <w:lang w:val="uk-UA"/>
              </w:rPr>
              <w:t>1828</w:t>
            </w:r>
          </w:p>
        </w:tc>
      </w:tr>
      <w:tr w:rsidR="006D24F7" w:rsidRPr="00793A63" w:rsidTr="00352BB0">
        <w:trPr>
          <w:trHeight w:val="415"/>
        </w:trPr>
        <w:tc>
          <w:tcPr>
            <w:tcW w:w="850" w:type="dxa"/>
            <w:tcBorders>
              <w:top w:val="double" w:sz="2" w:space="0" w:color="000080"/>
              <w:left w:val="double" w:sz="2" w:space="0" w:color="000080"/>
              <w:bottom w:val="double" w:sz="2" w:space="0" w:color="000080"/>
              <w:right w:val="nil"/>
            </w:tcBorders>
          </w:tcPr>
          <w:p w:rsidR="006D24F7" w:rsidRPr="00C944E3" w:rsidRDefault="006D24F7" w:rsidP="00352BB0">
            <w:pPr>
              <w:pStyle w:val="a4"/>
              <w:spacing w:before="0"/>
              <w:jc w:val="center"/>
              <w:rPr>
                <w:b/>
                <w:sz w:val="22"/>
                <w:szCs w:val="22"/>
                <w:lang w:val="uk-UA"/>
              </w:rPr>
            </w:pPr>
            <w:r w:rsidRPr="00C944E3">
              <w:rPr>
                <w:b/>
                <w:sz w:val="22"/>
                <w:szCs w:val="22"/>
                <w:lang w:val="uk-UA"/>
              </w:rPr>
              <w:t>2</w:t>
            </w:r>
          </w:p>
        </w:tc>
        <w:tc>
          <w:tcPr>
            <w:tcW w:w="9073" w:type="dxa"/>
            <w:tcBorders>
              <w:top w:val="double" w:sz="2" w:space="0" w:color="000080"/>
              <w:left w:val="double" w:sz="2" w:space="0" w:color="000080"/>
              <w:bottom w:val="double" w:sz="2" w:space="0" w:color="000080"/>
              <w:right w:val="nil"/>
            </w:tcBorders>
          </w:tcPr>
          <w:p w:rsidR="006D24F7" w:rsidRPr="006D24F7" w:rsidRDefault="006D24F7" w:rsidP="006D24F7">
            <w:pPr>
              <w:tabs>
                <w:tab w:val="left" w:pos="709"/>
              </w:tabs>
              <w:ind w:right="-39"/>
              <w:jc w:val="both"/>
              <w:rPr>
                <w:iCs/>
                <w:sz w:val="28"/>
                <w:szCs w:val="28"/>
                <w:lang w:val="uk-UA"/>
              </w:rPr>
            </w:pPr>
            <w:r w:rsidRPr="006D24F7">
              <w:rPr>
                <w:iCs/>
                <w:sz w:val="28"/>
                <w:szCs w:val="28"/>
                <w:lang w:val="uk-UA"/>
              </w:rPr>
              <w:t>Про  внесення змін до рішення  Пастушівської сільської ради від 21 грудня  2019 року №299 « Про Пастушівський сільський бюджет на 2020 рік».</w:t>
            </w:r>
          </w:p>
          <w:p w:rsidR="006D24F7" w:rsidRPr="00211F27" w:rsidRDefault="006D24F7" w:rsidP="00352BB0">
            <w:pPr>
              <w:jc w:val="both"/>
              <w:rPr>
                <w:sz w:val="22"/>
                <w:szCs w:val="22"/>
                <w:bdr w:val="none" w:sz="0" w:space="0" w:color="auto" w:frame="1"/>
                <w:lang w:val="uk-UA"/>
              </w:rPr>
            </w:pPr>
          </w:p>
        </w:tc>
        <w:tc>
          <w:tcPr>
            <w:tcW w:w="1276" w:type="dxa"/>
            <w:tcBorders>
              <w:top w:val="double" w:sz="2" w:space="0" w:color="000080"/>
              <w:left w:val="double" w:sz="2" w:space="0" w:color="000080"/>
              <w:bottom w:val="double" w:sz="2" w:space="0" w:color="000080"/>
              <w:right w:val="double" w:sz="2" w:space="0" w:color="000080"/>
            </w:tcBorders>
            <w:vAlign w:val="center"/>
          </w:tcPr>
          <w:p w:rsidR="006D24F7" w:rsidRPr="0077292C" w:rsidRDefault="00793A63" w:rsidP="00352BB0">
            <w:pPr>
              <w:pStyle w:val="a4"/>
              <w:spacing w:before="0"/>
              <w:jc w:val="center"/>
              <w:rPr>
                <w:b/>
                <w:sz w:val="28"/>
                <w:szCs w:val="28"/>
                <w:lang w:val="uk-UA"/>
              </w:rPr>
            </w:pPr>
            <w:r w:rsidRPr="0077292C">
              <w:rPr>
                <w:b/>
                <w:sz w:val="28"/>
                <w:szCs w:val="28"/>
                <w:lang w:val="uk-UA"/>
              </w:rPr>
              <w:t>1829</w:t>
            </w:r>
          </w:p>
        </w:tc>
      </w:tr>
      <w:tr w:rsidR="006D24F7" w:rsidRPr="00C944E3" w:rsidTr="00352BB0">
        <w:trPr>
          <w:trHeight w:val="667"/>
        </w:trPr>
        <w:tc>
          <w:tcPr>
            <w:tcW w:w="850" w:type="dxa"/>
            <w:tcBorders>
              <w:top w:val="double" w:sz="2" w:space="0" w:color="000080"/>
              <w:left w:val="double" w:sz="2" w:space="0" w:color="000080"/>
              <w:bottom w:val="double" w:sz="2" w:space="0" w:color="000080"/>
              <w:right w:val="nil"/>
            </w:tcBorders>
          </w:tcPr>
          <w:p w:rsidR="006D24F7" w:rsidRPr="00C944E3" w:rsidRDefault="006D24F7" w:rsidP="00352BB0">
            <w:pPr>
              <w:pStyle w:val="a4"/>
              <w:spacing w:before="0"/>
              <w:jc w:val="center"/>
              <w:rPr>
                <w:b/>
                <w:sz w:val="22"/>
                <w:szCs w:val="22"/>
                <w:lang w:val="uk-UA"/>
              </w:rPr>
            </w:pPr>
            <w:r w:rsidRPr="00C944E3">
              <w:rPr>
                <w:b/>
                <w:sz w:val="22"/>
                <w:szCs w:val="22"/>
                <w:lang w:val="uk-UA"/>
              </w:rPr>
              <w:t>3</w:t>
            </w:r>
          </w:p>
        </w:tc>
        <w:tc>
          <w:tcPr>
            <w:tcW w:w="9073" w:type="dxa"/>
            <w:tcBorders>
              <w:top w:val="double" w:sz="2" w:space="0" w:color="000080"/>
              <w:left w:val="double" w:sz="2" w:space="0" w:color="000080"/>
              <w:bottom w:val="double" w:sz="2" w:space="0" w:color="000080"/>
              <w:right w:val="nil"/>
            </w:tcBorders>
          </w:tcPr>
          <w:p w:rsidR="006D24F7" w:rsidRPr="001D72DA" w:rsidRDefault="00E160DC" w:rsidP="006D24F7">
            <w:pPr>
              <w:shd w:val="clear" w:color="auto" w:fill="FFFFFF"/>
              <w:jc w:val="both"/>
              <w:outlineLvl w:val="2"/>
              <w:rPr>
                <w:iCs/>
                <w:sz w:val="28"/>
                <w:szCs w:val="28"/>
                <w:lang w:val="uk-UA"/>
              </w:rPr>
            </w:pPr>
            <w:r w:rsidRPr="001D72DA">
              <w:rPr>
                <w:bCs/>
                <w:sz w:val="28"/>
                <w:szCs w:val="28"/>
                <w:lang w:val="uk-UA"/>
              </w:rPr>
              <w:t>Про затвердження</w:t>
            </w:r>
            <w:r w:rsidR="00270B0A" w:rsidRPr="001D72DA">
              <w:rPr>
                <w:bCs/>
                <w:sz w:val="28"/>
                <w:szCs w:val="28"/>
                <w:lang w:val="uk-UA"/>
              </w:rPr>
              <w:t xml:space="preserve"> уго</w:t>
            </w:r>
            <w:r w:rsidR="001D72DA" w:rsidRPr="001D72DA">
              <w:rPr>
                <w:bCs/>
                <w:sz w:val="28"/>
                <w:szCs w:val="28"/>
                <w:lang w:val="uk-UA"/>
              </w:rPr>
              <w:t>д</w:t>
            </w:r>
            <w:r w:rsidR="006D24F7" w:rsidRPr="001D72DA">
              <w:rPr>
                <w:bCs/>
                <w:sz w:val="28"/>
                <w:szCs w:val="28"/>
                <w:lang w:val="uk-UA"/>
              </w:rPr>
              <w:t xml:space="preserve"> між Чортківською міською радою та  Чортківською районною радою  </w:t>
            </w:r>
            <w:r w:rsidR="006D24F7" w:rsidRPr="001D72DA">
              <w:rPr>
                <w:bCs/>
                <w:sz w:val="28"/>
                <w:szCs w:val="28"/>
              </w:rPr>
              <w:t>на 2020 рік</w:t>
            </w:r>
            <w:r w:rsidR="006D24F7" w:rsidRPr="001D72DA">
              <w:rPr>
                <w:bCs/>
                <w:sz w:val="28"/>
                <w:szCs w:val="28"/>
                <w:lang w:val="uk-UA"/>
              </w:rPr>
              <w:t xml:space="preserve">   </w:t>
            </w:r>
          </w:p>
          <w:p w:rsidR="006D24F7" w:rsidRPr="00222A65" w:rsidRDefault="006D24F7" w:rsidP="00352BB0">
            <w:pPr>
              <w:shd w:val="clear" w:color="auto" w:fill="FFFFFF"/>
              <w:jc w:val="both"/>
              <w:outlineLvl w:val="2"/>
              <w:rPr>
                <w:sz w:val="22"/>
                <w:szCs w:val="22"/>
                <w:bdr w:val="none" w:sz="0" w:space="0" w:color="auto" w:frame="1"/>
              </w:rPr>
            </w:pPr>
          </w:p>
        </w:tc>
        <w:tc>
          <w:tcPr>
            <w:tcW w:w="1276" w:type="dxa"/>
            <w:tcBorders>
              <w:top w:val="double" w:sz="2" w:space="0" w:color="000080"/>
              <w:left w:val="double" w:sz="2" w:space="0" w:color="000080"/>
              <w:bottom w:val="double" w:sz="2" w:space="0" w:color="000080"/>
              <w:right w:val="double" w:sz="2" w:space="0" w:color="000080"/>
            </w:tcBorders>
            <w:vAlign w:val="center"/>
          </w:tcPr>
          <w:p w:rsidR="006D24F7" w:rsidRPr="0077292C" w:rsidRDefault="00793A63" w:rsidP="00352BB0">
            <w:pPr>
              <w:pStyle w:val="a4"/>
              <w:spacing w:before="0"/>
              <w:jc w:val="center"/>
              <w:rPr>
                <w:b/>
                <w:sz w:val="28"/>
                <w:szCs w:val="28"/>
                <w:lang w:val="uk-UA"/>
              </w:rPr>
            </w:pPr>
            <w:r w:rsidRPr="0077292C">
              <w:rPr>
                <w:b/>
                <w:sz w:val="28"/>
                <w:szCs w:val="28"/>
                <w:lang w:val="uk-UA"/>
              </w:rPr>
              <w:t>1830</w:t>
            </w:r>
          </w:p>
        </w:tc>
      </w:tr>
      <w:tr w:rsidR="006D24F7" w:rsidRPr="00C944E3" w:rsidTr="00270B0A">
        <w:trPr>
          <w:trHeight w:val="425"/>
        </w:trPr>
        <w:tc>
          <w:tcPr>
            <w:tcW w:w="850" w:type="dxa"/>
            <w:tcBorders>
              <w:top w:val="double" w:sz="2" w:space="0" w:color="000080"/>
              <w:left w:val="double" w:sz="2" w:space="0" w:color="000080"/>
              <w:bottom w:val="double" w:sz="2" w:space="0" w:color="000080"/>
              <w:right w:val="nil"/>
            </w:tcBorders>
          </w:tcPr>
          <w:p w:rsidR="006D24F7" w:rsidRPr="00C944E3" w:rsidRDefault="006D24F7" w:rsidP="00352BB0">
            <w:pPr>
              <w:pStyle w:val="a4"/>
              <w:spacing w:before="0"/>
              <w:jc w:val="center"/>
              <w:rPr>
                <w:b/>
                <w:color w:val="000000"/>
                <w:sz w:val="22"/>
                <w:szCs w:val="22"/>
                <w:lang w:val="uk-UA"/>
              </w:rPr>
            </w:pPr>
            <w:r w:rsidRPr="00C944E3">
              <w:rPr>
                <w:b/>
                <w:sz w:val="22"/>
                <w:szCs w:val="22"/>
                <w:lang w:val="uk-UA"/>
              </w:rPr>
              <w:t>4</w:t>
            </w:r>
          </w:p>
        </w:tc>
        <w:tc>
          <w:tcPr>
            <w:tcW w:w="9073" w:type="dxa"/>
            <w:tcBorders>
              <w:top w:val="double" w:sz="2" w:space="0" w:color="000080"/>
              <w:left w:val="double" w:sz="2" w:space="0" w:color="000080"/>
              <w:bottom w:val="double" w:sz="2" w:space="0" w:color="000080"/>
              <w:right w:val="nil"/>
            </w:tcBorders>
            <w:vAlign w:val="center"/>
          </w:tcPr>
          <w:p w:rsidR="006D24F7" w:rsidRPr="00DD24A3" w:rsidRDefault="00DD24A3" w:rsidP="00270B0A">
            <w:pPr>
              <w:shd w:val="clear" w:color="auto" w:fill="FFFFFF"/>
              <w:jc w:val="both"/>
              <w:outlineLvl w:val="2"/>
              <w:rPr>
                <w:sz w:val="28"/>
                <w:szCs w:val="28"/>
                <w:bdr w:val="none" w:sz="0" w:space="0" w:color="auto" w:frame="1"/>
                <w:shd w:val="clear" w:color="auto" w:fill="FFFFFF"/>
              </w:rPr>
            </w:pPr>
            <w:r w:rsidRPr="00DD24A3">
              <w:rPr>
                <w:sz w:val="28"/>
                <w:szCs w:val="28"/>
                <w:lang w:val="uk-UA"/>
              </w:rPr>
              <w:t xml:space="preserve">Про  внесення змін до рішення міської ради </w:t>
            </w:r>
            <w:r w:rsidR="00A61CE8">
              <w:rPr>
                <w:sz w:val="28"/>
                <w:szCs w:val="28"/>
                <w:lang w:val="uk-UA"/>
              </w:rPr>
              <w:t>від 20 грудня 2019 року №1718 «</w:t>
            </w:r>
            <w:r w:rsidRPr="00DD24A3">
              <w:rPr>
                <w:sz w:val="28"/>
                <w:szCs w:val="28"/>
                <w:lang w:val="uk-UA"/>
              </w:rPr>
              <w:t xml:space="preserve">Про міський бюджет на 2020 рік»   </w:t>
            </w:r>
          </w:p>
        </w:tc>
        <w:tc>
          <w:tcPr>
            <w:tcW w:w="1276" w:type="dxa"/>
            <w:tcBorders>
              <w:top w:val="double" w:sz="2" w:space="0" w:color="000080"/>
              <w:left w:val="double" w:sz="2" w:space="0" w:color="000080"/>
              <w:bottom w:val="double" w:sz="2" w:space="0" w:color="000080"/>
              <w:right w:val="double" w:sz="2" w:space="0" w:color="000080"/>
            </w:tcBorders>
            <w:vAlign w:val="center"/>
          </w:tcPr>
          <w:p w:rsidR="006D24F7" w:rsidRPr="0077292C" w:rsidRDefault="00793A63" w:rsidP="00352BB0">
            <w:pPr>
              <w:pStyle w:val="a4"/>
              <w:jc w:val="center"/>
              <w:rPr>
                <w:b/>
                <w:sz w:val="28"/>
                <w:szCs w:val="28"/>
                <w:lang w:val="uk-UA"/>
              </w:rPr>
            </w:pPr>
            <w:r w:rsidRPr="0077292C">
              <w:rPr>
                <w:b/>
                <w:sz w:val="28"/>
                <w:szCs w:val="28"/>
                <w:lang w:val="uk-UA"/>
              </w:rPr>
              <w:t>1831</w:t>
            </w:r>
          </w:p>
        </w:tc>
      </w:tr>
      <w:tr w:rsidR="006D24F7" w:rsidRPr="00793A63" w:rsidTr="00352BB0">
        <w:trPr>
          <w:trHeight w:val="500"/>
        </w:trPr>
        <w:tc>
          <w:tcPr>
            <w:tcW w:w="850" w:type="dxa"/>
            <w:tcBorders>
              <w:top w:val="double" w:sz="2" w:space="0" w:color="000080"/>
              <w:left w:val="double" w:sz="2" w:space="0" w:color="000080"/>
              <w:bottom w:val="double" w:sz="2" w:space="0" w:color="000080"/>
              <w:right w:val="nil"/>
            </w:tcBorders>
            <w:vAlign w:val="center"/>
          </w:tcPr>
          <w:p w:rsidR="006D24F7" w:rsidRPr="00C944E3" w:rsidRDefault="006D24F7" w:rsidP="00352BB0">
            <w:pPr>
              <w:pStyle w:val="a4"/>
              <w:spacing w:before="0"/>
              <w:jc w:val="center"/>
              <w:rPr>
                <w:b/>
                <w:color w:val="000000"/>
                <w:sz w:val="22"/>
                <w:szCs w:val="22"/>
                <w:lang w:val="uk-UA"/>
              </w:rPr>
            </w:pPr>
            <w:r w:rsidRPr="00C944E3">
              <w:rPr>
                <w:b/>
                <w:sz w:val="22"/>
                <w:szCs w:val="22"/>
                <w:lang w:val="uk-UA"/>
              </w:rPr>
              <w:t>5</w:t>
            </w:r>
          </w:p>
        </w:tc>
        <w:tc>
          <w:tcPr>
            <w:tcW w:w="9073" w:type="dxa"/>
            <w:tcBorders>
              <w:top w:val="double" w:sz="2" w:space="0" w:color="000080"/>
              <w:left w:val="double" w:sz="2" w:space="0" w:color="000080"/>
              <w:bottom w:val="double" w:sz="2" w:space="0" w:color="000080"/>
              <w:right w:val="nil"/>
            </w:tcBorders>
          </w:tcPr>
          <w:p w:rsidR="006D24F7" w:rsidRPr="00EE2CD1" w:rsidRDefault="00DD24A3" w:rsidP="00352BB0">
            <w:pPr>
              <w:ind w:right="179" w:firstLine="75"/>
              <w:jc w:val="both"/>
              <w:rPr>
                <w:color w:val="C00000"/>
                <w:sz w:val="28"/>
                <w:szCs w:val="28"/>
                <w:bdr w:val="none" w:sz="0" w:space="0" w:color="auto" w:frame="1"/>
                <w:lang w:val="uk-UA"/>
              </w:rPr>
            </w:pPr>
            <w:r w:rsidRPr="00EE2CD1">
              <w:rPr>
                <w:bCs/>
                <w:sz w:val="28"/>
                <w:szCs w:val="28"/>
                <w:bdr w:val="none" w:sz="0" w:space="0" w:color="auto" w:frame="1"/>
                <w:lang w:val="uk-UA"/>
              </w:rPr>
              <w:t xml:space="preserve">Про затвердження проектно – кошторисної документації по проекту « будівництво каналізаційної насосної станції і напірного колектора для перекачування стоків від індустріального парку « </w:t>
            </w:r>
            <w:r w:rsidRPr="00EE2CD1">
              <w:rPr>
                <w:bCs/>
                <w:sz w:val="28"/>
                <w:szCs w:val="28"/>
                <w:bdr w:val="none" w:sz="0" w:space="0" w:color="auto" w:frame="1"/>
                <w:lang w:val="en-US"/>
              </w:rPr>
              <w:t>CHORTKIV</w:t>
            </w:r>
            <w:r w:rsidRPr="00EE2CD1">
              <w:rPr>
                <w:bCs/>
                <w:sz w:val="28"/>
                <w:szCs w:val="28"/>
                <w:bdr w:val="none" w:sz="0" w:space="0" w:color="auto" w:frame="1"/>
                <w:lang w:val="uk-UA"/>
              </w:rPr>
              <w:t>-</w:t>
            </w:r>
            <w:r w:rsidRPr="00EE2CD1">
              <w:rPr>
                <w:bCs/>
                <w:sz w:val="28"/>
                <w:szCs w:val="28"/>
                <w:bdr w:val="none" w:sz="0" w:space="0" w:color="auto" w:frame="1"/>
                <w:lang w:val="en-US"/>
              </w:rPr>
              <w:t>WEST</w:t>
            </w:r>
            <w:r w:rsidRPr="00EE2CD1">
              <w:rPr>
                <w:bCs/>
                <w:sz w:val="28"/>
                <w:szCs w:val="28"/>
                <w:bdr w:val="none" w:sz="0" w:space="0" w:color="auto" w:frame="1"/>
                <w:lang w:val="uk-UA"/>
              </w:rPr>
              <w:t>» в м. Чортків  Тернопільської області</w:t>
            </w:r>
          </w:p>
        </w:tc>
        <w:tc>
          <w:tcPr>
            <w:tcW w:w="1276" w:type="dxa"/>
            <w:tcBorders>
              <w:top w:val="double" w:sz="2" w:space="0" w:color="000080"/>
              <w:left w:val="double" w:sz="2" w:space="0" w:color="000080"/>
              <w:bottom w:val="double" w:sz="2" w:space="0" w:color="000080"/>
              <w:right w:val="double" w:sz="2" w:space="0" w:color="000080"/>
            </w:tcBorders>
            <w:vAlign w:val="center"/>
          </w:tcPr>
          <w:p w:rsidR="006D24F7" w:rsidRPr="0077292C" w:rsidRDefault="00793A63" w:rsidP="00352BB0">
            <w:pPr>
              <w:pStyle w:val="a4"/>
              <w:jc w:val="center"/>
              <w:rPr>
                <w:b/>
                <w:sz w:val="28"/>
                <w:szCs w:val="28"/>
                <w:lang w:val="uk-UA"/>
              </w:rPr>
            </w:pPr>
            <w:r w:rsidRPr="0077292C">
              <w:rPr>
                <w:b/>
                <w:sz w:val="28"/>
                <w:szCs w:val="28"/>
                <w:lang w:val="uk-UA"/>
              </w:rPr>
              <w:t>1832</w:t>
            </w:r>
          </w:p>
        </w:tc>
      </w:tr>
      <w:tr w:rsidR="006D24F7" w:rsidRPr="00DD24A3" w:rsidTr="00352BB0">
        <w:trPr>
          <w:trHeight w:val="808"/>
        </w:trPr>
        <w:tc>
          <w:tcPr>
            <w:tcW w:w="850" w:type="dxa"/>
            <w:tcBorders>
              <w:top w:val="double" w:sz="2" w:space="0" w:color="000080"/>
              <w:left w:val="double" w:sz="2" w:space="0" w:color="000080"/>
              <w:bottom w:val="double" w:sz="2" w:space="0" w:color="000080"/>
              <w:right w:val="nil"/>
            </w:tcBorders>
            <w:vAlign w:val="center"/>
          </w:tcPr>
          <w:p w:rsidR="006D24F7" w:rsidRPr="00C944E3" w:rsidRDefault="006D24F7" w:rsidP="00352BB0">
            <w:pPr>
              <w:pStyle w:val="a4"/>
              <w:spacing w:before="0"/>
              <w:jc w:val="center"/>
              <w:rPr>
                <w:b/>
                <w:sz w:val="22"/>
                <w:szCs w:val="22"/>
                <w:lang w:val="uk-UA"/>
              </w:rPr>
            </w:pPr>
            <w:r w:rsidRPr="00C944E3">
              <w:rPr>
                <w:b/>
                <w:sz w:val="22"/>
                <w:szCs w:val="22"/>
                <w:lang w:val="uk-UA"/>
              </w:rPr>
              <w:t>6</w:t>
            </w:r>
          </w:p>
        </w:tc>
        <w:tc>
          <w:tcPr>
            <w:tcW w:w="9073" w:type="dxa"/>
            <w:tcBorders>
              <w:top w:val="double" w:sz="2" w:space="0" w:color="000080"/>
              <w:left w:val="double" w:sz="2" w:space="0" w:color="000080"/>
              <w:bottom w:val="double" w:sz="2" w:space="0" w:color="000080"/>
              <w:right w:val="nil"/>
            </w:tcBorders>
          </w:tcPr>
          <w:p w:rsidR="006D24F7" w:rsidRPr="005F4876" w:rsidRDefault="005F4876" w:rsidP="00DD24A3">
            <w:pPr>
              <w:ind w:right="37" w:hanging="105"/>
              <w:jc w:val="both"/>
              <w:rPr>
                <w:bCs/>
                <w:sz w:val="22"/>
                <w:szCs w:val="22"/>
                <w:bdr w:val="none" w:sz="0" w:space="0" w:color="auto" w:frame="1"/>
                <w:lang w:val="uk-UA"/>
              </w:rPr>
            </w:pPr>
            <w:r>
              <w:rPr>
                <w:bCs/>
                <w:sz w:val="22"/>
                <w:szCs w:val="22"/>
                <w:bdr w:val="none" w:sz="0" w:space="0" w:color="auto" w:frame="1"/>
                <w:lang w:val="uk-UA"/>
              </w:rPr>
              <w:t xml:space="preserve"> </w:t>
            </w:r>
            <w:r w:rsidR="00DD24A3" w:rsidRPr="00EE2CD1">
              <w:rPr>
                <w:bCs/>
                <w:sz w:val="28"/>
                <w:szCs w:val="28"/>
                <w:bdr w:val="none" w:sz="0" w:space="0" w:color="auto" w:frame="1"/>
                <w:lang w:val="uk-UA"/>
              </w:rPr>
              <w:t>Про</w:t>
            </w:r>
            <w:r w:rsidR="00EE2CD1">
              <w:rPr>
                <w:sz w:val="28"/>
                <w:szCs w:val="28"/>
                <w:lang w:val="uk-UA"/>
              </w:rPr>
              <w:t xml:space="preserve"> співфінансування проекту</w:t>
            </w:r>
            <w:r w:rsidR="00EE2CD1">
              <w:rPr>
                <w:bCs/>
                <w:sz w:val="28"/>
                <w:szCs w:val="28"/>
                <w:lang w:val="uk-UA"/>
              </w:rPr>
              <w:t xml:space="preserve"> </w:t>
            </w:r>
            <w:r w:rsidR="00EE2CD1" w:rsidRPr="001B3AED">
              <w:rPr>
                <w:bCs/>
                <w:sz w:val="28"/>
                <w:szCs w:val="28"/>
                <w:lang w:val="uk-UA"/>
              </w:rPr>
              <w:t>«</w:t>
            </w:r>
            <w:r w:rsidR="00EE2CD1" w:rsidRPr="001B3AED">
              <w:rPr>
                <w:sz w:val="28"/>
                <w:szCs w:val="28"/>
                <w:lang w:val="uk-UA"/>
              </w:rPr>
              <w:t>Будівництво каналізаційної насосної станції і напірного колектора для перекачування стоків від індустріального парку «</w:t>
            </w:r>
            <w:r w:rsidR="00EE2CD1" w:rsidRPr="001B3AED">
              <w:rPr>
                <w:sz w:val="28"/>
                <w:szCs w:val="28"/>
                <w:lang w:val="en-US"/>
              </w:rPr>
              <w:t>CHORTKIV</w:t>
            </w:r>
            <w:r w:rsidR="00EE2CD1" w:rsidRPr="001B3AED">
              <w:rPr>
                <w:sz w:val="28"/>
                <w:szCs w:val="28"/>
                <w:lang w:val="uk-UA"/>
              </w:rPr>
              <w:t xml:space="preserve"> –</w:t>
            </w:r>
            <w:r w:rsidR="00EE2CD1" w:rsidRPr="001B3AED">
              <w:rPr>
                <w:sz w:val="28"/>
                <w:szCs w:val="28"/>
                <w:lang w:val="en-US"/>
              </w:rPr>
              <w:t>WEST</w:t>
            </w:r>
            <w:r w:rsidR="00EE2CD1" w:rsidRPr="001B3AED">
              <w:rPr>
                <w:sz w:val="28"/>
                <w:szCs w:val="28"/>
                <w:lang w:val="uk-UA"/>
              </w:rPr>
              <w:t>»</w:t>
            </w:r>
            <w:r w:rsidR="00EE2CD1">
              <w:rPr>
                <w:sz w:val="28"/>
                <w:szCs w:val="28"/>
                <w:lang w:val="uk-UA"/>
              </w:rPr>
              <w:t xml:space="preserve"> </w:t>
            </w:r>
            <w:r w:rsidR="00EE2CD1" w:rsidRPr="001B3AED">
              <w:rPr>
                <w:sz w:val="28"/>
                <w:szCs w:val="28"/>
                <w:lang w:val="uk-UA"/>
              </w:rPr>
              <w:t xml:space="preserve"> в м. Чортків Тернопільської області</w:t>
            </w:r>
            <w:r w:rsidR="00EE2CD1">
              <w:rPr>
                <w:b/>
                <w:sz w:val="28"/>
                <w:szCs w:val="28"/>
                <w:lang w:val="uk-UA"/>
              </w:rPr>
              <w:t>»</w:t>
            </w:r>
          </w:p>
        </w:tc>
        <w:tc>
          <w:tcPr>
            <w:tcW w:w="1276" w:type="dxa"/>
            <w:tcBorders>
              <w:top w:val="double" w:sz="2" w:space="0" w:color="000080"/>
              <w:left w:val="double" w:sz="2" w:space="0" w:color="000080"/>
              <w:bottom w:val="double" w:sz="2" w:space="0" w:color="000080"/>
              <w:right w:val="double" w:sz="2" w:space="0" w:color="000080"/>
            </w:tcBorders>
            <w:vAlign w:val="center"/>
          </w:tcPr>
          <w:p w:rsidR="006D24F7" w:rsidRPr="0077292C" w:rsidRDefault="00793A63" w:rsidP="00352BB0">
            <w:pPr>
              <w:pStyle w:val="a4"/>
              <w:ind w:right="-6"/>
              <w:jc w:val="center"/>
              <w:rPr>
                <w:b/>
                <w:sz w:val="28"/>
                <w:szCs w:val="28"/>
                <w:lang w:val="uk-UA"/>
              </w:rPr>
            </w:pPr>
            <w:r w:rsidRPr="0077292C">
              <w:rPr>
                <w:b/>
                <w:sz w:val="28"/>
                <w:szCs w:val="28"/>
                <w:lang w:val="uk-UA"/>
              </w:rPr>
              <w:t>1833</w:t>
            </w:r>
          </w:p>
        </w:tc>
      </w:tr>
      <w:tr w:rsidR="006D24F7" w:rsidRPr="005F4876" w:rsidTr="00352BB0">
        <w:trPr>
          <w:trHeight w:val="59"/>
        </w:trPr>
        <w:tc>
          <w:tcPr>
            <w:tcW w:w="850" w:type="dxa"/>
            <w:tcBorders>
              <w:top w:val="double" w:sz="2" w:space="0" w:color="000080"/>
              <w:left w:val="double" w:sz="2" w:space="0" w:color="000080"/>
              <w:bottom w:val="double" w:sz="2" w:space="0" w:color="000080"/>
              <w:right w:val="nil"/>
            </w:tcBorders>
            <w:vAlign w:val="center"/>
          </w:tcPr>
          <w:p w:rsidR="006D24F7" w:rsidRPr="00C944E3" w:rsidRDefault="006D24F7" w:rsidP="00352BB0">
            <w:pPr>
              <w:pStyle w:val="a4"/>
              <w:spacing w:before="0"/>
              <w:jc w:val="center"/>
              <w:rPr>
                <w:b/>
                <w:sz w:val="22"/>
                <w:szCs w:val="22"/>
                <w:lang w:val="uk-UA"/>
              </w:rPr>
            </w:pPr>
            <w:r w:rsidRPr="00C944E3">
              <w:rPr>
                <w:b/>
                <w:sz w:val="22"/>
                <w:szCs w:val="22"/>
                <w:lang w:val="uk-UA"/>
              </w:rPr>
              <w:t>7</w:t>
            </w:r>
          </w:p>
        </w:tc>
        <w:tc>
          <w:tcPr>
            <w:tcW w:w="9073" w:type="dxa"/>
            <w:tcBorders>
              <w:top w:val="double" w:sz="2" w:space="0" w:color="000080"/>
              <w:left w:val="double" w:sz="2" w:space="0" w:color="000080"/>
              <w:bottom w:val="double" w:sz="2" w:space="0" w:color="000080"/>
              <w:right w:val="nil"/>
            </w:tcBorders>
          </w:tcPr>
          <w:p w:rsidR="006D24F7" w:rsidRPr="00EE2CD1" w:rsidRDefault="00DD24A3" w:rsidP="00352BB0">
            <w:pPr>
              <w:pStyle w:val="a6"/>
              <w:jc w:val="both"/>
              <w:rPr>
                <w:rFonts w:cs="Times New Roman"/>
                <w:bCs/>
                <w:sz w:val="28"/>
                <w:szCs w:val="28"/>
                <w:bdr w:val="none" w:sz="0" w:space="0" w:color="auto" w:frame="1"/>
              </w:rPr>
            </w:pPr>
            <w:r>
              <w:rPr>
                <w:rFonts w:cs="Times New Roman"/>
                <w:bCs/>
                <w:sz w:val="22"/>
                <w:szCs w:val="22"/>
                <w:bdr w:val="none" w:sz="0" w:space="0" w:color="auto" w:frame="1"/>
              </w:rPr>
              <w:t xml:space="preserve"> </w:t>
            </w:r>
            <w:r w:rsidRPr="00EE2CD1">
              <w:rPr>
                <w:rFonts w:cs="Times New Roman"/>
                <w:bCs/>
                <w:sz w:val="28"/>
                <w:szCs w:val="28"/>
                <w:bdr w:val="none" w:sz="0" w:space="0" w:color="auto" w:frame="1"/>
              </w:rPr>
              <w:t>Про передачу продуктів харчування</w:t>
            </w:r>
          </w:p>
        </w:tc>
        <w:tc>
          <w:tcPr>
            <w:tcW w:w="1276" w:type="dxa"/>
            <w:tcBorders>
              <w:top w:val="double" w:sz="2" w:space="0" w:color="000080"/>
              <w:left w:val="double" w:sz="2" w:space="0" w:color="000080"/>
              <w:bottom w:val="double" w:sz="2" w:space="0" w:color="000080"/>
              <w:right w:val="double" w:sz="2" w:space="0" w:color="000080"/>
            </w:tcBorders>
            <w:vAlign w:val="center"/>
          </w:tcPr>
          <w:p w:rsidR="006D24F7" w:rsidRPr="0077292C" w:rsidRDefault="00793A63" w:rsidP="00352BB0">
            <w:pPr>
              <w:pStyle w:val="a4"/>
              <w:spacing w:before="0"/>
              <w:jc w:val="center"/>
              <w:rPr>
                <w:b/>
                <w:sz w:val="28"/>
                <w:szCs w:val="28"/>
                <w:lang w:val="uk-UA"/>
              </w:rPr>
            </w:pPr>
            <w:r w:rsidRPr="0077292C">
              <w:rPr>
                <w:b/>
                <w:sz w:val="28"/>
                <w:szCs w:val="28"/>
                <w:lang w:val="uk-UA"/>
              </w:rPr>
              <w:t>1834</w:t>
            </w:r>
          </w:p>
        </w:tc>
      </w:tr>
    </w:tbl>
    <w:p w:rsidR="006D24F7" w:rsidRPr="00511A44" w:rsidRDefault="006D24F7" w:rsidP="006D24F7">
      <w:pPr>
        <w:ind w:left="-142"/>
        <w:jc w:val="both"/>
        <w:rPr>
          <w:lang w:val="uk-UA"/>
        </w:rPr>
      </w:pPr>
    </w:p>
    <w:p w:rsidR="003F34D6" w:rsidRDefault="003F34D6" w:rsidP="005B5EB0">
      <w:pPr>
        <w:jc w:val="center"/>
        <w:rPr>
          <w:b/>
          <w:sz w:val="28"/>
          <w:szCs w:val="28"/>
          <w:lang w:val="uk-UA"/>
        </w:rPr>
      </w:pPr>
    </w:p>
    <w:sectPr w:rsidR="003F34D6" w:rsidSect="0090244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BA" w:rsidRDefault="00A712BA">
      <w:r>
        <w:separator/>
      </w:r>
    </w:p>
  </w:endnote>
  <w:endnote w:type="continuationSeparator" w:id="1">
    <w:p w:rsidR="00A712BA" w:rsidRDefault="00A71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8D" w:rsidRDefault="00481648" w:rsidP="00D70FD0">
    <w:pPr>
      <w:pStyle w:val="a7"/>
      <w:framePr w:wrap="around" w:vAnchor="text" w:hAnchor="margin" w:xAlign="right" w:y="1"/>
      <w:rPr>
        <w:rStyle w:val="a8"/>
      </w:rPr>
    </w:pPr>
    <w:r>
      <w:rPr>
        <w:rStyle w:val="a8"/>
      </w:rPr>
      <w:fldChar w:fldCharType="begin"/>
    </w:r>
    <w:r w:rsidR="00334D8D">
      <w:rPr>
        <w:rStyle w:val="a8"/>
      </w:rPr>
      <w:instrText xml:space="preserve">PAGE  </w:instrText>
    </w:r>
    <w:r>
      <w:rPr>
        <w:rStyle w:val="a8"/>
      </w:rPr>
      <w:fldChar w:fldCharType="end"/>
    </w:r>
  </w:p>
  <w:p w:rsidR="00334D8D" w:rsidRDefault="00334D8D" w:rsidP="005332C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8D" w:rsidRDefault="00481648" w:rsidP="00D70FD0">
    <w:pPr>
      <w:pStyle w:val="a7"/>
      <w:framePr w:wrap="around" w:vAnchor="text" w:hAnchor="margin" w:xAlign="right" w:y="1"/>
      <w:rPr>
        <w:rStyle w:val="a8"/>
      </w:rPr>
    </w:pPr>
    <w:r>
      <w:rPr>
        <w:rStyle w:val="a8"/>
      </w:rPr>
      <w:fldChar w:fldCharType="begin"/>
    </w:r>
    <w:r w:rsidR="00334D8D">
      <w:rPr>
        <w:rStyle w:val="a8"/>
      </w:rPr>
      <w:instrText xml:space="preserve">PAGE  </w:instrText>
    </w:r>
    <w:r>
      <w:rPr>
        <w:rStyle w:val="a8"/>
      </w:rPr>
      <w:fldChar w:fldCharType="separate"/>
    </w:r>
    <w:r w:rsidR="00A61CE8">
      <w:rPr>
        <w:rStyle w:val="a8"/>
        <w:noProof/>
      </w:rPr>
      <w:t>1</w:t>
    </w:r>
    <w:r>
      <w:rPr>
        <w:rStyle w:val="a8"/>
      </w:rPr>
      <w:fldChar w:fldCharType="end"/>
    </w:r>
  </w:p>
  <w:p w:rsidR="00334D8D" w:rsidRDefault="00334D8D" w:rsidP="005332C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BA" w:rsidRDefault="00A712BA">
      <w:r>
        <w:separator/>
      </w:r>
    </w:p>
  </w:footnote>
  <w:footnote w:type="continuationSeparator" w:id="1">
    <w:p w:rsidR="00A712BA" w:rsidRDefault="00A71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848"/>
    <w:multiLevelType w:val="hybridMultilevel"/>
    <w:tmpl w:val="08E69CD0"/>
    <w:lvl w:ilvl="0" w:tplc="E220AADA">
      <w:start w:val="1"/>
      <w:numFmt w:val="bullet"/>
      <w:lvlText w:val="-"/>
      <w:lvlJc w:val="left"/>
      <w:pPr>
        <w:tabs>
          <w:tab w:val="num" w:pos="502"/>
        </w:tabs>
        <w:ind w:left="502"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C72C21"/>
    <w:multiLevelType w:val="hybridMultilevel"/>
    <w:tmpl w:val="7494D276"/>
    <w:lvl w:ilvl="0" w:tplc="0419000F">
      <w:start w:val="2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427468"/>
    <w:rsid w:val="0000042A"/>
    <w:rsid w:val="00002C14"/>
    <w:rsid w:val="00005263"/>
    <w:rsid w:val="000105AD"/>
    <w:rsid w:val="000200F8"/>
    <w:rsid w:val="000249ED"/>
    <w:rsid w:val="00027058"/>
    <w:rsid w:val="00030D26"/>
    <w:rsid w:val="00031C8C"/>
    <w:rsid w:val="00035B97"/>
    <w:rsid w:val="00041FDB"/>
    <w:rsid w:val="00042170"/>
    <w:rsid w:val="00044F2A"/>
    <w:rsid w:val="00046EC1"/>
    <w:rsid w:val="00047611"/>
    <w:rsid w:val="000513CC"/>
    <w:rsid w:val="00051D0A"/>
    <w:rsid w:val="00056F95"/>
    <w:rsid w:val="00063095"/>
    <w:rsid w:val="00063EDA"/>
    <w:rsid w:val="00067C38"/>
    <w:rsid w:val="0007221C"/>
    <w:rsid w:val="00073936"/>
    <w:rsid w:val="00077BAB"/>
    <w:rsid w:val="00081552"/>
    <w:rsid w:val="00086343"/>
    <w:rsid w:val="00090436"/>
    <w:rsid w:val="00095E80"/>
    <w:rsid w:val="000A16C6"/>
    <w:rsid w:val="000A6123"/>
    <w:rsid w:val="000B1EEA"/>
    <w:rsid w:val="000B4E5F"/>
    <w:rsid w:val="000B647D"/>
    <w:rsid w:val="000C03DB"/>
    <w:rsid w:val="000C0EFC"/>
    <w:rsid w:val="000D314E"/>
    <w:rsid w:val="000D3824"/>
    <w:rsid w:val="000D3F77"/>
    <w:rsid w:val="000D557D"/>
    <w:rsid w:val="000E0C04"/>
    <w:rsid w:val="000E4AB8"/>
    <w:rsid w:val="000E4B7F"/>
    <w:rsid w:val="000E5791"/>
    <w:rsid w:val="000F0754"/>
    <w:rsid w:val="000F0FEF"/>
    <w:rsid w:val="000F56A8"/>
    <w:rsid w:val="00103129"/>
    <w:rsid w:val="00103440"/>
    <w:rsid w:val="00104BE9"/>
    <w:rsid w:val="001074DC"/>
    <w:rsid w:val="0011252F"/>
    <w:rsid w:val="00113127"/>
    <w:rsid w:val="001155F8"/>
    <w:rsid w:val="00116E0B"/>
    <w:rsid w:val="00117DEB"/>
    <w:rsid w:val="00122B2E"/>
    <w:rsid w:val="00124194"/>
    <w:rsid w:val="00126A00"/>
    <w:rsid w:val="00126C24"/>
    <w:rsid w:val="00130007"/>
    <w:rsid w:val="001352A5"/>
    <w:rsid w:val="00135A57"/>
    <w:rsid w:val="00143606"/>
    <w:rsid w:val="00143D72"/>
    <w:rsid w:val="00147760"/>
    <w:rsid w:val="0015105D"/>
    <w:rsid w:val="001538DE"/>
    <w:rsid w:val="00155DB0"/>
    <w:rsid w:val="00162A36"/>
    <w:rsid w:val="00167B6E"/>
    <w:rsid w:val="0017261C"/>
    <w:rsid w:val="00173307"/>
    <w:rsid w:val="00174D9E"/>
    <w:rsid w:val="001750BF"/>
    <w:rsid w:val="001839E0"/>
    <w:rsid w:val="001A1A7F"/>
    <w:rsid w:val="001A1FB2"/>
    <w:rsid w:val="001A4AEC"/>
    <w:rsid w:val="001B04B2"/>
    <w:rsid w:val="001B1C2E"/>
    <w:rsid w:val="001B20C1"/>
    <w:rsid w:val="001B398D"/>
    <w:rsid w:val="001B5527"/>
    <w:rsid w:val="001C730C"/>
    <w:rsid w:val="001D1E52"/>
    <w:rsid w:val="001D72DA"/>
    <w:rsid w:val="001E0BDE"/>
    <w:rsid w:val="001E374F"/>
    <w:rsid w:val="001F0FAA"/>
    <w:rsid w:val="001F18A3"/>
    <w:rsid w:val="001F5679"/>
    <w:rsid w:val="001F6402"/>
    <w:rsid w:val="001F67F0"/>
    <w:rsid w:val="001F7308"/>
    <w:rsid w:val="00201116"/>
    <w:rsid w:val="00202D1D"/>
    <w:rsid w:val="0020483F"/>
    <w:rsid w:val="00205FE7"/>
    <w:rsid w:val="002070AB"/>
    <w:rsid w:val="00210E04"/>
    <w:rsid w:val="002118AC"/>
    <w:rsid w:val="00212331"/>
    <w:rsid w:val="00220093"/>
    <w:rsid w:val="002234A5"/>
    <w:rsid w:val="0022428B"/>
    <w:rsid w:val="00224C8F"/>
    <w:rsid w:val="00234331"/>
    <w:rsid w:val="00252F9F"/>
    <w:rsid w:val="00255CEB"/>
    <w:rsid w:val="00257DF0"/>
    <w:rsid w:val="002626D5"/>
    <w:rsid w:val="0026275E"/>
    <w:rsid w:val="00264480"/>
    <w:rsid w:val="00270B0A"/>
    <w:rsid w:val="00270EBC"/>
    <w:rsid w:val="00274C25"/>
    <w:rsid w:val="00277537"/>
    <w:rsid w:val="00286848"/>
    <w:rsid w:val="00286F56"/>
    <w:rsid w:val="0028745C"/>
    <w:rsid w:val="00295B5A"/>
    <w:rsid w:val="002A2A2A"/>
    <w:rsid w:val="002A644F"/>
    <w:rsid w:val="002A6AE3"/>
    <w:rsid w:val="002B65F1"/>
    <w:rsid w:val="002C4CCF"/>
    <w:rsid w:val="002C5C27"/>
    <w:rsid w:val="002E0E9C"/>
    <w:rsid w:val="002E2A8F"/>
    <w:rsid w:val="002E4271"/>
    <w:rsid w:val="002E479F"/>
    <w:rsid w:val="002F08CC"/>
    <w:rsid w:val="002F1894"/>
    <w:rsid w:val="002F21E1"/>
    <w:rsid w:val="002F5408"/>
    <w:rsid w:val="00300C0E"/>
    <w:rsid w:val="00317972"/>
    <w:rsid w:val="00320A67"/>
    <w:rsid w:val="00324735"/>
    <w:rsid w:val="00326489"/>
    <w:rsid w:val="00331479"/>
    <w:rsid w:val="003325DA"/>
    <w:rsid w:val="0033445C"/>
    <w:rsid w:val="00334D8D"/>
    <w:rsid w:val="00335A98"/>
    <w:rsid w:val="00335AAB"/>
    <w:rsid w:val="00337FA6"/>
    <w:rsid w:val="00343412"/>
    <w:rsid w:val="00343BD4"/>
    <w:rsid w:val="00344A01"/>
    <w:rsid w:val="00344CF2"/>
    <w:rsid w:val="00345111"/>
    <w:rsid w:val="00352AE5"/>
    <w:rsid w:val="003535A1"/>
    <w:rsid w:val="00356459"/>
    <w:rsid w:val="00357B9C"/>
    <w:rsid w:val="00361680"/>
    <w:rsid w:val="00362DF0"/>
    <w:rsid w:val="00364B77"/>
    <w:rsid w:val="00364F8B"/>
    <w:rsid w:val="00367104"/>
    <w:rsid w:val="00367956"/>
    <w:rsid w:val="00367965"/>
    <w:rsid w:val="00375E97"/>
    <w:rsid w:val="0038076D"/>
    <w:rsid w:val="00383FEA"/>
    <w:rsid w:val="00390AA3"/>
    <w:rsid w:val="00390DBE"/>
    <w:rsid w:val="0039760B"/>
    <w:rsid w:val="003A5BA1"/>
    <w:rsid w:val="003B05E8"/>
    <w:rsid w:val="003B095A"/>
    <w:rsid w:val="003B2F81"/>
    <w:rsid w:val="003B3299"/>
    <w:rsid w:val="003D306B"/>
    <w:rsid w:val="003D5656"/>
    <w:rsid w:val="003D7524"/>
    <w:rsid w:val="003D7693"/>
    <w:rsid w:val="003E12E4"/>
    <w:rsid w:val="003E31D5"/>
    <w:rsid w:val="003E766F"/>
    <w:rsid w:val="003F1934"/>
    <w:rsid w:val="003F34D6"/>
    <w:rsid w:val="003F5B5C"/>
    <w:rsid w:val="004019AC"/>
    <w:rsid w:val="00405F66"/>
    <w:rsid w:val="004075F9"/>
    <w:rsid w:val="00407B40"/>
    <w:rsid w:val="0041714A"/>
    <w:rsid w:val="0042116F"/>
    <w:rsid w:val="004242C5"/>
    <w:rsid w:val="00427468"/>
    <w:rsid w:val="00431EF5"/>
    <w:rsid w:val="0043272C"/>
    <w:rsid w:val="00436856"/>
    <w:rsid w:val="0044197B"/>
    <w:rsid w:val="00442804"/>
    <w:rsid w:val="004429B5"/>
    <w:rsid w:val="00446E47"/>
    <w:rsid w:val="00454CC5"/>
    <w:rsid w:val="004603EA"/>
    <w:rsid w:val="0046479A"/>
    <w:rsid w:val="00474D65"/>
    <w:rsid w:val="00481648"/>
    <w:rsid w:val="0048568A"/>
    <w:rsid w:val="004934D8"/>
    <w:rsid w:val="004962CA"/>
    <w:rsid w:val="004A2F42"/>
    <w:rsid w:val="004A44C4"/>
    <w:rsid w:val="004A61FC"/>
    <w:rsid w:val="004B1772"/>
    <w:rsid w:val="004B2EB6"/>
    <w:rsid w:val="004B34F8"/>
    <w:rsid w:val="004B5109"/>
    <w:rsid w:val="004B7055"/>
    <w:rsid w:val="004C51C0"/>
    <w:rsid w:val="004C7978"/>
    <w:rsid w:val="004D2B09"/>
    <w:rsid w:val="004D313C"/>
    <w:rsid w:val="004E339B"/>
    <w:rsid w:val="004E3631"/>
    <w:rsid w:val="004E5D10"/>
    <w:rsid w:val="004E641E"/>
    <w:rsid w:val="004E707E"/>
    <w:rsid w:val="004F32EE"/>
    <w:rsid w:val="00505FE6"/>
    <w:rsid w:val="00510423"/>
    <w:rsid w:val="00512E1B"/>
    <w:rsid w:val="0051723D"/>
    <w:rsid w:val="005332C9"/>
    <w:rsid w:val="0053509E"/>
    <w:rsid w:val="00542448"/>
    <w:rsid w:val="0054261C"/>
    <w:rsid w:val="00543458"/>
    <w:rsid w:val="00545F1B"/>
    <w:rsid w:val="00555BB3"/>
    <w:rsid w:val="005645AA"/>
    <w:rsid w:val="00564D3F"/>
    <w:rsid w:val="00567251"/>
    <w:rsid w:val="00582B8E"/>
    <w:rsid w:val="005841B3"/>
    <w:rsid w:val="005849B1"/>
    <w:rsid w:val="00586689"/>
    <w:rsid w:val="00594813"/>
    <w:rsid w:val="00594DAF"/>
    <w:rsid w:val="005A15C3"/>
    <w:rsid w:val="005A4D20"/>
    <w:rsid w:val="005B158D"/>
    <w:rsid w:val="005B34EA"/>
    <w:rsid w:val="005B36DB"/>
    <w:rsid w:val="005B414E"/>
    <w:rsid w:val="005B5EB0"/>
    <w:rsid w:val="005B7062"/>
    <w:rsid w:val="005C35D7"/>
    <w:rsid w:val="005C3834"/>
    <w:rsid w:val="005C5D92"/>
    <w:rsid w:val="005C70A4"/>
    <w:rsid w:val="005D2D7D"/>
    <w:rsid w:val="005E012D"/>
    <w:rsid w:val="005E239F"/>
    <w:rsid w:val="005F0899"/>
    <w:rsid w:val="005F4876"/>
    <w:rsid w:val="005F60E8"/>
    <w:rsid w:val="00607D2D"/>
    <w:rsid w:val="00610256"/>
    <w:rsid w:val="00612CA0"/>
    <w:rsid w:val="006149F9"/>
    <w:rsid w:val="00621CA8"/>
    <w:rsid w:val="00623F5D"/>
    <w:rsid w:val="00635DD7"/>
    <w:rsid w:val="0064062D"/>
    <w:rsid w:val="006428B9"/>
    <w:rsid w:val="0064604E"/>
    <w:rsid w:val="00652302"/>
    <w:rsid w:val="00653503"/>
    <w:rsid w:val="0066053B"/>
    <w:rsid w:val="00664A03"/>
    <w:rsid w:val="00665A71"/>
    <w:rsid w:val="00666C93"/>
    <w:rsid w:val="00674C6F"/>
    <w:rsid w:val="00677908"/>
    <w:rsid w:val="0068239B"/>
    <w:rsid w:val="00684449"/>
    <w:rsid w:val="00687FAF"/>
    <w:rsid w:val="006A0626"/>
    <w:rsid w:val="006A4EC8"/>
    <w:rsid w:val="006B0045"/>
    <w:rsid w:val="006B0835"/>
    <w:rsid w:val="006B377E"/>
    <w:rsid w:val="006B6A5B"/>
    <w:rsid w:val="006C0A77"/>
    <w:rsid w:val="006C341F"/>
    <w:rsid w:val="006C4D66"/>
    <w:rsid w:val="006C606E"/>
    <w:rsid w:val="006C6815"/>
    <w:rsid w:val="006C6E36"/>
    <w:rsid w:val="006D24F7"/>
    <w:rsid w:val="006D36F9"/>
    <w:rsid w:val="006D5E62"/>
    <w:rsid w:val="006E3874"/>
    <w:rsid w:val="006F1AC5"/>
    <w:rsid w:val="006F3CAD"/>
    <w:rsid w:val="006F4E92"/>
    <w:rsid w:val="006F5795"/>
    <w:rsid w:val="007003A2"/>
    <w:rsid w:val="0070112A"/>
    <w:rsid w:val="0070642B"/>
    <w:rsid w:val="00710929"/>
    <w:rsid w:val="007109CF"/>
    <w:rsid w:val="00714540"/>
    <w:rsid w:val="007210C4"/>
    <w:rsid w:val="00722C61"/>
    <w:rsid w:val="00723284"/>
    <w:rsid w:val="00724B2C"/>
    <w:rsid w:val="0072623C"/>
    <w:rsid w:val="00726893"/>
    <w:rsid w:val="0073379D"/>
    <w:rsid w:val="00744923"/>
    <w:rsid w:val="00745E3B"/>
    <w:rsid w:val="0074628B"/>
    <w:rsid w:val="00746CD4"/>
    <w:rsid w:val="00747CD5"/>
    <w:rsid w:val="00747EB6"/>
    <w:rsid w:val="00752442"/>
    <w:rsid w:val="00761977"/>
    <w:rsid w:val="00761D73"/>
    <w:rsid w:val="00764F5F"/>
    <w:rsid w:val="007670FA"/>
    <w:rsid w:val="00767D1A"/>
    <w:rsid w:val="0077292C"/>
    <w:rsid w:val="007860FB"/>
    <w:rsid w:val="00787BB2"/>
    <w:rsid w:val="007911D3"/>
    <w:rsid w:val="007932F7"/>
    <w:rsid w:val="00793A63"/>
    <w:rsid w:val="00794987"/>
    <w:rsid w:val="00794AD0"/>
    <w:rsid w:val="0079654F"/>
    <w:rsid w:val="007A20B5"/>
    <w:rsid w:val="007A2A84"/>
    <w:rsid w:val="007A4EC3"/>
    <w:rsid w:val="007A614A"/>
    <w:rsid w:val="007B039E"/>
    <w:rsid w:val="007B0622"/>
    <w:rsid w:val="007B4140"/>
    <w:rsid w:val="007B6DE7"/>
    <w:rsid w:val="007B758C"/>
    <w:rsid w:val="007C2EA9"/>
    <w:rsid w:val="007C3984"/>
    <w:rsid w:val="007C437F"/>
    <w:rsid w:val="007C5DE9"/>
    <w:rsid w:val="007D2B4C"/>
    <w:rsid w:val="007D71C5"/>
    <w:rsid w:val="007D76DC"/>
    <w:rsid w:val="007E57A3"/>
    <w:rsid w:val="007E7684"/>
    <w:rsid w:val="007E7C60"/>
    <w:rsid w:val="007F4E1C"/>
    <w:rsid w:val="007F58ED"/>
    <w:rsid w:val="007F68ED"/>
    <w:rsid w:val="007F6F40"/>
    <w:rsid w:val="007F71C8"/>
    <w:rsid w:val="007F7C20"/>
    <w:rsid w:val="008012F5"/>
    <w:rsid w:val="008020CB"/>
    <w:rsid w:val="008073F5"/>
    <w:rsid w:val="0081378A"/>
    <w:rsid w:val="008168BC"/>
    <w:rsid w:val="008171F6"/>
    <w:rsid w:val="00821521"/>
    <w:rsid w:val="0082238A"/>
    <w:rsid w:val="00822B7F"/>
    <w:rsid w:val="00825FE3"/>
    <w:rsid w:val="00833B1B"/>
    <w:rsid w:val="008343D8"/>
    <w:rsid w:val="00836033"/>
    <w:rsid w:val="0083631A"/>
    <w:rsid w:val="008410C2"/>
    <w:rsid w:val="00841A69"/>
    <w:rsid w:val="00851709"/>
    <w:rsid w:val="00854BB6"/>
    <w:rsid w:val="00855901"/>
    <w:rsid w:val="00870403"/>
    <w:rsid w:val="00875DAF"/>
    <w:rsid w:val="00876A1F"/>
    <w:rsid w:val="008775E8"/>
    <w:rsid w:val="00895C26"/>
    <w:rsid w:val="008A1F0D"/>
    <w:rsid w:val="008A61A8"/>
    <w:rsid w:val="008B4BDD"/>
    <w:rsid w:val="008B6946"/>
    <w:rsid w:val="008C5345"/>
    <w:rsid w:val="008C66A0"/>
    <w:rsid w:val="008F0B0D"/>
    <w:rsid w:val="008F1D65"/>
    <w:rsid w:val="008F1FBA"/>
    <w:rsid w:val="008F3A96"/>
    <w:rsid w:val="008F67AF"/>
    <w:rsid w:val="009016A5"/>
    <w:rsid w:val="009016F3"/>
    <w:rsid w:val="0090244D"/>
    <w:rsid w:val="0090382F"/>
    <w:rsid w:val="00907147"/>
    <w:rsid w:val="009179AE"/>
    <w:rsid w:val="00923294"/>
    <w:rsid w:val="00930501"/>
    <w:rsid w:val="00932608"/>
    <w:rsid w:val="00933375"/>
    <w:rsid w:val="009352CF"/>
    <w:rsid w:val="009402F8"/>
    <w:rsid w:val="0094727A"/>
    <w:rsid w:val="0096173E"/>
    <w:rsid w:val="00976247"/>
    <w:rsid w:val="00983509"/>
    <w:rsid w:val="00985483"/>
    <w:rsid w:val="00994244"/>
    <w:rsid w:val="0099472C"/>
    <w:rsid w:val="009A5B13"/>
    <w:rsid w:val="009A648C"/>
    <w:rsid w:val="009A6EE2"/>
    <w:rsid w:val="009B2132"/>
    <w:rsid w:val="009C142E"/>
    <w:rsid w:val="009C5BE7"/>
    <w:rsid w:val="009C6E6C"/>
    <w:rsid w:val="009C70FD"/>
    <w:rsid w:val="009D37D3"/>
    <w:rsid w:val="009D3DAA"/>
    <w:rsid w:val="009D4EB6"/>
    <w:rsid w:val="009E4614"/>
    <w:rsid w:val="009F18F2"/>
    <w:rsid w:val="009F22A0"/>
    <w:rsid w:val="009F6331"/>
    <w:rsid w:val="00A07054"/>
    <w:rsid w:val="00A07F46"/>
    <w:rsid w:val="00A10BA2"/>
    <w:rsid w:val="00A1111B"/>
    <w:rsid w:val="00A14C0B"/>
    <w:rsid w:val="00A154FD"/>
    <w:rsid w:val="00A1579F"/>
    <w:rsid w:val="00A21A1B"/>
    <w:rsid w:val="00A25773"/>
    <w:rsid w:val="00A317CD"/>
    <w:rsid w:val="00A320A9"/>
    <w:rsid w:val="00A406A9"/>
    <w:rsid w:val="00A41C1E"/>
    <w:rsid w:val="00A44A23"/>
    <w:rsid w:val="00A4502A"/>
    <w:rsid w:val="00A45223"/>
    <w:rsid w:val="00A45B1C"/>
    <w:rsid w:val="00A45F3A"/>
    <w:rsid w:val="00A473A3"/>
    <w:rsid w:val="00A61CE8"/>
    <w:rsid w:val="00A6456F"/>
    <w:rsid w:val="00A66ACA"/>
    <w:rsid w:val="00A712BA"/>
    <w:rsid w:val="00A73451"/>
    <w:rsid w:val="00A75952"/>
    <w:rsid w:val="00A776AA"/>
    <w:rsid w:val="00A803F9"/>
    <w:rsid w:val="00A8397D"/>
    <w:rsid w:val="00A9567A"/>
    <w:rsid w:val="00A96C20"/>
    <w:rsid w:val="00AA2C56"/>
    <w:rsid w:val="00AA729D"/>
    <w:rsid w:val="00AB1BDE"/>
    <w:rsid w:val="00AB2EA0"/>
    <w:rsid w:val="00AB3A89"/>
    <w:rsid w:val="00AB45B7"/>
    <w:rsid w:val="00AC1843"/>
    <w:rsid w:val="00AC31C2"/>
    <w:rsid w:val="00AC6DA3"/>
    <w:rsid w:val="00AD226E"/>
    <w:rsid w:val="00AD2C8B"/>
    <w:rsid w:val="00AD3272"/>
    <w:rsid w:val="00AD446A"/>
    <w:rsid w:val="00AD7D79"/>
    <w:rsid w:val="00AE35B7"/>
    <w:rsid w:val="00AE3921"/>
    <w:rsid w:val="00AE5BB4"/>
    <w:rsid w:val="00AF2A53"/>
    <w:rsid w:val="00AF2BEA"/>
    <w:rsid w:val="00AF681E"/>
    <w:rsid w:val="00B06B9D"/>
    <w:rsid w:val="00B14933"/>
    <w:rsid w:val="00B30726"/>
    <w:rsid w:val="00B340E4"/>
    <w:rsid w:val="00B356A5"/>
    <w:rsid w:val="00B40C0E"/>
    <w:rsid w:val="00B468B0"/>
    <w:rsid w:val="00B6123F"/>
    <w:rsid w:val="00B647D2"/>
    <w:rsid w:val="00B704E5"/>
    <w:rsid w:val="00B71BBD"/>
    <w:rsid w:val="00B73C3A"/>
    <w:rsid w:val="00B8393C"/>
    <w:rsid w:val="00B86AFA"/>
    <w:rsid w:val="00B94FED"/>
    <w:rsid w:val="00BA02C8"/>
    <w:rsid w:val="00BA12E6"/>
    <w:rsid w:val="00BA1BE0"/>
    <w:rsid w:val="00BA6DCD"/>
    <w:rsid w:val="00BA7E84"/>
    <w:rsid w:val="00BB390A"/>
    <w:rsid w:val="00BB3AEA"/>
    <w:rsid w:val="00BC0E25"/>
    <w:rsid w:val="00BC1C38"/>
    <w:rsid w:val="00BC3542"/>
    <w:rsid w:val="00BD0503"/>
    <w:rsid w:val="00BD1E2F"/>
    <w:rsid w:val="00BD3035"/>
    <w:rsid w:val="00BE02B3"/>
    <w:rsid w:val="00BF4E3E"/>
    <w:rsid w:val="00C05332"/>
    <w:rsid w:val="00C110FD"/>
    <w:rsid w:val="00C11396"/>
    <w:rsid w:val="00C13359"/>
    <w:rsid w:val="00C13771"/>
    <w:rsid w:val="00C13980"/>
    <w:rsid w:val="00C24C74"/>
    <w:rsid w:val="00C26C4C"/>
    <w:rsid w:val="00C2700B"/>
    <w:rsid w:val="00C30B3B"/>
    <w:rsid w:val="00C3186D"/>
    <w:rsid w:val="00C3204D"/>
    <w:rsid w:val="00C33AA7"/>
    <w:rsid w:val="00C34B7D"/>
    <w:rsid w:val="00C40458"/>
    <w:rsid w:val="00C437EE"/>
    <w:rsid w:val="00C46D27"/>
    <w:rsid w:val="00C501E2"/>
    <w:rsid w:val="00C5099B"/>
    <w:rsid w:val="00C52237"/>
    <w:rsid w:val="00C52D6B"/>
    <w:rsid w:val="00C5729D"/>
    <w:rsid w:val="00C675DF"/>
    <w:rsid w:val="00C755CF"/>
    <w:rsid w:val="00C765F0"/>
    <w:rsid w:val="00C84657"/>
    <w:rsid w:val="00C90534"/>
    <w:rsid w:val="00C93940"/>
    <w:rsid w:val="00C944E3"/>
    <w:rsid w:val="00CA01FB"/>
    <w:rsid w:val="00CA1A75"/>
    <w:rsid w:val="00CA538D"/>
    <w:rsid w:val="00CA6C8D"/>
    <w:rsid w:val="00CB4456"/>
    <w:rsid w:val="00CB47FF"/>
    <w:rsid w:val="00CB77A5"/>
    <w:rsid w:val="00CC244E"/>
    <w:rsid w:val="00CC4E18"/>
    <w:rsid w:val="00CF1AAA"/>
    <w:rsid w:val="00CF53D3"/>
    <w:rsid w:val="00D004DB"/>
    <w:rsid w:val="00D0245B"/>
    <w:rsid w:val="00D051E9"/>
    <w:rsid w:val="00D204A7"/>
    <w:rsid w:val="00D20FD2"/>
    <w:rsid w:val="00D22B4E"/>
    <w:rsid w:val="00D26D80"/>
    <w:rsid w:val="00D3358F"/>
    <w:rsid w:val="00D52E19"/>
    <w:rsid w:val="00D56953"/>
    <w:rsid w:val="00D6265D"/>
    <w:rsid w:val="00D64324"/>
    <w:rsid w:val="00D66450"/>
    <w:rsid w:val="00D66875"/>
    <w:rsid w:val="00D70FD0"/>
    <w:rsid w:val="00D73298"/>
    <w:rsid w:val="00D74E78"/>
    <w:rsid w:val="00D77B4A"/>
    <w:rsid w:val="00D84352"/>
    <w:rsid w:val="00D917F7"/>
    <w:rsid w:val="00D91A0E"/>
    <w:rsid w:val="00D91DE9"/>
    <w:rsid w:val="00D95E8D"/>
    <w:rsid w:val="00D96504"/>
    <w:rsid w:val="00D96E78"/>
    <w:rsid w:val="00D97315"/>
    <w:rsid w:val="00DA54E7"/>
    <w:rsid w:val="00DA6DDD"/>
    <w:rsid w:val="00DB2195"/>
    <w:rsid w:val="00DB7E9E"/>
    <w:rsid w:val="00DC04E0"/>
    <w:rsid w:val="00DC53F1"/>
    <w:rsid w:val="00DC7395"/>
    <w:rsid w:val="00DD24A3"/>
    <w:rsid w:val="00DD7B4D"/>
    <w:rsid w:val="00DE204A"/>
    <w:rsid w:val="00DE3E34"/>
    <w:rsid w:val="00DE67CD"/>
    <w:rsid w:val="00DE68BE"/>
    <w:rsid w:val="00DE6CB2"/>
    <w:rsid w:val="00DF0BED"/>
    <w:rsid w:val="00DF7A1D"/>
    <w:rsid w:val="00E01A56"/>
    <w:rsid w:val="00E01DCD"/>
    <w:rsid w:val="00E02E99"/>
    <w:rsid w:val="00E11F92"/>
    <w:rsid w:val="00E160DC"/>
    <w:rsid w:val="00E16E26"/>
    <w:rsid w:val="00E239ED"/>
    <w:rsid w:val="00E25BB8"/>
    <w:rsid w:val="00E31469"/>
    <w:rsid w:val="00E32681"/>
    <w:rsid w:val="00E34F0C"/>
    <w:rsid w:val="00E37C08"/>
    <w:rsid w:val="00E423C0"/>
    <w:rsid w:val="00E44EA0"/>
    <w:rsid w:val="00E521A2"/>
    <w:rsid w:val="00E52F51"/>
    <w:rsid w:val="00E56ABE"/>
    <w:rsid w:val="00E574CD"/>
    <w:rsid w:val="00E6380D"/>
    <w:rsid w:val="00E717B5"/>
    <w:rsid w:val="00E82725"/>
    <w:rsid w:val="00E83BAD"/>
    <w:rsid w:val="00E851C4"/>
    <w:rsid w:val="00E8770B"/>
    <w:rsid w:val="00E877CB"/>
    <w:rsid w:val="00E90416"/>
    <w:rsid w:val="00E90C6C"/>
    <w:rsid w:val="00E91474"/>
    <w:rsid w:val="00E94388"/>
    <w:rsid w:val="00EA2115"/>
    <w:rsid w:val="00EA5426"/>
    <w:rsid w:val="00EB114D"/>
    <w:rsid w:val="00EB4BF4"/>
    <w:rsid w:val="00EC2EC9"/>
    <w:rsid w:val="00EC5936"/>
    <w:rsid w:val="00ED082C"/>
    <w:rsid w:val="00ED401E"/>
    <w:rsid w:val="00ED5932"/>
    <w:rsid w:val="00ED7117"/>
    <w:rsid w:val="00ED7751"/>
    <w:rsid w:val="00ED7C1E"/>
    <w:rsid w:val="00EE2CD1"/>
    <w:rsid w:val="00EE4DF3"/>
    <w:rsid w:val="00EE6DC9"/>
    <w:rsid w:val="00F00775"/>
    <w:rsid w:val="00F00F24"/>
    <w:rsid w:val="00F12A5A"/>
    <w:rsid w:val="00F1402A"/>
    <w:rsid w:val="00F14938"/>
    <w:rsid w:val="00F14A69"/>
    <w:rsid w:val="00F1582C"/>
    <w:rsid w:val="00F15F98"/>
    <w:rsid w:val="00F16C4F"/>
    <w:rsid w:val="00F23771"/>
    <w:rsid w:val="00F32AC0"/>
    <w:rsid w:val="00F33988"/>
    <w:rsid w:val="00F34893"/>
    <w:rsid w:val="00F3510E"/>
    <w:rsid w:val="00F35968"/>
    <w:rsid w:val="00F423E5"/>
    <w:rsid w:val="00F42EBD"/>
    <w:rsid w:val="00F43367"/>
    <w:rsid w:val="00F43FCA"/>
    <w:rsid w:val="00F443FE"/>
    <w:rsid w:val="00F51186"/>
    <w:rsid w:val="00F63276"/>
    <w:rsid w:val="00F64A81"/>
    <w:rsid w:val="00F64CDF"/>
    <w:rsid w:val="00F64FAB"/>
    <w:rsid w:val="00F65977"/>
    <w:rsid w:val="00F74A08"/>
    <w:rsid w:val="00F800C5"/>
    <w:rsid w:val="00F8045C"/>
    <w:rsid w:val="00F82F35"/>
    <w:rsid w:val="00F83F3B"/>
    <w:rsid w:val="00F8788C"/>
    <w:rsid w:val="00F970A0"/>
    <w:rsid w:val="00FB174E"/>
    <w:rsid w:val="00FB4462"/>
    <w:rsid w:val="00FC0A18"/>
    <w:rsid w:val="00FC4032"/>
    <w:rsid w:val="00FC555D"/>
    <w:rsid w:val="00FD1174"/>
    <w:rsid w:val="00FD502B"/>
    <w:rsid w:val="00FE06F4"/>
    <w:rsid w:val="00FE16FE"/>
    <w:rsid w:val="00FE661C"/>
    <w:rsid w:val="00FF12DA"/>
    <w:rsid w:val="00FF3C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468"/>
    <w:pPr>
      <w:suppressAutoHyphens/>
    </w:pPr>
    <w:rPr>
      <w:sz w:val="24"/>
      <w:szCs w:val="24"/>
      <w:lang w:val="ru-RU" w:eastAsia="ar-SA"/>
    </w:rPr>
  </w:style>
  <w:style w:type="paragraph" w:styleId="2">
    <w:name w:val="heading 2"/>
    <w:basedOn w:val="a"/>
    <w:next w:val="a"/>
    <w:link w:val="20"/>
    <w:qFormat/>
    <w:rsid w:val="008775E8"/>
    <w:pPr>
      <w:keepNext/>
      <w:tabs>
        <w:tab w:val="num" w:pos="1440"/>
      </w:tabs>
      <w:overflowPunct w:val="0"/>
      <w:autoSpaceDE w:val="0"/>
      <w:ind w:left="1440" w:hanging="360"/>
      <w:textAlignment w:val="baseline"/>
      <w:outlineLvl w:val="1"/>
    </w:pPr>
    <w:rPr>
      <w:rFonts w:eastAsia="Batang"/>
      <w:szCs w:val="20"/>
      <w:lang w:val="uk-UA"/>
    </w:rPr>
  </w:style>
  <w:style w:type="paragraph" w:styleId="3">
    <w:name w:val="heading 3"/>
    <w:basedOn w:val="a"/>
    <w:next w:val="a"/>
    <w:link w:val="30"/>
    <w:semiHidden/>
    <w:unhideWhenUsed/>
    <w:qFormat/>
    <w:rsid w:val="009C6E6C"/>
    <w:pPr>
      <w:keepNext/>
      <w:suppressAutoHyphens w:val="0"/>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27468"/>
    <w:rPr>
      <w:rFonts w:ascii="Times New Roman" w:hAnsi="Times New Roman" w:cs="Times New Roman" w:hint="default"/>
      <w:b/>
      <w:bCs/>
    </w:rPr>
  </w:style>
  <w:style w:type="paragraph" w:styleId="a4">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
    <w:rsid w:val="00427468"/>
    <w:pPr>
      <w:spacing w:before="280" w:after="119"/>
    </w:pPr>
  </w:style>
  <w:style w:type="paragraph" w:customStyle="1" w:styleId="10">
    <w:name w:val="Текст1"/>
    <w:basedOn w:val="a"/>
    <w:rsid w:val="00427468"/>
    <w:rPr>
      <w:rFonts w:ascii="Courier New" w:hAnsi="Courier New" w:cs="Courier New"/>
      <w:sz w:val="20"/>
      <w:szCs w:val="20"/>
    </w:rPr>
  </w:style>
  <w:style w:type="character" w:customStyle="1" w:styleId="21">
    <w:name w:val="Основной текст 2 Знак"/>
    <w:basedOn w:val="a0"/>
    <w:link w:val="22"/>
    <w:semiHidden/>
    <w:locked/>
    <w:rsid w:val="004E641E"/>
    <w:rPr>
      <w:sz w:val="24"/>
      <w:szCs w:val="24"/>
      <w:lang w:val="ru-RU" w:eastAsia="ru-RU" w:bidi="ar-SA"/>
    </w:rPr>
  </w:style>
  <w:style w:type="paragraph" w:styleId="22">
    <w:name w:val="Body Text 2"/>
    <w:basedOn w:val="a"/>
    <w:link w:val="21"/>
    <w:rsid w:val="004E641E"/>
    <w:pPr>
      <w:suppressAutoHyphens w:val="0"/>
      <w:spacing w:after="120" w:line="480" w:lineRule="auto"/>
    </w:pPr>
    <w:rPr>
      <w:lang w:eastAsia="ru-RU"/>
    </w:rPr>
  </w:style>
  <w:style w:type="paragraph" w:styleId="a5">
    <w:name w:val="Body Text"/>
    <w:basedOn w:val="a"/>
    <w:rsid w:val="0079654F"/>
    <w:pPr>
      <w:suppressAutoHyphens w:val="0"/>
      <w:spacing w:after="120"/>
    </w:pPr>
    <w:rPr>
      <w:lang w:eastAsia="ru-RU"/>
    </w:rPr>
  </w:style>
  <w:style w:type="paragraph" w:customStyle="1" w:styleId="4">
    <w:name w:val="заголовок 4"/>
    <w:basedOn w:val="a"/>
    <w:next w:val="a"/>
    <w:rsid w:val="00210E04"/>
    <w:pPr>
      <w:keepNext/>
      <w:suppressAutoHyphens w:val="0"/>
      <w:autoSpaceDE w:val="0"/>
      <w:autoSpaceDN w:val="0"/>
      <w:ind w:firstLine="1701"/>
      <w:jc w:val="both"/>
    </w:pPr>
    <w:rPr>
      <w:rFonts w:ascii="Bookman Old Style" w:hAnsi="Bookman Old Style"/>
      <w:sz w:val="27"/>
      <w:szCs w:val="27"/>
      <w:lang w:eastAsia="ru-RU"/>
    </w:rPr>
  </w:style>
  <w:style w:type="paragraph" w:customStyle="1" w:styleId="11">
    <w:name w:val="Обычный1"/>
    <w:rsid w:val="00D91A0E"/>
    <w:pPr>
      <w:suppressAutoHyphens/>
    </w:pPr>
    <w:rPr>
      <w:rFonts w:eastAsia="Arial"/>
      <w:lang w:eastAsia="ar-SA"/>
    </w:rPr>
  </w:style>
  <w:style w:type="paragraph" w:styleId="a6">
    <w:name w:val="No Spacing"/>
    <w:uiPriority w:val="1"/>
    <w:qFormat/>
    <w:rsid w:val="0094727A"/>
    <w:pPr>
      <w:widowControl w:val="0"/>
      <w:suppressAutoHyphens/>
    </w:pPr>
    <w:rPr>
      <w:rFonts w:eastAsia="Lucida Sans Unicode" w:cs="Mangal"/>
      <w:kern w:val="2"/>
      <w:sz w:val="24"/>
      <w:szCs w:val="21"/>
      <w:lang w:eastAsia="hi-IN" w:bidi="hi-IN"/>
    </w:rPr>
  </w:style>
  <w:style w:type="paragraph" w:customStyle="1" w:styleId="12">
    <w:name w:val="Без интервала1"/>
    <w:rsid w:val="00EE4DF3"/>
    <w:rPr>
      <w:rFonts w:ascii="Calibri" w:hAnsi="Calibri"/>
      <w:sz w:val="22"/>
      <w:szCs w:val="22"/>
      <w:lang w:eastAsia="en-US"/>
    </w:rPr>
  </w:style>
  <w:style w:type="paragraph" w:customStyle="1" w:styleId="13">
    <w:name w:val="Цитата1"/>
    <w:basedOn w:val="a"/>
    <w:rsid w:val="00EE4DF3"/>
    <w:pPr>
      <w:ind w:left="284" w:right="4818"/>
      <w:jc w:val="both"/>
    </w:pPr>
    <w:rPr>
      <w:b/>
      <w:sz w:val="28"/>
      <w:szCs w:val="20"/>
      <w:lang w:val="uk-UA"/>
    </w:rPr>
  </w:style>
  <w:style w:type="paragraph" w:customStyle="1" w:styleId="31">
    <w:name w:val="Основной текст 31"/>
    <w:basedOn w:val="a"/>
    <w:rsid w:val="00345111"/>
    <w:pPr>
      <w:widowControl w:val="0"/>
      <w:suppressAutoHyphens w:val="0"/>
      <w:jc w:val="right"/>
    </w:pPr>
    <w:rPr>
      <w:kern w:val="1"/>
      <w:sz w:val="36"/>
    </w:rPr>
  </w:style>
  <w:style w:type="character" w:customStyle="1" w:styleId="FontStyle11">
    <w:name w:val="Font Style11"/>
    <w:basedOn w:val="a0"/>
    <w:rsid w:val="00345111"/>
    <w:rPr>
      <w:rFonts w:ascii="Times New Roman" w:hAnsi="Times New Roman" w:cs="Times New Roman"/>
      <w:b/>
      <w:bCs/>
      <w:sz w:val="22"/>
      <w:szCs w:val="22"/>
    </w:rPr>
  </w:style>
  <w:style w:type="paragraph" w:styleId="a7">
    <w:name w:val="footer"/>
    <w:basedOn w:val="a"/>
    <w:rsid w:val="005332C9"/>
    <w:pPr>
      <w:tabs>
        <w:tab w:val="center" w:pos="4677"/>
        <w:tab w:val="right" w:pos="9355"/>
      </w:tabs>
    </w:pPr>
  </w:style>
  <w:style w:type="character" w:styleId="a8">
    <w:name w:val="page number"/>
    <w:basedOn w:val="a0"/>
    <w:rsid w:val="005332C9"/>
  </w:style>
  <w:style w:type="paragraph" w:customStyle="1" w:styleId="Default">
    <w:name w:val="Default"/>
    <w:rsid w:val="00FC555D"/>
    <w:pPr>
      <w:suppressAutoHyphens/>
      <w:autoSpaceDE w:val="0"/>
    </w:pPr>
    <w:rPr>
      <w:color w:val="000000"/>
      <w:sz w:val="24"/>
      <w:szCs w:val="24"/>
      <w:lang w:eastAsia="ar-SA"/>
    </w:rPr>
  </w:style>
  <w:style w:type="character" w:customStyle="1" w:styleId="BodyText2Char">
    <w:name w:val="Body Text 2 Char"/>
    <w:basedOn w:val="a0"/>
    <w:semiHidden/>
    <w:locked/>
    <w:rsid w:val="00FC555D"/>
    <w:rPr>
      <w:sz w:val="24"/>
      <w:szCs w:val="24"/>
      <w:lang w:val="ru-RU" w:eastAsia="ru-RU" w:bidi="ar-SA"/>
    </w:rPr>
  </w:style>
  <w:style w:type="character" w:customStyle="1" w:styleId="rvts82">
    <w:name w:val="rvts82"/>
    <w:basedOn w:val="a0"/>
    <w:rsid w:val="009B2132"/>
  </w:style>
  <w:style w:type="character" w:customStyle="1" w:styleId="apple-converted-space">
    <w:name w:val="apple-converted-space"/>
    <w:basedOn w:val="a0"/>
    <w:rsid w:val="0070642B"/>
  </w:style>
  <w:style w:type="paragraph" w:customStyle="1" w:styleId="14">
    <w:name w:val="Знак Знак Знак1 Знак Знак Знак Знак"/>
    <w:basedOn w:val="a"/>
    <w:rsid w:val="00352AE5"/>
    <w:pPr>
      <w:suppressAutoHyphens w:val="0"/>
    </w:pPr>
    <w:rPr>
      <w:rFonts w:ascii="Verdana" w:hAnsi="Verdana" w:cs="Verdana"/>
      <w:sz w:val="20"/>
      <w:szCs w:val="20"/>
      <w:lang w:val="en-US" w:eastAsia="en-US"/>
    </w:rPr>
  </w:style>
  <w:style w:type="paragraph" w:customStyle="1" w:styleId="a9">
    <w:name w:val="Базовый"/>
    <w:rsid w:val="000513CC"/>
    <w:pPr>
      <w:suppressAutoHyphens/>
      <w:spacing w:after="160" w:line="254" w:lineRule="auto"/>
    </w:pPr>
    <w:rPr>
      <w:rFonts w:ascii="Calibri" w:eastAsia="SimSun" w:hAnsi="Calibri" w:cs="Calibri"/>
      <w:sz w:val="22"/>
      <w:szCs w:val="22"/>
      <w:lang w:eastAsia="en-US"/>
    </w:rPr>
  </w:style>
  <w:style w:type="paragraph" w:customStyle="1" w:styleId="CharCharCharChar">
    <w:name w:val="Char Знак Знак Char Знак Знак Char Знак Знак Char Знак Знак Знак Знак"/>
    <w:basedOn w:val="a"/>
    <w:rsid w:val="00FE06F4"/>
    <w:pPr>
      <w:suppressAutoHyphens w:val="0"/>
    </w:pPr>
    <w:rPr>
      <w:rFonts w:ascii="Verdana" w:hAnsi="Verdana" w:cs="Verdana"/>
      <w:sz w:val="20"/>
      <w:szCs w:val="20"/>
      <w:lang w:val="en-US" w:eastAsia="en-US"/>
    </w:rPr>
  </w:style>
  <w:style w:type="paragraph" w:customStyle="1" w:styleId="aa">
    <w:name w:val="Содержимое таблицы"/>
    <w:basedOn w:val="a"/>
    <w:rsid w:val="001F18A3"/>
    <w:pPr>
      <w:widowControl w:val="0"/>
      <w:suppressLineNumbers/>
    </w:pPr>
    <w:rPr>
      <w:rFonts w:eastAsia="Andale Sans UI"/>
      <w:kern w:val="2"/>
      <w:lang w:eastAsia="ru-RU"/>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4"/>
    <w:rsid w:val="006C0A77"/>
    <w:rPr>
      <w:sz w:val="24"/>
      <w:szCs w:val="24"/>
      <w:lang w:val="ru-RU" w:eastAsia="ar-SA" w:bidi="ar-SA"/>
    </w:rPr>
  </w:style>
  <w:style w:type="character" w:customStyle="1" w:styleId="32">
    <w:name w:val="Основной текст (3)_"/>
    <w:link w:val="33"/>
    <w:uiPriority w:val="99"/>
    <w:locked/>
    <w:rsid w:val="009179AE"/>
    <w:rPr>
      <w:b/>
      <w:bCs/>
      <w:sz w:val="25"/>
      <w:szCs w:val="25"/>
      <w:shd w:val="clear" w:color="auto" w:fill="FFFFFF"/>
    </w:rPr>
  </w:style>
  <w:style w:type="character" w:customStyle="1" w:styleId="34">
    <w:name w:val="Основной текст (3) + Не полужирный"/>
    <w:basedOn w:val="32"/>
    <w:uiPriority w:val="99"/>
    <w:rsid w:val="009179AE"/>
  </w:style>
  <w:style w:type="paragraph" w:customStyle="1" w:styleId="33">
    <w:name w:val="Основной текст (3)"/>
    <w:basedOn w:val="a"/>
    <w:link w:val="32"/>
    <w:uiPriority w:val="99"/>
    <w:rsid w:val="009179AE"/>
    <w:pPr>
      <w:widowControl w:val="0"/>
      <w:shd w:val="clear" w:color="auto" w:fill="FFFFFF"/>
      <w:suppressAutoHyphens w:val="0"/>
      <w:spacing w:before="300" w:after="300" w:line="317" w:lineRule="exact"/>
      <w:ind w:hanging="1480"/>
    </w:pPr>
    <w:rPr>
      <w:b/>
      <w:bCs/>
      <w:sz w:val="25"/>
      <w:szCs w:val="25"/>
    </w:rPr>
  </w:style>
  <w:style w:type="paragraph" w:customStyle="1" w:styleId="western">
    <w:name w:val="western"/>
    <w:basedOn w:val="a"/>
    <w:rsid w:val="00A66ACA"/>
    <w:pPr>
      <w:suppressAutoHyphens w:val="0"/>
      <w:spacing w:before="100" w:beforeAutospacing="1"/>
      <w:jc w:val="both"/>
    </w:pPr>
    <w:rPr>
      <w:color w:val="000000"/>
      <w:sz w:val="28"/>
      <w:szCs w:val="28"/>
      <w:lang w:eastAsia="ru-RU"/>
    </w:rPr>
  </w:style>
  <w:style w:type="paragraph" w:customStyle="1" w:styleId="210">
    <w:name w:val="Основной текст 21"/>
    <w:basedOn w:val="a"/>
    <w:rsid w:val="00A66ACA"/>
    <w:pPr>
      <w:spacing w:after="120" w:line="480" w:lineRule="auto"/>
    </w:pPr>
    <w:rPr>
      <w:rFonts w:eastAsia="Andale Sans UI"/>
      <w:kern w:val="2"/>
      <w:lang w:eastAsia="zh-CN"/>
    </w:rPr>
  </w:style>
  <w:style w:type="character" w:customStyle="1" w:styleId="20">
    <w:name w:val="Заголовок 2 Знак"/>
    <w:basedOn w:val="a0"/>
    <w:link w:val="2"/>
    <w:rsid w:val="008775E8"/>
    <w:rPr>
      <w:rFonts w:eastAsia="Batang"/>
      <w:sz w:val="24"/>
      <w:lang w:eastAsia="ar-SA"/>
    </w:rPr>
  </w:style>
  <w:style w:type="paragraph" w:styleId="ab">
    <w:name w:val="header"/>
    <w:basedOn w:val="a"/>
    <w:link w:val="ac"/>
    <w:rsid w:val="006F1AC5"/>
    <w:pPr>
      <w:tabs>
        <w:tab w:val="center" w:pos="4819"/>
        <w:tab w:val="right" w:pos="9639"/>
      </w:tabs>
    </w:pPr>
  </w:style>
  <w:style w:type="character" w:customStyle="1" w:styleId="ac">
    <w:name w:val="Верхний колонтитул Знак"/>
    <w:basedOn w:val="a0"/>
    <w:link w:val="ab"/>
    <w:rsid w:val="006F1AC5"/>
    <w:rPr>
      <w:sz w:val="24"/>
      <w:szCs w:val="24"/>
      <w:lang w:val="ru-RU" w:eastAsia="ar-SA"/>
    </w:rPr>
  </w:style>
  <w:style w:type="paragraph" w:styleId="ad">
    <w:name w:val="caption"/>
    <w:basedOn w:val="a"/>
    <w:next w:val="a"/>
    <w:qFormat/>
    <w:rsid w:val="00343412"/>
    <w:pPr>
      <w:suppressAutoHyphens w:val="0"/>
      <w:spacing w:line="360" w:lineRule="auto"/>
      <w:jc w:val="center"/>
    </w:pPr>
    <w:rPr>
      <w:b/>
      <w:sz w:val="22"/>
      <w:szCs w:val="20"/>
      <w:lang w:eastAsia="ru-RU"/>
    </w:rPr>
  </w:style>
  <w:style w:type="paragraph" w:customStyle="1" w:styleId="35">
    <w:name w:val="Стиль3"/>
    <w:basedOn w:val="a"/>
    <w:rsid w:val="00B8393C"/>
    <w:pPr>
      <w:widowControl w:val="0"/>
      <w:spacing w:line="100" w:lineRule="atLeast"/>
      <w:jc w:val="both"/>
    </w:pPr>
    <w:rPr>
      <w:rFonts w:eastAsia="Lucida Sans Unicode" w:cs="Mangal"/>
      <w:bCs/>
      <w:spacing w:val="-12"/>
      <w:kern w:val="1"/>
      <w:lang w:val="uk-UA" w:eastAsia="hi-IN" w:bidi="hi-IN"/>
    </w:rPr>
  </w:style>
  <w:style w:type="character" w:customStyle="1" w:styleId="15">
    <w:name w:val="Основной шрифт абзаца1"/>
    <w:rsid w:val="00C33AA7"/>
  </w:style>
  <w:style w:type="character" w:customStyle="1" w:styleId="30">
    <w:name w:val="Заголовок 3 Знак"/>
    <w:basedOn w:val="a0"/>
    <w:link w:val="3"/>
    <w:semiHidden/>
    <w:rsid w:val="009C6E6C"/>
    <w:rPr>
      <w:rFonts w:ascii="Cambria" w:hAnsi="Cambria"/>
      <w:b/>
      <w:bCs/>
      <w:sz w:val="26"/>
      <w:szCs w:val="26"/>
      <w:lang w:val="ru-RU" w:eastAsia="ru-RU"/>
    </w:rPr>
  </w:style>
</w:styles>
</file>

<file path=word/webSettings.xml><?xml version="1.0" encoding="utf-8"?>
<w:webSettings xmlns:r="http://schemas.openxmlformats.org/officeDocument/2006/relationships" xmlns:w="http://schemas.openxmlformats.org/wordprocessingml/2006/main">
  <w:divs>
    <w:div w:id="1087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11C1-4FE7-4364-B474-F2155054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5684</TotalTime>
  <Pages>1</Pages>
  <Words>862</Words>
  <Characters>492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ПЕРЕЛІК РІШЕНЬ,</vt:lpstr>
    </vt:vector>
  </TitlesOfParts>
  <Company>MoBIL GROUP</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 РІШЕНЬ,</dc:title>
  <dc:creator>user</dc:creator>
  <cp:lastModifiedBy>user</cp:lastModifiedBy>
  <cp:revision>58</cp:revision>
  <cp:lastPrinted>2020-03-18T10:04:00Z</cp:lastPrinted>
  <dcterms:created xsi:type="dcterms:W3CDTF">2017-05-15T07:54:00Z</dcterms:created>
  <dcterms:modified xsi:type="dcterms:W3CDTF">2020-03-18T12:50:00Z</dcterms:modified>
</cp:coreProperties>
</file>