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89" w:rsidRDefault="008A0389" w:rsidP="00BF1A9A">
      <w:pPr>
        <w:pStyle w:val="FR1"/>
        <w:spacing w:line="252" w:lineRule="auto"/>
        <w:ind w:left="0" w:right="-5"/>
        <w:rPr>
          <w:b/>
        </w:rPr>
      </w:pPr>
    </w:p>
    <w:p w:rsidR="008A0389" w:rsidRDefault="008A0389" w:rsidP="000713AD">
      <w:pPr>
        <w:pStyle w:val="FR1"/>
        <w:spacing w:line="252" w:lineRule="auto"/>
        <w:ind w:left="0" w:right="-5"/>
        <w:jc w:val="center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</w:t>
      </w:r>
    </w:p>
    <w:p w:rsidR="008A0389" w:rsidRDefault="008A0389" w:rsidP="000713AD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>ЧОРТКІВСЬКА  МІСЬКА  РАДА</w:t>
      </w:r>
    </w:p>
    <w:p w:rsidR="00696A1B" w:rsidRPr="00156074" w:rsidRDefault="00696A1B" w:rsidP="000713AD">
      <w:pPr>
        <w:ind w:right="9"/>
        <w:jc w:val="center"/>
        <w:rPr>
          <w:b/>
          <w:bCs/>
          <w:sz w:val="28"/>
          <w:szCs w:val="28"/>
          <w:lang w:val="uk-UA"/>
        </w:rPr>
      </w:pPr>
      <w:r w:rsidRPr="00156074">
        <w:rPr>
          <w:b/>
          <w:bCs/>
          <w:sz w:val="28"/>
          <w:szCs w:val="28"/>
          <w:lang w:val="uk-UA"/>
        </w:rPr>
        <w:t>ВИКОНАВЧИЙ КОМІТЕТ</w:t>
      </w:r>
    </w:p>
    <w:p w:rsidR="008A0389" w:rsidRDefault="008A0389" w:rsidP="008A0389">
      <w:pPr>
        <w:ind w:right="-5"/>
        <w:rPr>
          <w:b/>
          <w:bCs/>
          <w:iCs/>
          <w:sz w:val="28"/>
          <w:szCs w:val="28"/>
        </w:rPr>
      </w:pPr>
    </w:p>
    <w:p w:rsidR="008A0389" w:rsidRPr="00117BBC" w:rsidRDefault="008A0389" w:rsidP="008A0389">
      <w:pPr>
        <w:spacing w:line="252" w:lineRule="auto"/>
        <w:ind w:right="-5"/>
        <w:jc w:val="center"/>
        <w:rPr>
          <w:b/>
          <w:bCs/>
          <w:iCs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r w:rsidR="00117BBC">
        <w:rPr>
          <w:b/>
          <w:sz w:val="28"/>
          <w:szCs w:val="28"/>
          <w:lang w:val="uk-UA"/>
        </w:rPr>
        <w:t xml:space="preserve"> (</w:t>
      </w:r>
      <w:r w:rsidR="00AF32AA">
        <w:rPr>
          <w:b/>
          <w:sz w:val="28"/>
          <w:szCs w:val="28"/>
          <w:lang w:val="uk-UA"/>
        </w:rPr>
        <w:t>проє</w:t>
      </w:r>
      <w:r w:rsidR="00C86B00">
        <w:rPr>
          <w:b/>
          <w:sz w:val="28"/>
          <w:szCs w:val="28"/>
          <w:lang w:val="uk-UA"/>
        </w:rPr>
        <w:t>кт</w:t>
      </w:r>
      <w:r w:rsidR="00117BBC">
        <w:rPr>
          <w:b/>
          <w:sz w:val="28"/>
          <w:szCs w:val="28"/>
          <w:lang w:val="uk-UA"/>
        </w:rPr>
        <w:t>)</w:t>
      </w:r>
    </w:p>
    <w:p w:rsidR="008A0389" w:rsidRDefault="008A0389" w:rsidP="008A0389">
      <w:pPr>
        <w:spacing w:line="252" w:lineRule="auto"/>
        <w:ind w:right="-5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8A0389" w:rsidRPr="008A0389" w:rsidRDefault="008A0389" w:rsidP="008A0389">
      <w:pPr>
        <w:tabs>
          <w:tab w:val="left" w:pos="3555"/>
        </w:tabs>
        <w:ind w:right="-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 w:rsidR="00C86B00">
        <w:rPr>
          <w:b/>
          <w:sz w:val="28"/>
          <w:szCs w:val="28"/>
          <w:lang w:val="uk-UA"/>
        </w:rPr>
        <w:t xml:space="preserve"> </w:t>
      </w:r>
      <w:r w:rsidR="00AF32AA">
        <w:rPr>
          <w:b/>
          <w:sz w:val="28"/>
          <w:szCs w:val="28"/>
        </w:rPr>
        <w:t>20</w:t>
      </w:r>
      <w:proofErr w:type="spellStart"/>
      <w:r w:rsidR="00AF32AA">
        <w:rPr>
          <w:b/>
          <w:sz w:val="28"/>
          <w:szCs w:val="28"/>
          <w:lang w:val="uk-UA"/>
        </w:rPr>
        <w:t>20</w:t>
      </w:r>
      <w:proofErr w:type="spellEnd"/>
      <w:r w:rsidRPr="00C953A0">
        <w:rPr>
          <w:b/>
          <w:sz w:val="28"/>
          <w:szCs w:val="28"/>
        </w:rPr>
        <w:t xml:space="preserve"> року</w:t>
      </w:r>
      <w:r w:rsidR="00C86B0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</w:t>
      </w:r>
    </w:p>
    <w:p w:rsidR="00102215" w:rsidRPr="00117BBC" w:rsidRDefault="008A0389" w:rsidP="00BF1A9A">
      <w:pPr>
        <w:rPr>
          <w:b/>
          <w:sz w:val="28"/>
          <w:szCs w:val="28"/>
          <w:lang w:val="uk-UA"/>
        </w:rPr>
      </w:pPr>
      <w:r w:rsidRPr="00EF7BE5">
        <w:rPr>
          <w:b/>
          <w:sz w:val="28"/>
          <w:szCs w:val="28"/>
          <w:lang w:val="uk-UA"/>
        </w:rPr>
        <w:t xml:space="preserve">Про надання дозволу </w:t>
      </w:r>
      <w:proofErr w:type="spellStart"/>
      <w:r w:rsidR="00BF1A9A">
        <w:rPr>
          <w:b/>
          <w:sz w:val="28"/>
          <w:szCs w:val="28"/>
          <w:lang w:val="uk-UA"/>
        </w:rPr>
        <w:t>ФОП</w:t>
      </w:r>
      <w:proofErr w:type="spellEnd"/>
      <w:r w:rsidR="00BF1A9A">
        <w:rPr>
          <w:b/>
          <w:sz w:val="28"/>
          <w:szCs w:val="28"/>
          <w:lang w:val="uk-UA"/>
        </w:rPr>
        <w:t xml:space="preserve"> </w:t>
      </w:r>
      <w:proofErr w:type="spellStart"/>
      <w:r w:rsidR="00BF1A9A">
        <w:rPr>
          <w:b/>
          <w:sz w:val="28"/>
          <w:szCs w:val="28"/>
          <w:lang w:val="uk-UA"/>
        </w:rPr>
        <w:t>Малько</w:t>
      </w:r>
      <w:proofErr w:type="spellEnd"/>
      <w:r w:rsidR="00BF1A9A">
        <w:rPr>
          <w:b/>
          <w:sz w:val="28"/>
          <w:szCs w:val="28"/>
          <w:lang w:val="uk-UA"/>
        </w:rPr>
        <w:t xml:space="preserve"> Юрію Євгеновичу</w:t>
      </w:r>
      <w:r w:rsidR="00C86B00">
        <w:rPr>
          <w:b/>
          <w:sz w:val="28"/>
          <w:szCs w:val="28"/>
          <w:lang w:val="uk-UA"/>
        </w:rPr>
        <w:br/>
        <w:t>на розміще</w:t>
      </w:r>
      <w:r w:rsidR="003615C9">
        <w:rPr>
          <w:b/>
          <w:sz w:val="28"/>
          <w:szCs w:val="28"/>
          <w:lang w:val="uk-UA"/>
        </w:rPr>
        <w:t>ння зовнішньої реклами</w:t>
      </w:r>
      <w:r w:rsidR="000713AD">
        <w:rPr>
          <w:b/>
          <w:sz w:val="28"/>
          <w:szCs w:val="28"/>
          <w:lang w:val="uk-UA"/>
        </w:rPr>
        <w:t xml:space="preserve"> - </w:t>
      </w:r>
      <w:proofErr w:type="spellStart"/>
      <w:r w:rsidR="000713AD">
        <w:rPr>
          <w:b/>
          <w:sz w:val="28"/>
          <w:szCs w:val="28"/>
          <w:lang w:val="uk-UA"/>
        </w:rPr>
        <w:t>білборда</w:t>
      </w:r>
      <w:proofErr w:type="spellEnd"/>
      <w:r w:rsidR="00C86B00">
        <w:rPr>
          <w:b/>
          <w:sz w:val="28"/>
          <w:szCs w:val="28"/>
          <w:lang w:val="uk-UA"/>
        </w:rPr>
        <w:br/>
        <w:t xml:space="preserve">в м. Чортків </w:t>
      </w:r>
      <w:r w:rsidR="000713AD">
        <w:rPr>
          <w:b/>
          <w:sz w:val="28"/>
          <w:szCs w:val="28"/>
          <w:lang w:val="uk-UA"/>
        </w:rPr>
        <w:t xml:space="preserve">по вул. </w:t>
      </w:r>
      <w:proofErr w:type="spellStart"/>
      <w:r w:rsidR="00BF1A9A">
        <w:rPr>
          <w:b/>
          <w:sz w:val="28"/>
          <w:szCs w:val="28"/>
          <w:lang w:val="uk-UA"/>
        </w:rPr>
        <w:t>Ягільницька</w:t>
      </w:r>
      <w:proofErr w:type="spellEnd"/>
    </w:p>
    <w:p w:rsidR="00102215" w:rsidRPr="00117BBC" w:rsidRDefault="00102215" w:rsidP="008A0389">
      <w:pPr>
        <w:jc w:val="both"/>
        <w:rPr>
          <w:b/>
          <w:sz w:val="28"/>
          <w:szCs w:val="28"/>
          <w:lang w:val="uk-UA"/>
        </w:rPr>
      </w:pPr>
    </w:p>
    <w:p w:rsidR="00696A1B" w:rsidRDefault="008A0389" w:rsidP="00696A1B">
      <w:pPr>
        <w:jc w:val="both"/>
        <w:rPr>
          <w:bCs/>
          <w:iCs/>
          <w:sz w:val="28"/>
          <w:szCs w:val="28"/>
          <w:lang w:val="uk-UA"/>
        </w:rPr>
      </w:pPr>
      <w:r w:rsidRPr="00BF1A9A">
        <w:rPr>
          <w:sz w:val="28"/>
          <w:szCs w:val="28"/>
          <w:lang w:val="uk-UA"/>
        </w:rPr>
        <w:tab/>
      </w:r>
      <w:r w:rsidR="005C6325" w:rsidRPr="00BF1A9A">
        <w:rPr>
          <w:sz w:val="28"/>
          <w:szCs w:val="28"/>
          <w:lang w:val="uk-UA"/>
        </w:rPr>
        <w:t xml:space="preserve">Розглянувши заяву </w:t>
      </w:r>
      <w:proofErr w:type="spellStart"/>
      <w:r w:rsidR="00BF1A9A">
        <w:rPr>
          <w:sz w:val="28"/>
          <w:szCs w:val="28"/>
          <w:lang w:val="uk-UA"/>
        </w:rPr>
        <w:t>Малько</w:t>
      </w:r>
      <w:proofErr w:type="spellEnd"/>
      <w:r w:rsidR="00BF1A9A">
        <w:rPr>
          <w:sz w:val="28"/>
          <w:szCs w:val="28"/>
          <w:lang w:val="uk-UA"/>
        </w:rPr>
        <w:t xml:space="preserve"> Ю.Є.</w:t>
      </w:r>
      <w:r w:rsidR="00D157BB" w:rsidRPr="00BF1A9A">
        <w:rPr>
          <w:sz w:val="28"/>
          <w:szCs w:val="28"/>
          <w:lang w:val="uk-UA"/>
        </w:rPr>
        <w:t>,</w:t>
      </w:r>
      <w:r w:rsidR="000713AD">
        <w:rPr>
          <w:sz w:val="28"/>
          <w:szCs w:val="28"/>
          <w:lang w:val="uk-UA"/>
        </w:rPr>
        <w:t xml:space="preserve"> від 21.02.2020,</w:t>
      </w:r>
      <w:r w:rsidR="00696A1B">
        <w:rPr>
          <w:sz w:val="28"/>
          <w:szCs w:val="28"/>
          <w:lang w:val="uk-UA"/>
        </w:rPr>
        <w:t xml:space="preserve"> </w:t>
      </w:r>
      <w:r w:rsidR="00696A1B" w:rsidRPr="00CD49C5">
        <w:rPr>
          <w:bCs/>
          <w:iCs/>
          <w:sz w:val="28"/>
          <w:szCs w:val="28"/>
          <w:lang w:val="uk-UA"/>
        </w:rPr>
        <w:t xml:space="preserve">представлені матеріали та </w:t>
      </w:r>
      <w:r w:rsidR="00696A1B">
        <w:rPr>
          <w:bCs/>
          <w:iCs/>
          <w:sz w:val="28"/>
          <w:szCs w:val="28"/>
          <w:lang w:val="uk-UA"/>
        </w:rPr>
        <w:t>відповідно до</w:t>
      </w:r>
      <w:r w:rsidR="00696A1B" w:rsidRPr="00CD49C5">
        <w:rPr>
          <w:bCs/>
          <w:iCs/>
          <w:sz w:val="28"/>
          <w:szCs w:val="28"/>
          <w:lang w:val="uk-UA"/>
        </w:rPr>
        <w:t xml:space="preserve"> </w:t>
      </w:r>
      <w:r w:rsidR="00696A1B">
        <w:rPr>
          <w:bCs/>
          <w:iCs/>
          <w:sz w:val="28"/>
          <w:szCs w:val="28"/>
          <w:lang w:val="uk-UA"/>
        </w:rPr>
        <w:t xml:space="preserve">рішення сесії від 19.02.2016 р № 110 «Про затвердження </w:t>
      </w:r>
      <w:r w:rsidR="00696A1B" w:rsidRPr="002D5BF3">
        <w:rPr>
          <w:sz w:val="28"/>
          <w:szCs w:val="28"/>
          <w:lang w:val="uk-UA"/>
        </w:rPr>
        <w:t>Положення про порядок розміщення реклами на території міста Чортків</w:t>
      </w:r>
      <w:r w:rsidR="00696A1B">
        <w:rPr>
          <w:sz w:val="28"/>
          <w:szCs w:val="28"/>
          <w:lang w:val="uk-UA"/>
        </w:rPr>
        <w:t xml:space="preserve"> </w:t>
      </w:r>
      <w:r w:rsidR="00696A1B" w:rsidRPr="002D5BF3">
        <w:rPr>
          <w:sz w:val="28"/>
          <w:szCs w:val="28"/>
          <w:lang w:val="uk-UA"/>
        </w:rPr>
        <w:t>та Порядку визначення розміру плати за право тим</w:t>
      </w:r>
      <w:r w:rsidR="00BF1A9A">
        <w:rPr>
          <w:sz w:val="28"/>
          <w:szCs w:val="28"/>
          <w:lang w:val="uk-UA"/>
        </w:rPr>
        <w:t>часового користування місцями (</w:t>
      </w:r>
      <w:r w:rsidR="00696A1B" w:rsidRPr="002D5BF3">
        <w:rPr>
          <w:sz w:val="28"/>
          <w:szCs w:val="28"/>
          <w:lang w:val="uk-UA"/>
        </w:rPr>
        <w:t>для розміщення рекламних засобів) на території міста Чортків</w:t>
      </w:r>
      <w:r w:rsidR="00696A1B">
        <w:rPr>
          <w:sz w:val="28"/>
          <w:szCs w:val="28"/>
          <w:lang w:val="uk-UA"/>
        </w:rPr>
        <w:t>»,</w:t>
      </w:r>
      <w:r w:rsidR="00BF1A9A">
        <w:rPr>
          <w:sz w:val="28"/>
          <w:szCs w:val="28"/>
          <w:lang w:val="uk-UA"/>
        </w:rPr>
        <w:t xml:space="preserve"> враховуючи лист Патрульної поліції України ДППУПП в Тернопільській області</w:t>
      </w:r>
      <w:r w:rsidR="0094646E">
        <w:rPr>
          <w:sz w:val="28"/>
          <w:szCs w:val="28"/>
          <w:lang w:val="uk-UA"/>
        </w:rPr>
        <w:t xml:space="preserve"> від 18.03.2020 «Про розгляду місць розміщення </w:t>
      </w:r>
      <w:proofErr w:type="spellStart"/>
      <w:r w:rsidR="0094646E">
        <w:rPr>
          <w:sz w:val="28"/>
          <w:szCs w:val="28"/>
          <w:lang w:val="uk-UA"/>
        </w:rPr>
        <w:t>рекламоносіїв</w:t>
      </w:r>
      <w:proofErr w:type="spellEnd"/>
      <w:r w:rsidR="0094646E">
        <w:rPr>
          <w:sz w:val="28"/>
          <w:szCs w:val="28"/>
          <w:lang w:val="uk-UA"/>
        </w:rPr>
        <w:t>» та</w:t>
      </w:r>
      <w:r w:rsidR="00696A1B">
        <w:rPr>
          <w:sz w:val="28"/>
          <w:szCs w:val="28"/>
          <w:lang w:val="uk-UA"/>
        </w:rPr>
        <w:t xml:space="preserve"> керуючись </w:t>
      </w:r>
      <w:r w:rsidR="00696A1B">
        <w:rPr>
          <w:bCs/>
          <w:iCs/>
          <w:sz w:val="28"/>
          <w:szCs w:val="28"/>
          <w:lang w:val="uk-UA"/>
        </w:rPr>
        <w:t xml:space="preserve">підпунктом 13 частини «а» </w:t>
      </w:r>
      <w:r w:rsidR="00696A1B" w:rsidRPr="00CD49C5">
        <w:rPr>
          <w:bCs/>
          <w:iCs/>
          <w:sz w:val="28"/>
          <w:szCs w:val="28"/>
          <w:lang w:val="uk-UA"/>
        </w:rPr>
        <w:t>ст</w:t>
      </w:r>
      <w:r w:rsidR="00696A1B">
        <w:rPr>
          <w:bCs/>
          <w:iCs/>
          <w:sz w:val="28"/>
          <w:szCs w:val="28"/>
          <w:lang w:val="uk-UA"/>
        </w:rPr>
        <w:t>атті</w:t>
      </w:r>
      <w:r w:rsidR="00696A1B" w:rsidRPr="00CD49C5">
        <w:rPr>
          <w:bCs/>
          <w:iCs/>
          <w:sz w:val="28"/>
          <w:szCs w:val="28"/>
          <w:lang w:val="uk-UA"/>
        </w:rPr>
        <w:t xml:space="preserve"> 30 Закону України «Про місцеве самоврядування в Україні</w:t>
      </w:r>
      <w:r w:rsidR="00696A1B">
        <w:rPr>
          <w:bCs/>
          <w:iCs/>
          <w:sz w:val="28"/>
          <w:szCs w:val="28"/>
          <w:lang w:val="uk-UA"/>
        </w:rPr>
        <w:t>,</w:t>
      </w:r>
      <w:r w:rsidR="00696A1B">
        <w:rPr>
          <w:sz w:val="28"/>
          <w:szCs w:val="28"/>
          <w:lang w:val="uk-UA"/>
        </w:rPr>
        <w:t xml:space="preserve"> </w:t>
      </w:r>
      <w:r w:rsidR="00696A1B">
        <w:rPr>
          <w:bCs/>
          <w:iCs/>
          <w:sz w:val="28"/>
          <w:szCs w:val="28"/>
          <w:lang w:val="uk-UA"/>
        </w:rPr>
        <w:t xml:space="preserve">виконавчий комітет </w:t>
      </w:r>
      <w:r w:rsidR="00696A1B" w:rsidRPr="00CD49C5">
        <w:rPr>
          <w:bCs/>
          <w:iCs/>
          <w:sz w:val="28"/>
          <w:szCs w:val="28"/>
          <w:lang w:val="uk-UA"/>
        </w:rPr>
        <w:t>міської ради</w:t>
      </w:r>
    </w:p>
    <w:p w:rsidR="00696A1B" w:rsidRDefault="00696A1B" w:rsidP="00696A1B">
      <w:pPr>
        <w:jc w:val="both"/>
        <w:rPr>
          <w:bCs/>
          <w:iCs/>
          <w:sz w:val="28"/>
          <w:szCs w:val="28"/>
          <w:lang w:val="uk-UA"/>
        </w:rPr>
      </w:pPr>
    </w:p>
    <w:p w:rsidR="00696A1B" w:rsidRDefault="00696A1B" w:rsidP="00696A1B">
      <w:pPr>
        <w:jc w:val="both"/>
        <w:rPr>
          <w:b/>
          <w:bCs/>
          <w:iCs/>
          <w:sz w:val="28"/>
          <w:szCs w:val="28"/>
          <w:lang w:val="uk-UA"/>
        </w:rPr>
      </w:pPr>
      <w:r w:rsidRPr="00CD49C5">
        <w:rPr>
          <w:b/>
          <w:bCs/>
          <w:iCs/>
          <w:sz w:val="28"/>
          <w:szCs w:val="28"/>
          <w:lang w:val="uk-UA"/>
        </w:rPr>
        <w:t>ВИРІШИВ :</w:t>
      </w:r>
    </w:p>
    <w:p w:rsidR="00696A1B" w:rsidRPr="001017CB" w:rsidRDefault="00696A1B" w:rsidP="00696A1B">
      <w:pPr>
        <w:jc w:val="both"/>
        <w:rPr>
          <w:sz w:val="28"/>
          <w:szCs w:val="28"/>
          <w:lang w:val="uk-UA"/>
        </w:rPr>
      </w:pPr>
    </w:p>
    <w:p w:rsidR="00696A1B" w:rsidRDefault="000713AD" w:rsidP="00696A1B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1. Надати дозвіл </w:t>
      </w:r>
      <w:proofErr w:type="spellStart"/>
      <w:r w:rsidR="0094646E">
        <w:rPr>
          <w:bCs/>
          <w:iCs/>
          <w:sz w:val="28"/>
          <w:szCs w:val="28"/>
          <w:lang w:val="uk-UA"/>
        </w:rPr>
        <w:t>ФОП</w:t>
      </w:r>
      <w:proofErr w:type="spellEnd"/>
      <w:r w:rsidR="0094646E">
        <w:rPr>
          <w:bCs/>
          <w:iCs/>
          <w:sz w:val="28"/>
          <w:szCs w:val="28"/>
          <w:lang w:val="uk-UA"/>
        </w:rPr>
        <w:t xml:space="preserve"> Мальку Юрію Євгеновичу</w:t>
      </w:r>
      <w:r w:rsidR="00696A1B">
        <w:rPr>
          <w:bCs/>
          <w:iCs/>
          <w:sz w:val="28"/>
          <w:szCs w:val="28"/>
          <w:lang w:val="uk-UA"/>
        </w:rPr>
        <w:t>,</w:t>
      </w:r>
      <w:r w:rsidR="00696A1B" w:rsidRPr="00205799">
        <w:rPr>
          <w:bCs/>
          <w:iCs/>
          <w:sz w:val="28"/>
          <w:szCs w:val="28"/>
          <w:lang w:val="uk-UA"/>
        </w:rPr>
        <w:t xml:space="preserve"> на розміщення зовнішньої реклами – </w:t>
      </w:r>
      <w:proofErr w:type="spellStart"/>
      <w:r>
        <w:rPr>
          <w:bCs/>
          <w:iCs/>
          <w:sz w:val="28"/>
          <w:szCs w:val="28"/>
          <w:lang w:val="uk-UA"/>
        </w:rPr>
        <w:t>білборда</w:t>
      </w:r>
      <w:proofErr w:type="spellEnd"/>
      <w:r w:rsidR="00696A1B">
        <w:rPr>
          <w:bCs/>
          <w:iCs/>
          <w:sz w:val="28"/>
          <w:szCs w:val="28"/>
          <w:lang w:val="uk-UA"/>
        </w:rPr>
        <w:t xml:space="preserve"> - 1</w:t>
      </w:r>
      <w:r w:rsidR="00696A1B" w:rsidRPr="00205799">
        <w:rPr>
          <w:bCs/>
          <w:iCs/>
          <w:sz w:val="28"/>
          <w:szCs w:val="28"/>
          <w:lang w:val="uk-UA"/>
        </w:rPr>
        <w:t xml:space="preserve">шт. в </w:t>
      </w:r>
      <w:proofErr w:type="spellStart"/>
      <w:r w:rsidR="00696A1B" w:rsidRPr="00205799">
        <w:rPr>
          <w:bCs/>
          <w:iCs/>
          <w:sz w:val="28"/>
          <w:szCs w:val="28"/>
          <w:lang w:val="uk-UA"/>
        </w:rPr>
        <w:t>м.Чортків</w:t>
      </w:r>
      <w:proofErr w:type="spellEnd"/>
      <w:r w:rsidR="00696A1B" w:rsidRPr="00205799">
        <w:rPr>
          <w:bCs/>
          <w:iCs/>
          <w:sz w:val="28"/>
          <w:szCs w:val="28"/>
          <w:lang w:val="uk-UA"/>
        </w:rPr>
        <w:t xml:space="preserve"> по вул. </w:t>
      </w:r>
      <w:proofErr w:type="spellStart"/>
      <w:r w:rsidR="0094646E">
        <w:rPr>
          <w:bCs/>
          <w:iCs/>
          <w:sz w:val="28"/>
          <w:szCs w:val="28"/>
          <w:lang w:val="uk-UA"/>
        </w:rPr>
        <w:t>Ягільницька</w:t>
      </w:r>
      <w:proofErr w:type="spellEnd"/>
      <w:r w:rsidR="00FC409F">
        <w:rPr>
          <w:bCs/>
          <w:iCs/>
          <w:sz w:val="28"/>
          <w:szCs w:val="28"/>
          <w:lang w:val="uk-UA"/>
        </w:rPr>
        <w:t>.</w:t>
      </w:r>
    </w:p>
    <w:p w:rsidR="00FC409F" w:rsidRDefault="00FC409F" w:rsidP="00696A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94646E">
        <w:rPr>
          <w:bCs/>
          <w:iCs/>
          <w:sz w:val="28"/>
          <w:szCs w:val="28"/>
          <w:lang w:val="uk-UA"/>
        </w:rPr>
        <w:t>ФОП</w:t>
      </w:r>
      <w:proofErr w:type="spellEnd"/>
      <w:r w:rsidR="0094646E">
        <w:rPr>
          <w:bCs/>
          <w:iCs/>
          <w:sz w:val="28"/>
          <w:szCs w:val="28"/>
          <w:lang w:val="uk-UA"/>
        </w:rPr>
        <w:t xml:space="preserve"> Мальку Юрію Євгеновичу</w:t>
      </w:r>
      <w:r>
        <w:rPr>
          <w:sz w:val="28"/>
          <w:szCs w:val="28"/>
          <w:lang w:val="uk-UA"/>
        </w:rPr>
        <w:t xml:space="preserve"> з міської радою Договір про право тимчасового користування місцями (для розміщення рекламних засобів), які перебувають у комунальній власності територіальної громади міста Чорткова.</w:t>
      </w:r>
    </w:p>
    <w:p w:rsidR="00696A1B" w:rsidRPr="00E75670" w:rsidRDefault="00FC409F" w:rsidP="00696A1B">
      <w:pPr>
        <w:tabs>
          <w:tab w:val="num" w:pos="0"/>
        </w:tabs>
        <w:jc w:val="both"/>
        <w:rPr>
          <w:b/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96A1B">
        <w:rPr>
          <w:sz w:val="28"/>
          <w:szCs w:val="28"/>
          <w:lang w:val="uk-UA"/>
        </w:rPr>
        <w:t>. Термі</w:t>
      </w:r>
      <w:r w:rsidR="000713AD">
        <w:rPr>
          <w:sz w:val="28"/>
          <w:szCs w:val="28"/>
          <w:lang w:val="uk-UA"/>
        </w:rPr>
        <w:t>н дії даного рішення – п’ять років</w:t>
      </w:r>
      <w:r w:rsidR="00696A1B">
        <w:rPr>
          <w:sz w:val="28"/>
          <w:szCs w:val="28"/>
          <w:lang w:val="uk-UA"/>
        </w:rPr>
        <w:t xml:space="preserve">.    </w:t>
      </w:r>
    </w:p>
    <w:p w:rsidR="00696A1B" w:rsidRPr="00175E7A" w:rsidRDefault="00FC409F" w:rsidP="00696A1B">
      <w:pPr>
        <w:jc w:val="both"/>
        <w:rPr>
          <w:b/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4</w:t>
      </w:r>
      <w:r w:rsidR="00696A1B">
        <w:rPr>
          <w:bCs/>
          <w:iCs/>
          <w:sz w:val="28"/>
          <w:szCs w:val="28"/>
          <w:lang w:val="uk-UA"/>
        </w:rPr>
        <w:t>.</w:t>
      </w:r>
      <w:r w:rsidR="00EF7BE5">
        <w:rPr>
          <w:bCs/>
          <w:iCs/>
          <w:sz w:val="28"/>
          <w:szCs w:val="28"/>
          <w:lang w:val="uk-UA"/>
        </w:rPr>
        <w:t xml:space="preserve"> </w:t>
      </w:r>
      <w:r w:rsidR="00696A1B" w:rsidRPr="00CD49C5">
        <w:rPr>
          <w:bCs/>
          <w:iCs/>
          <w:sz w:val="28"/>
          <w:szCs w:val="28"/>
          <w:lang w:val="uk-UA"/>
        </w:rPr>
        <w:t xml:space="preserve">Копію рішення направити </w:t>
      </w:r>
      <w:r w:rsidR="00696A1B">
        <w:rPr>
          <w:bCs/>
          <w:iCs/>
          <w:sz w:val="28"/>
          <w:szCs w:val="28"/>
          <w:lang w:val="uk-UA"/>
        </w:rPr>
        <w:t>у відділ містобудування, архітектури та капітального будівництва  та заявнику</w:t>
      </w:r>
      <w:r w:rsidR="00696A1B" w:rsidRPr="00CD49C5">
        <w:rPr>
          <w:bCs/>
          <w:iCs/>
          <w:sz w:val="28"/>
          <w:szCs w:val="28"/>
          <w:lang w:val="uk-UA"/>
        </w:rPr>
        <w:t>.</w:t>
      </w:r>
    </w:p>
    <w:p w:rsidR="00696A1B" w:rsidRPr="00156074" w:rsidRDefault="00FC409F" w:rsidP="00352D62">
      <w:pPr>
        <w:suppressAutoHyphens w:val="0"/>
        <w:jc w:val="both"/>
        <w:rPr>
          <w:b/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5</w:t>
      </w:r>
      <w:r w:rsidR="00EF7BE5">
        <w:rPr>
          <w:bCs/>
          <w:iCs/>
          <w:sz w:val="28"/>
          <w:szCs w:val="28"/>
          <w:lang w:val="uk-UA"/>
        </w:rPr>
        <w:t xml:space="preserve">. </w:t>
      </w:r>
      <w:r w:rsidR="00352D62" w:rsidRPr="006A2C68">
        <w:rPr>
          <w:bCs/>
          <w:iCs/>
          <w:sz w:val="28"/>
          <w:szCs w:val="28"/>
          <w:lang w:val="uk-UA"/>
        </w:rPr>
        <w:t xml:space="preserve">Контроль </w:t>
      </w:r>
      <w:r w:rsidR="00352D62">
        <w:rPr>
          <w:bCs/>
          <w:iCs/>
          <w:sz w:val="28"/>
          <w:szCs w:val="28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 Тимофія Р.М.</w:t>
      </w:r>
    </w:p>
    <w:p w:rsidR="009F2227" w:rsidRDefault="009F2227" w:rsidP="00696A1B">
      <w:pPr>
        <w:pStyle w:val="1"/>
        <w:jc w:val="both"/>
        <w:rPr>
          <w:b/>
          <w:sz w:val="28"/>
          <w:szCs w:val="28"/>
        </w:rPr>
      </w:pPr>
    </w:p>
    <w:p w:rsidR="008A0389" w:rsidRDefault="008A0389" w:rsidP="00C86B00">
      <w:pPr>
        <w:tabs>
          <w:tab w:val="left" w:pos="708"/>
        </w:tabs>
        <w:ind w:left="720" w:hanging="72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 ШМАТЬКО</w:t>
      </w:r>
    </w:p>
    <w:p w:rsidR="009F2227" w:rsidRDefault="009F2227" w:rsidP="00C86B00">
      <w:pPr>
        <w:ind w:hanging="720"/>
        <w:jc w:val="both"/>
        <w:rPr>
          <w:sz w:val="28"/>
          <w:szCs w:val="28"/>
          <w:lang w:val="uk-UA"/>
        </w:rPr>
      </w:pPr>
    </w:p>
    <w:p w:rsidR="00D63911" w:rsidRDefault="00D63911" w:rsidP="00C86B00">
      <w:pPr>
        <w:ind w:left="720" w:hanging="72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Глущук</w:t>
      </w:r>
      <w:proofErr w:type="spellEnd"/>
      <w:r>
        <w:rPr>
          <w:sz w:val="22"/>
          <w:szCs w:val="22"/>
          <w:lang w:val="uk-UA"/>
        </w:rPr>
        <w:t xml:space="preserve"> У.І.</w:t>
      </w:r>
    </w:p>
    <w:p w:rsidR="00D63911" w:rsidRDefault="00D63911" w:rsidP="00C86B00">
      <w:pPr>
        <w:ind w:left="720" w:hanging="720"/>
        <w:jc w:val="both"/>
        <w:rPr>
          <w:sz w:val="22"/>
          <w:szCs w:val="22"/>
          <w:lang w:val="uk-UA"/>
        </w:rPr>
      </w:pPr>
    </w:p>
    <w:p w:rsidR="00D63911" w:rsidRDefault="00D63911" w:rsidP="00C86B00">
      <w:pPr>
        <w:ind w:left="720" w:hanging="72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Тимофій Р.М.</w:t>
      </w:r>
    </w:p>
    <w:p w:rsidR="00D63911" w:rsidRDefault="00D63911" w:rsidP="00C86B00">
      <w:pPr>
        <w:ind w:hanging="720"/>
        <w:jc w:val="both"/>
        <w:rPr>
          <w:sz w:val="22"/>
          <w:szCs w:val="22"/>
          <w:lang w:val="uk-UA"/>
        </w:rPr>
      </w:pPr>
    </w:p>
    <w:p w:rsidR="008A0389" w:rsidRPr="00BF1A9A" w:rsidRDefault="000713AD" w:rsidP="00BF1A9A">
      <w:pPr>
        <w:ind w:left="720" w:hanging="72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Гуйван</w:t>
      </w:r>
      <w:proofErr w:type="spellEnd"/>
      <w:r>
        <w:rPr>
          <w:sz w:val="22"/>
          <w:szCs w:val="22"/>
          <w:lang w:val="uk-UA"/>
        </w:rPr>
        <w:t xml:space="preserve"> І.М.</w:t>
      </w:r>
    </w:p>
    <w:p w:rsidR="00BF1A9A" w:rsidRDefault="00BF1A9A" w:rsidP="00BF1A9A">
      <w:pPr>
        <w:spacing w:line="360" w:lineRule="auto"/>
        <w:ind w:right="9"/>
        <w:jc w:val="center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198120</wp:posOffset>
            </wp:positionV>
            <wp:extent cx="525780" cy="72771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uk-UA" w:eastAsia="uk-UA"/>
        </w:rPr>
        <w:t xml:space="preserve"> </w:t>
      </w:r>
    </w:p>
    <w:p w:rsidR="00BF1A9A" w:rsidRDefault="00BF1A9A" w:rsidP="00BF1A9A">
      <w:pPr>
        <w:spacing w:line="360" w:lineRule="auto"/>
        <w:ind w:right="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ЧОРТКІВСЬКА    МІСЬКА    РАДА</w:t>
      </w:r>
    </w:p>
    <w:p w:rsidR="00BF1A9A" w:rsidRDefault="00A33124" w:rsidP="00BF1A9A">
      <w:pPr>
        <w:pStyle w:val="FR1"/>
        <w:spacing w:line="254" w:lineRule="auto"/>
        <w:ind w:left="0" w:right="-75"/>
        <w:jc w:val="center"/>
      </w:pPr>
      <w:r>
        <w:pict>
          <v:line id="_x0000_s1027" style="position:absolute;left:0;text-align:left;z-index:251663360" from="-54pt,21.3pt" to="-54pt,21.3pt"/>
        </w:pict>
      </w:r>
      <w:r w:rsidR="00BF1A9A">
        <w:rPr>
          <w:b/>
        </w:rPr>
        <w:t>ВИКОНАВЧИЙ КОМІТЕТ</w:t>
      </w:r>
    </w:p>
    <w:p w:rsidR="00BF1A9A" w:rsidRDefault="00BF1A9A" w:rsidP="00BF1A9A">
      <w:pPr>
        <w:ind w:right="-5"/>
        <w:rPr>
          <w:lang w:val="uk-UA"/>
        </w:rPr>
      </w:pPr>
    </w:p>
    <w:p w:rsidR="00BF1A9A" w:rsidRDefault="00BF1A9A" w:rsidP="00BF1A9A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iCs/>
          <w:sz w:val="28"/>
          <w:szCs w:val="28"/>
          <w:lang w:val="uk-UA"/>
        </w:rPr>
        <w:t>Н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Я (проєкт) </w:t>
      </w:r>
    </w:p>
    <w:p w:rsidR="00BF1A9A" w:rsidRPr="00975624" w:rsidRDefault="00BF1A9A" w:rsidP="00BF1A9A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від  2020</w:t>
      </w:r>
      <w:r w:rsidRPr="00975624">
        <w:rPr>
          <w:b/>
          <w:bCs/>
          <w:iCs/>
          <w:sz w:val="28"/>
          <w:szCs w:val="28"/>
          <w:lang w:val="uk-UA"/>
        </w:rPr>
        <w:t xml:space="preserve"> року  № </w:t>
      </w:r>
    </w:p>
    <w:p w:rsidR="00BF1A9A" w:rsidRDefault="00BF1A9A" w:rsidP="00BF1A9A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Про відмову у наданні дозволу </w:t>
      </w:r>
    </w:p>
    <w:p w:rsidR="00BF1A9A" w:rsidRDefault="0094646E" w:rsidP="00BF1A9A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ФОП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Малько</w:t>
      </w:r>
      <w:proofErr w:type="spellEnd"/>
      <w:r>
        <w:rPr>
          <w:b/>
          <w:sz w:val="28"/>
          <w:szCs w:val="28"/>
          <w:lang w:val="uk-UA"/>
        </w:rPr>
        <w:t xml:space="preserve"> Юрію Євгеновичу</w:t>
      </w:r>
      <w:r>
        <w:rPr>
          <w:b/>
          <w:sz w:val="28"/>
          <w:szCs w:val="28"/>
          <w:lang w:val="uk-UA"/>
        </w:rPr>
        <w:br/>
        <w:t xml:space="preserve">на розміщення зовнішньої реклами - </w:t>
      </w:r>
      <w:proofErr w:type="spellStart"/>
      <w:r>
        <w:rPr>
          <w:b/>
          <w:sz w:val="28"/>
          <w:szCs w:val="28"/>
          <w:lang w:val="uk-UA"/>
        </w:rPr>
        <w:t>білборда</w:t>
      </w:r>
      <w:proofErr w:type="spellEnd"/>
      <w:r>
        <w:rPr>
          <w:b/>
          <w:sz w:val="28"/>
          <w:szCs w:val="28"/>
          <w:lang w:val="uk-UA"/>
        </w:rPr>
        <w:br/>
        <w:t xml:space="preserve">в м. Чортків по вул. </w:t>
      </w:r>
      <w:proofErr w:type="spellStart"/>
      <w:r>
        <w:rPr>
          <w:b/>
          <w:sz w:val="28"/>
          <w:szCs w:val="28"/>
          <w:lang w:val="uk-UA"/>
        </w:rPr>
        <w:t>Ягільницька</w:t>
      </w:r>
      <w:proofErr w:type="spellEnd"/>
    </w:p>
    <w:p w:rsidR="0094646E" w:rsidRPr="002953AF" w:rsidRDefault="0094646E" w:rsidP="00BF1A9A">
      <w:pPr>
        <w:rPr>
          <w:b/>
          <w:bCs/>
          <w:iCs/>
          <w:sz w:val="28"/>
          <w:szCs w:val="28"/>
          <w:lang w:val="uk-UA"/>
        </w:rPr>
      </w:pPr>
    </w:p>
    <w:p w:rsidR="00BF1A9A" w:rsidRPr="007C29DC" w:rsidRDefault="00BF1A9A" w:rsidP="0094646E">
      <w:pPr>
        <w:ind w:right="-5"/>
        <w:jc w:val="both"/>
        <w:rPr>
          <w:bCs/>
          <w:iCs/>
          <w:sz w:val="28"/>
          <w:szCs w:val="28"/>
          <w:lang w:val="uk-UA"/>
        </w:rPr>
      </w:pPr>
      <w:r w:rsidRPr="007C29DC">
        <w:rPr>
          <w:b/>
          <w:bCs/>
          <w:iCs/>
          <w:sz w:val="28"/>
          <w:szCs w:val="28"/>
          <w:lang w:val="uk-UA"/>
        </w:rPr>
        <w:t xml:space="preserve">        </w:t>
      </w:r>
      <w:r w:rsidRPr="00CD49C5">
        <w:rPr>
          <w:bCs/>
          <w:iCs/>
          <w:sz w:val="28"/>
          <w:szCs w:val="28"/>
          <w:lang w:val="uk-UA"/>
        </w:rPr>
        <w:t>Розглянувши з</w:t>
      </w:r>
      <w:r>
        <w:rPr>
          <w:bCs/>
          <w:iCs/>
          <w:sz w:val="28"/>
          <w:szCs w:val="28"/>
          <w:lang w:val="uk-UA"/>
        </w:rPr>
        <w:t xml:space="preserve">аяву </w:t>
      </w:r>
      <w:proofErr w:type="spellStart"/>
      <w:r w:rsidR="0094646E">
        <w:rPr>
          <w:sz w:val="28"/>
          <w:szCs w:val="28"/>
          <w:lang w:val="uk-UA"/>
        </w:rPr>
        <w:t>Малько</w:t>
      </w:r>
      <w:proofErr w:type="spellEnd"/>
      <w:r w:rsidR="0094646E">
        <w:rPr>
          <w:sz w:val="28"/>
          <w:szCs w:val="28"/>
          <w:lang w:val="uk-UA"/>
        </w:rPr>
        <w:t xml:space="preserve"> Ю.Є.</w:t>
      </w:r>
      <w:r w:rsidR="0094646E" w:rsidRPr="00BF1A9A">
        <w:rPr>
          <w:sz w:val="28"/>
          <w:szCs w:val="28"/>
          <w:lang w:val="uk-UA"/>
        </w:rPr>
        <w:t>,</w:t>
      </w:r>
      <w:r w:rsidR="0094646E">
        <w:rPr>
          <w:sz w:val="28"/>
          <w:szCs w:val="28"/>
          <w:lang w:val="uk-UA"/>
        </w:rPr>
        <w:t xml:space="preserve"> від 21.02.2020</w:t>
      </w:r>
      <w:r>
        <w:rPr>
          <w:bCs/>
          <w:iCs/>
          <w:sz w:val="28"/>
          <w:szCs w:val="28"/>
          <w:lang w:val="uk-UA"/>
        </w:rPr>
        <w:t xml:space="preserve">, </w:t>
      </w:r>
      <w:r w:rsidRPr="00CD49C5">
        <w:rPr>
          <w:bCs/>
          <w:iCs/>
          <w:sz w:val="28"/>
          <w:szCs w:val="28"/>
          <w:lang w:val="uk-UA"/>
        </w:rPr>
        <w:t>представлені матеріали та</w:t>
      </w:r>
      <w:r>
        <w:rPr>
          <w:bCs/>
          <w:iCs/>
          <w:sz w:val="28"/>
          <w:szCs w:val="28"/>
          <w:lang w:val="uk-UA"/>
        </w:rPr>
        <w:t xml:space="preserve"> відповідно до рішення сесії від 19.02.2016 р № 110 «Про затвердження </w:t>
      </w:r>
      <w:r w:rsidRPr="002D5BF3">
        <w:rPr>
          <w:sz w:val="28"/>
          <w:szCs w:val="28"/>
          <w:lang w:val="uk-UA"/>
        </w:rPr>
        <w:t>Положення про порядок розміщення р</w:t>
      </w:r>
      <w:r>
        <w:rPr>
          <w:sz w:val="28"/>
          <w:szCs w:val="28"/>
          <w:lang w:val="uk-UA"/>
        </w:rPr>
        <w:t>еклами на території міста Чортко</w:t>
      </w:r>
      <w:r w:rsidRPr="002D5BF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а </w:t>
      </w:r>
      <w:r w:rsidRPr="002D5BF3">
        <w:rPr>
          <w:sz w:val="28"/>
          <w:szCs w:val="28"/>
          <w:lang w:val="uk-UA"/>
        </w:rPr>
        <w:t>та Порядку визначення розміру плати за право тимчасового користування місцями ( для розміщення рекламних за</w:t>
      </w:r>
      <w:r>
        <w:rPr>
          <w:sz w:val="28"/>
          <w:szCs w:val="28"/>
          <w:lang w:val="uk-UA"/>
        </w:rPr>
        <w:t>собів) на території міста Чортко</w:t>
      </w:r>
      <w:r w:rsidRPr="002D5BF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а» з внесеними змінами, </w:t>
      </w:r>
      <w:r>
        <w:rPr>
          <w:bCs/>
          <w:iCs/>
          <w:sz w:val="28"/>
          <w:szCs w:val="28"/>
          <w:lang w:val="uk-UA"/>
        </w:rPr>
        <w:t xml:space="preserve">рішення сесії від 10.11.2017 р № 842 «Про порядок розміщення вивісок у місті Чорткові», </w:t>
      </w:r>
      <w:r>
        <w:rPr>
          <w:sz w:val="28"/>
          <w:szCs w:val="28"/>
          <w:lang w:val="uk-UA"/>
        </w:rPr>
        <w:t>та керуючись</w:t>
      </w:r>
      <w:r w:rsidRPr="00711E39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пп.13 п. «а» </w:t>
      </w:r>
      <w:r w:rsidRPr="00CD49C5">
        <w:rPr>
          <w:bCs/>
          <w:iCs/>
          <w:sz w:val="28"/>
          <w:szCs w:val="28"/>
          <w:lang w:val="uk-UA"/>
        </w:rPr>
        <w:t>ст. 30 Закону України «Про місцеве самоврядування в Україні»</w:t>
      </w:r>
      <w:r>
        <w:rPr>
          <w:bCs/>
          <w:i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D49C5">
        <w:rPr>
          <w:bCs/>
          <w:iCs/>
          <w:sz w:val="28"/>
          <w:szCs w:val="28"/>
          <w:lang w:val="uk-UA"/>
        </w:rPr>
        <w:t>викон</w:t>
      </w:r>
      <w:r>
        <w:rPr>
          <w:bCs/>
          <w:iCs/>
          <w:sz w:val="28"/>
          <w:szCs w:val="28"/>
          <w:lang w:val="uk-UA"/>
        </w:rPr>
        <w:t xml:space="preserve">авчий комітет </w:t>
      </w:r>
      <w:r w:rsidRPr="00CD49C5">
        <w:rPr>
          <w:bCs/>
          <w:iCs/>
          <w:sz w:val="28"/>
          <w:szCs w:val="28"/>
          <w:lang w:val="uk-UA"/>
        </w:rPr>
        <w:t>міської ради</w:t>
      </w:r>
    </w:p>
    <w:p w:rsidR="00BF1A9A" w:rsidRPr="007C29DC" w:rsidRDefault="00BF1A9A" w:rsidP="00BF1A9A">
      <w:pPr>
        <w:rPr>
          <w:bCs/>
          <w:iCs/>
          <w:sz w:val="28"/>
          <w:szCs w:val="28"/>
          <w:lang w:val="uk-UA"/>
        </w:rPr>
      </w:pPr>
    </w:p>
    <w:p w:rsidR="00BF1A9A" w:rsidRPr="007C29DC" w:rsidRDefault="00BF1A9A" w:rsidP="00BF1A9A">
      <w:pPr>
        <w:rPr>
          <w:b/>
          <w:bCs/>
          <w:iCs/>
          <w:sz w:val="28"/>
          <w:szCs w:val="28"/>
          <w:lang w:val="uk-UA"/>
        </w:rPr>
      </w:pPr>
      <w:r w:rsidRPr="007C29DC">
        <w:rPr>
          <w:b/>
          <w:bCs/>
          <w:iCs/>
          <w:sz w:val="28"/>
          <w:szCs w:val="28"/>
          <w:lang w:val="uk-UA"/>
        </w:rPr>
        <w:t>ВИРІШИВ :</w:t>
      </w:r>
    </w:p>
    <w:p w:rsidR="00BF1A9A" w:rsidRPr="007C29DC" w:rsidRDefault="00BF1A9A" w:rsidP="00BF1A9A">
      <w:pPr>
        <w:rPr>
          <w:bCs/>
          <w:iCs/>
          <w:sz w:val="28"/>
          <w:szCs w:val="28"/>
          <w:lang w:val="uk-UA"/>
        </w:rPr>
      </w:pPr>
    </w:p>
    <w:p w:rsidR="00BF1A9A" w:rsidRPr="0094646E" w:rsidRDefault="00BF1A9A" w:rsidP="0094646E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1. Відмовити у наданні </w:t>
      </w:r>
      <w:proofErr w:type="spellStart"/>
      <w:r w:rsidR="0094646E">
        <w:rPr>
          <w:bCs/>
          <w:iCs/>
          <w:sz w:val="28"/>
          <w:szCs w:val="28"/>
          <w:lang w:val="uk-UA"/>
        </w:rPr>
        <w:t>ФОП</w:t>
      </w:r>
      <w:proofErr w:type="spellEnd"/>
      <w:r w:rsidR="0094646E">
        <w:rPr>
          <w:bCs/>
          <w:iCs/>
          <w:sz w:val="28"/>
          <w:szCs w:val="28"/>
          <w:lang w:val="uk-UA"/>
        </w:rPr>
        <w:t xml:space="preserve"> Мальку Юрію Євгеновичу, на розміщення </w:t>
      </w:r>
      <w:r w:rsidR="0094646E" w:rsidRPr="00205799">
        <w:rPr>
          <w:bCs/>
          <w:iCs/>
          <w:sz w:val="28"/>
          <w:szCs w:val="28"/>
          <w:lang w:val="uk-UA"/>
        </w:rPr>
        <w:t xml:space="preserve">зовнішньої реклами – </w:t>
      </w:r>
      <w:proofErr w:type="spellStart"/>
      <w:r w:rsidR="0094646E">
        <w:rPr>
          <w:bCs/>
          <w:iCs/>
          <w:sz w:val="28"/>
          <w:szCs w:val="28"/>
          <w:lang w:val="uk-UA"/>
        </w:rPr>
        <w:t>білборда</w:t>
      </w:r>
      <w:proofErr w:type="spellEnd"/>
      <w:r w:rsidR="0094646E">
        <w:rPr>
          <w:bCs/>
          <w:iCs/>
          <w:sz w:val="28"/>
          <w:szCs w:val="28"/>
          <w:lang w:val="uk-UA"/>
        </w:rPr>
        <w:t xml:space="preserve"> - 1</w:t>
      </w:r>
      <w:r w:rsidR="0094646E" w:rsidRPr="00205799">
        <w:rPr>
          <w:bCs/>
          <w:iCs/>
          <w:sz w:val="28"/>
          <w:szCs w:val="28"/>
          <w:lang w:val="uk-UA"/>
        </w:rPr>
        <w:t xml:space="preserve">шт. в </w:t>
      </w:r>
      <w:proofErr w:type="spellStart"/>
      <w:r w:rsidR="0094646E" w:rsidRPr="00205799">
        <w:rPr>
          <w:bCs/>
          <w:iCs/>
          <w:sz w:val="28"/>
          <w:szCs w:val="28"/>
          <w:lang w:val="uk-UA"/>
        </w:rPr>
        <w:t>м.Чортків</w:t>
      </w:r>
      <w:proofErr w:type="spellEnd"/>
      <w:r w:rsidR="0094646E" w:rsidRPr="00205799">
        <w:rPr>
          <w:bCs/>
          <w:iCs/>
          <w:sz w:val="28"/>
          <w:szCs w:val="28"/>
          <w:lang w:val="uk-UA"/>
        </w:rPr>
        <w:t xml:space="preserve"> по вул. </w:t>
      </w:r>
      <w:proofErr w:type="spellStart"/>
      <w:r w:rsidR="0094646E">
        <w:rPr>
          <w:bCs/>
          <w:iCs/>
          <w:sz w:val="28"/>
          <w:szCs w:val="28"/>
          <w:lang w:val="uk-UA"/>
        </w:rPr>
        <w:t>Ягільницька</w:t>
      </w:r>
      <w:proofErr w:type="spellEnd"/>
      <w:r>
        <w:rPr>
          <w:sz w:val="28"/>
          <w:szCs w:val="28"/>
          <w:lang w:val="uk-UA"/>
        </w:rPr>
        <w:t>.</w:t>
      </w:r>
    </w:p>
    <w:p w:rsidR="00BF1A9A" w:rsidRPr="00496F39" w:rsidRDefault="00BF1A9A" w:rsidP="00BF1A9A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2. </w:t>
      </w:r>
      <w:r w:rsidRPr="00CE57D5">
        <w:rPr>
          <w:bCs/>
          <w:iCs/>
          <w:sz w:val="28"/>
          <w:szCs w:val="28"/>
          <w:lang w:val="uk-UA"/>
        </w:rPr>
        <w:t xml:space="preserve">Копію рішення направити </w:t>
      </w:r>
      <w:r>
        <w:rPr>
          <w:bCs/>
          <w:iCs/>
          <w:sz w:val="28"/>
          <w:szCs w:val="28"/>
          <w:lang w:val="uk-UA"/>
        </w:rPr>
        <w:t xml:space="preserve">у відділ містобудування, </w:t>
      </w:r>
      <w:r w:rsidRPr="00CE57D5">
        <w:rPr>
          <w:bCs/>
          <w:iCs/>
          <w:sz w:val="28"/>
          <w:szCs w:val="28"/>
          <w:lang w:val="uk-UA"/>
        </w:rPr>
        <w:t xml:space="preserve">архітектури </w:t>
      </w:r>
      <w:r>
        <w:rPr>
          <w:bCs/>
          <w:iCs/>
          <w:sz w:val="28"/>
          <w:szCs w:val="28"/>
          <w:lang w:val="uk-UA"/>
        </w:rPr>
        <w:t xml:space="preserve">та капітального будівництва </w:t>
      </w:r>
      <w:r w:rsidRPr="00CE57D5">
        <w:rPr>
          <w:bCs/>
          <w:iCs/>
          <w:sz w:val="28"/>
          <w:szCs w:val="28"/>
          <w:lang w:val="uk-UA"/>
        </w:rPr>
        <w:t>міської ради</w:t>
      </w:r>
      <w:r>
        <w:rPr>
          <w:bCs/>
          <w:iCs/>
          <w:sz w:val="28"/>
          <w:szCs w:val="28"/>
          <w:lang w:val="uk-UA"/>
        </w:rPr>
        <w:t>.</w:t>
      </w:r>
    </w:p>
    <w:p w:rsidR="00BF1A9A" w:rsidRPr="006A2C68" w:rsidRDefault="00BF1A9A" w:rsidP="00BF1A9A">
      <w:pPr>
        <w:jc w:val="both"/>
        <w:rPr>
          <w:b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3. </w:t>
      </w:r>
      <w:r w:rsidRPr="006A2C68">
        <w:rPr>
          <w:bCs/>
          <w:iCs/>
          <w:sz w:val="28"/>
          <w:szCs w:val="28"/>
          <w:lang w:val="uk-UA"/>
        </w:rPr>
        <w:t xml:space="preserve">Контроль </w:t>
      </w:r>
      <w:r>
        <w:rPr>
          <w:bCs/>
          <w:iCs/>
          <w:sz w:val="28"/>
          <w:szCs w:val="28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 Тимофія Р.М.</w:t>
      </w:r>
    </w:p>
    <w:p w:rsidR="00BF1A9A" w:rsidRDefault="00BF1A9A" w:rsidP="00BF1A9A">
      <w:pPr>
        <w:rPr>
          <w:b/>
          <w:sz w:val="28"/>
          <w:szCs w:val="28"/>
          <w:lang w:val="uk-UA"/>
        </w:rPr>
      </w:pPr>
    </w:p>
    <w:p w:rsidR="00BF1A9A" w:rsidRDefault="00BF1A9A" w:rsidP="00BF1A9A">
      <w:pPr>
        <w:rPr>
          <w:b/>
          <w:sz w:val="28"/>
          <w:szCs w:val="28"/>
          <w:lang w:val="uk-UA"/>
        </w:rPr>
      </w:pPr>
      <w:r w:rsidRPr="00F635CF">
        <w:rPr>
          <w:b/>
          <w:sz w:val="28"/>
          <w:szCs w:val="28"/>
          <w:lang w:val="uk-UA"/>
        </w:rPr>
        <w:t xml:space="preserve">Міський голова     </w:t>
      </w:r>
      <w:r>
        <w:rPr>
          <w:b/>
          <w:sz w:val="28"/>
          <w:szCs w:val="28"/>
          <w:lang w:val="uk-UA"/>
        </w:rPr>
        <w:t xml:space="preserve">                                                          Володимир  </w:t>
      </w:r>
      <w:r w:rsidRPr="00F635CF">
        <w:rPr>
          <w:b/>
          <w:sz w:val="28"/>
          <w:szCs w:val="28"/>
          <w:lang w:val="uk-UA"/>
        </w:rPr>
        <w:t>ШМАТЬКО</w:t>
      </w:r>
    </w:p>
    <w:p w:rsidR="00BF1A9A" w:rsidRPr="00F635CF" w:rsidRDefault="00BF1A9A" w:rsidP="00BF1A9A">
      <w:pPr>
        <w:rPr>
          <w:b/>
          <w:sz w:val="28"/>
          <w:szCs w:val="28"/>
          <w:lang w:val="uk-UA"/>
        </w:rPr>
      </w:pPr>
    </w:p>
    <w:p w:rsidR="00BF1A9A" w:rsidRPr="000302C8" w:rsidRDefault="00BF1A9A" w:rsidP="00BF1A9A">
      <w:pPr>
        <w:jc w:val="both"/>
        <w:rPr>
          <w:sz w:val="22"/>
          <w:szCs w:val="22"/>
          <w:lang w:val="uk-UA"/>
        </w:rPr>
      </w:pPr>
    </w:p>
    <w:p w:rsidR="00BF1A9A" w:rsidRPr="000302C8" w:rsidRDefault="00BF1A9A" w:rsidP="00BF1A9A">
      <w:pPr>
        <w:ind w:left="720"/>
        <w:jc w:val="both"/>
        <w:rPr>
          <w:sz w:val="22"/>
          <w:szCs w:val="22"/>
          <w:lang w:val="uk-UA"/>
        </w:rPr>
      </w:pPr>
    </w:p>
    <w:p w:rsidR="00BF1A9A" w:rsidRDefault="00BF1A9A" w:rsidP="00BF1A9A">
      <w:pPr>
        <w:jc w:val="both"/>
        <w:rPr>
          <w:sz w:val="22"/>
          <w:szCs w:val="22"/>
          <w:lang w:val="uk-UA"/>
        </w:rPr>
      </w:pPr>
      <w:proofErr w:type="spellStart"/>
      <w:r w:rsidRPr="000302C8">
        <w:rPr>
          <w:sz w:val="22"/>
          <w:szCs w:val="22"/>
          <w:lang w:val="uk-UA"/>
        </w:rPr>
        <w:t>Глущук</w:t>
      </w:r>
      <w:proofErr w:type="spellEnd"/>
      <w:r w:rsidRPr="000302C8">
        <w:rPr>
          <w:sz w:val="22"/>
          <w:szCs w:val="22"/>
          <w:lang w:val="uk-UA"/>
        </w:rPr>
        <w:t xml:space="preserve"> У.І.</w:t>
      </w:r>
    </w:p>
    <w:p w:rsidR="00BF1A9A" w:rsidRPr="000302C8" w:rsidRDefault="00BF1A9A" w:rsidP="00BF1A9A">
      <w:pPr>
        <w:jc w:val="both"/>
        <w:rPr>
          <w:sz w:val="22"/>
          <w:szCs w:val="22"/>
          <w:lang w:val="uk-UA"/>
        </w:rPr>
      </w:pPr>
    </w:p>
    <w:p w:rsidR="00BF1A9A" w:rsidRPr="000302C8" w:rsidRDefault="00BF1A9A" w:rsidP="00BF1A9A">
      <w:pPr>
        <w:jc w:val="both"/>
        <w:rPr>
          <w:sz w:val="22"/>
          <w:szCs w:val="22"/>
          <w:lang w:val="uk-UA"/>
        </w:rPr>
      </w:pPr>
      <w:r w:rsidRPr="000302C8">
        <w:rPr>
          <w:sz w:val="22"/>
          <w:szCs w:val="22"/>
          <w:lang w:val="uk-UA"/>
        </w:rPr>
        <w:t>Тимофій Р.М.</w:t>
      </w:r>
    </w:p>
    <w:p w:rsidR="00BF1A9A" w:rsidRPr="000302C8" w:rsidRDefault="00BF1A9A" w:rsidP="00BF1A9A">
      <w:pPr>
        <w:jc w:val="both"/>
        <w:rPr>
          <w:sz w:val="22"/>
          <w:szCs w:val="22"/>
          <w:lang w:val="uk-UA"/>
        </w:rPr>
      </w:pPr>
    </w:p>
    <w:p w:rsidR="00BF1A9A" w:rsidRPr="00BF1A9A" w:rsidRDefault="00BF1A9A" w:rsidP="00BF1A9A">
      <w:pPr>
        <w:ind w:left="720" w:hanging="72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Гуйван</w:t>
      </w:r>
      <w:proofErr w:type="spellEnd"/>
      <w:r>
        <w:rPr>
          <w:sz w:val="22"/>
          <w:szCs w:val="22"/>
          <w:lang w:val="uk-UA"/>
        </w:rPr>
        <w:t xml:space="preserve"> І.М.</w:t>
      </w:r>
    </w:p>
    <w:p w:rsidR="00BF1A9A" w:rsidRPr="002953AF" w:rsidRDefault="00BF1A9A" w:rsidP="00BF1A9A">
      <w:pPr>
        <w:rPr>
          <w:sz w:val="22"/>
          <w:szCs w:val="22"/>
          <w:lang w:val="uk-UA"/>
        </w:rPr>
      </w:pPr>
    </w:p>
    <w:p w:rsidR="00AB24AE" w:rsidRPr="009A4DF1" w:rsidRDefault="00AB24AE">
      <w:pPr>
        <w:rPr>
          <w:lang w:val="uk-UA"/>
        </w:rPr>
      </w:pPr>
    </w:p>
    <w:sectPr w:rsidR="00AB24AE" w:rsidRPr="009A4DF1" w:rsidSect="00AB2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87137"/>
    <w:multiLevelType w:val="hybridMultilevel"/>
    <w:tmpl w:val="37F62E8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64DE8"/>
    <w:multiLevelType w:val="hybridMultilevel"/>
    <w:tmpl w:val="8EE0C7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0389"/>
    <w:rsid w:val="000713AD"/>
    <w:rsid w:val="000C1EDB"/>
    <w:rsid w:val="00101E9B"/>
    <w:rsid w:val="00102215"/>
    <w:rsid w:val="00117BBC"/>
    <w:rsid w:val="0018416A"/>
    <w:rsid w:val="001A236D"/>
    <w:rsid w:val="001E3492"/>
    <w:rsid w:val="00200648"/>
    <w:rsid w:val="00226303"/>
    <w:rsid w:val="002C185E"/>
    <w:rsid w:val="002D006A"/>
    <w:rsid w:val="002E0402"/>
    <w:rsid w:val="00352D62"/>
    <w:rsid w:val="003615C9"/>
    <w:rsid w:val="0044534D"/>
    <w:rsid w:val="00471313"/>
    <w:rsid w:val="00586AA2"/>
    <w:rsid w:val="005C6325"/>
    <w:rsid w:val="005F6BB1"/>
    <w:rsid w:val="00696A1B"/>
    <w:rsid w:val="00722519"/>
    <w:rsid w:val="007506A7"/>
    <w:rsid w:val="0077308B"/>
    <w:rsid w:val="00777611"/>
    <w:rsid w:val="00792AAA"/>
    <w:rsid w:val="007A02D7"/>
    <w:rsid w:val="007E503F"/>
    <w:rsid w:val="00826745"/>
    <w:rsid w:val="00883091"/>
    <w:rsid w:val="008A0389"/>
    <w:rsid w:val="0094646E"/>
    <w:rsid w:val="009A4DF1"/>
    <w:rsid w:val="009F2227"/>
    <w:rsid w:val="00A21BF3"/>
    <w:rsid w:val="00A33124"/>
    <w:rsid w:val="00A718DF"/>
    <w:rsid w:val="00AA4304"/>
    <w:rsid w:val="00AB24AE"/>
    <w:rsid w:val="00AC1926"/>
    <w:rsid w:val="00AF32AA"/>
    <w:rsid w:val="00B023AE"/>
    <w:rsid w:val="00B10A20"/>
    <w:rsid w:val="00B11269"/>
    <w:rsid w:val="00B5191E"/>
    <w:rsid w:val="00BB65C2"/>
    <w:rsid w:val="00BF1A9A"/>
    <w:rsid w:val="00C24DE1"/>
    <w:rsid w:val="00C84A13"/>
    <w:rsid w:val="00C86B00"/>
    <w:rsid w:val="00CA3AD0"/>
    <w:rsid w:val="00CB7874"/>
    <w:rsid w:val="00D05FA0"/>
    <w:rsid w:val="00D06C5E"/>
    <w:rsid w:val="00D157BB"/>
    <w:rsid w:val="00D41279"/>
    <w:rsid w:val="00D63911"/>
    <w:rsid w:val="00D92C9E"/>
    <w:rsid w:val="00E5105C"/>
    <w:rsid w:val="00E70273"/>
    <w:rsid w:val="00EC1076"/>
    <w:rsid w:val="00ED0C96"/>
    <w:rsid w:val="00EE2C10"/>
    <w:rsid w:val="00EF7BE5"/>
    <w:rsid w:val="00F77B8C"/>
    <w:rsid w:val="00FC409F"/>
    <w:rsid w:val="00FC548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A0389"/>
    <w:pPr>
      <w:widowControl w:val="0"/>
      <w:suppressAutoHyphens/>
      <w:autoSpaceDE w:val="0"/>
      <w:spacing w:after="0" w:line="300" w:lineRule="auto"/>
      <w:ind w:left="2080" w:right="200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Стиль1"/>
    <w:basedOn w:val="a"/>
    <w:rsid w:val="008A0389"/>
    <w:rPr>
      <w:rFonts w:eastAsia="MS Mincho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A0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89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5">
    <w:name w:val="No Spacing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styleId="a6">
    <w:name w:val="List Paragraph"/>
    <w:basedOn w:val="a"/>
    <w:uiPriority w:val="34"/>
    <w:qFormat/>
    <w:rsid w:val="00EF7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2020-03-27T10:13:00Z</cp:lastPrinted>
  <dcterms:created xsi:type="dcterms:W3CDTF">2020-04-29T12:13:00Z</dcterms:created>
  <dcterms:modified xsi:type="dcterms:W3CDTF">2020-04-29T12:13:00Z</dcterms:modified>
</cp:coreProperties>
</file>