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595AB6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____________</w:t>
      </w:r>
      <w:r w:rsidR="00117BBC">
        <w:rPr>
          <w:b/>
          <w:sz w:val="28"/>
          <w:szCs w:val="28"/>
          <w:lang w:val="uk-UA"/>
        </w:rPr>
        <w:t xml:space="preserve"> </w:t>
      </w:r>
      <w:r w:rsidR="005A1DC5">
        <w:rPr>
          <w:b/>
          <w:sz w:val="28"/>
          <w:szCs w:val="28"/>
        </w:rPr>
        <w:t>20</w:t>
      </w:r>
      <w:r w:rsidR="005A1DC5">
        <w:rPr>
          <w:b/>
          <w:sz w:val="28"/>
          <w:szCs w:val="28"/>
          <w:lang w:val="uk-UA"/>
        </w:rPr>
        <w:t>20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 w:rsidR="008A0389"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надання дозволу Чортківській міській раді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>на розроблення</w:t>
      </w:r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території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A0475">
        <w:rPr>
          <w:b/>
          <w:sz w:val="28"/>
          <w:szCs w:val="28"/>
          <w:lang w:val="uk-UA"/>
        </w:rPr>
        <w:t>індивідуального гаража</w:t>
      </w:r>
    </w:p>
    <w:p w:rsidR="00102215" w:rsidRPr="00A517F4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A517F4">
        <w:rPr>
          <w:b/>
          <w:sz w:val="28"/>
          <w:szCs w:val="28"/>
          <w:lang w:val="uk-UA"/>
        </w:rPr>
        <w:t>Кут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A517F4">
        <w:rPr>
          <w:b/>
          <w:sz w:val="28"/>
          <w:szCs w:val="28"/>
          <w:lang w:val="uk-UA"/>
        </w:rPr>
        <w:t>в с. Біла, Чортківського району Тернопільської обл..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11478">
        <w:rPr>
          <w:sz w:val="28"/>
          <w:szCs w:val="28"/>
        </w:rPr>
        <w:t>Розглянувши за</w:t>
      </w:r>
      <w:r w:rsidR="00A517F4">
        <w:rPr>
          <w:sz w:val="28"/>
          <w:szCs w:val="28"/>
        </w:rPr>
        <w:t>яву Мальованої Н.І  від 25 лютого</w:t>
      </w:r>
      <w:r w:rsidR="005A1DC5">
        <w:rPr>
          <w:sz w:val="28"/>
          <w:szCs w:val="28"/>
        </w:rPr>
        <w:t xml:space="preserve"> 2020</w:t>
      </w:r>
      <w:r w:rsidR="002A0475">
        <w:rPr>
          <w:sz w:val="28"/>
          <w:szCs w:val="28"/>
        </w:rPr>
        <w:t xml:space="preserve"> року, відповідно до статей</w:t>
      </w:r>
      <w:r w:rsidR="002A0475" w:rsidRPr="008A5A4E">
        <w:rPr>
          <w:sz w:val="28"/>
          <w:szCs w:val="28"/>
        </w:rPr>
        <w:t xml:space="preserve"> 8, 10, 16, 19, 24 Закону України «Про регулювання</w:t>
      </w:r>
      <w:r w:rsidR="002A0475">
        <w:rPr>
          <w:sz w:val="28"/>
          <w:szCs w:val="28"/>
        </w:rPr>
        <w:t xml:space="preserve"> містобудівної діяльності», статті </w:t>
      </w:r>
      <w:r w:rsidR="002A0475" w:rsidRPr="008A5A4E">
        <w:rPr>
          <w:sz w:val="28"/>
          <w:szCs w:val="28"/>
        </w:rPr>
        <w:t>12 Закону України «Про основи м</w:t>
      </w:r>
      <w:r w:rsidR="002A0475">
        <w:rPr>
          <w:sz w:val="28"/>
          <w:szCs w:val="28"/>
        </w:rPr>
        <w:t>істобудування», керуючись</w:t>
      </w:r>
      <w:r w:rsidR="0026202E">
        <w:rPr>
          <w:sz w:val="28"/>
          <w:szCs w:val="28"/>
        </w:rPr>
        <w:t xml:space="preserve"> пунктом 42  статті</w:t>
      </w:r>
      <w:r w:rsidR="002A0475"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2A0475">
        <w:rPr>
          <w:sz w:val="28"/>
          <w:szCs w:val="28"/>
          <w:lang w:val="uk-UA"/>
        </w:rPr>
        <w:t>індивідуального гаража</w:t>
      </w:r>
      <w:r w:rsidR="00FC548F">
        <w:rPr>
          <w:sz w:val="28"/>
          <w:szCs w:val="28"/>
          <w:lang w:val="uk-UA"/>
        </w:rPr>
        <w:t xml:space="preserve"> по вул.</w:t>
      </w:r>
      <w:r w:rsidR="00A517F4">
        <w:rPr>
          <w:sz w:val="28"/>
          <w:szCs w:val="28"/>
          <w:lang w:val="uk-UA"/>
        </w:rPr>
        <w:t xml:space="preserve"> Кут</w:t>
      </w:r>
      <w:r w:rsidR="00117BBC">
        <w:rPr>
          <w:sz w:val="28"/>
          <w:szCs w:val="28"/>
          <w:lang w:val="uk-UA"/>
        </w:rPr>
        <w:t xml:space="preserve"> </w:t>
      </w:r>
      <w:r w:rsidR="00A517F4">
        <w:rPr>
          <w:sz w:val="28"/>
          <w:szCs w:val="28"/>
          <w:lang w:val="uk-UA"/>
        </w:rPr>
        <w:t>в с. Біла</w:t>
      </w:r>
      <w:r>
        <w:rPr>
          <w:sz w:val="28"/>
          <w:szCs w:val="28"/>
          <w:lang w:val="uk-UA"/>
        </w:rPr>
        <w:t>,</w:t>
      </w:r>
      <w:r w:rsidR="00A517F4">
        <w:rPr>
          <w:sz w:val="28"/>
          <w:szCs w:val="28"/>
          <w:lang w:val="uk-UA"/>
        </w:rPr>
        <w:t xml:space="preserve"> Чортківського району Тернопільської обл..</w:t>
      </w:r>
      <w:r>
        <w:rPr>
          <w:sz w:val="28"/>
          <w:szCs w:val="28"/>
          <w:lang w:val="uk-UA"/>
        </w:rPr>
        <w:t xml:space="preserve">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амовником розроблення детального плану території Чортківську міську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2A0475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3.Копію рішення направити у відділ містобудування, архітектури та капітального будівництва міської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4.Контроль за виконанням рішення покласти на постійну комісію з питань містобудування, земельних відносин, екології та сталого розвитку міської ра</w:t>
      </w:r>
      <w:r w:rsidR="005C6325">
        <w:rPr>
          <w:sz w:val="28"/>
          <w:szCs w:val="28"/>
          <w:lang w:val="uk-UA"/>
        </w:rPr>
        <w:t>ди</w:t>
      </w:r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Міський голова                                                   Володимир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r w:rsidRPr="000C1EDB">
        <w:rPr>
          <w:sz w:val="28"/>
          <w:szCs w:val="28"/>
          <w:lang w:val="uk-UA"/>
        </w:rPr>
        <w:t xml:space="preserve">Міщій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r w:rsidRPr="000C1EDB">
        <w:rPr>
          <w:sz w:val="28"/>
          <w:szCs w:val="28"/>
          <w:lang w:val="uk-UA"/>
        </w:rPr>
        <w:t xml:space="preserve">Дзиндра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r w:rsidRPr="000C1EDB">
        <w:rPr>
          <w:sz w:val="28"/>
          <w:szCs w:val="28"/>
          <w:lang w:val="uk-UA"/>
        </w:rPr>
        <w:t>Глущук</w:t>
      </w:r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2A0475" w:rsidRDefault="007042FC" w:rsidP="002A047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Бучняк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5A1DC5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Гуйван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34626"/>
    <w:rsid w:val="0026202E"/>
    <w:rsid w:val="002A0475"/>
    <w:rsid w:val="002C185E"/>
    <w:rsid w:val="002E0402"/>
    <w:rsid w:val="0044534D"/>
    <w:rsid w:val="00595AB6"/>
    <w:rsid w:val="00597356"/>
    <w:rsid w:val="005A1DC5"/>
    <w:rsid w:val="005C6325"/>
    <w:rsid w:val="00673AF4"/>
    <w:rsid w:val="007042FC"/>
    <w:rsid w:val="007767B9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420FB"/>
    <w:rsid w:val="00A517F4"/>
    <w:rsid w:val="00A718DF"/>
    <w:rsid w:val="00AB24AE"/>
    <w:rsid w:val="00B023AE"/>
    <w:rsid w:val="00B11269"/>
    <w:rsid w:val="00B227D4"/>
    <w:rsid w:val="00C11478"/>
    <w:rsid w:val="00CA45FC"/>
    <w:rsid w:val="00CA65FA"/>
    <w:rsid w:val="00D05FA0"/>
    <w:rsid w:val="00D367D9"/>
    <w:rsid w:val="00D92C9E"/>
    <w:rsid w:val="00E73239"/>
    <w:rsid w:val="00ED0C96"/>
    <w:rsid w:val="00F10EE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2020-03-04T10:51:00Z</cp:lastPrinted>
  <dcterms:created xsi:type="dcterms:W3CDTF">2019-02-14T14:33:00Z</dcterms:created>
  <dcterms:modified xsi:type="dcterms:W3CDTF">2020-04-30T12:01:00Z</dcterms:modified>
</cp:coreProperties>
</file>