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B7" w:rsidRDefault="008070B7" w:rsidP="008070B7">
      <w:pPr>
        <w:widowControl w:val="0"/>
        <w:tabs>
          <w:tab w:val="left" w:pos="5916"/>
        </w:tabs>
        <w:suppressAutoHyphens/>
        <w:autoSpaceDE w:val="0"/>
        <w:autoSpaceDN w:val="0"/>
        <w:adjustRightInd w:val="0"/>
        <w:spacing w:line="360" w:lineRule="auto"/>
        <w:ind w:right="-5"/>
        <w:jc w:val="both"/>
        <w:rPr>
          <w:rFonts w:ascii="Times New Roman CYR" w:hAnsi="Times New Roman CYR" w:cs="Times New Roman CYR"/>
          <w:color w:val="FFFFFF" w:themeColor="background1"/>
        </w:rPr>
      </w:pPr>
    </w:p>
    <w:p w:rsidR="008070B7" w:rsidRPr="008070B7" w:rsidRDefault="008070B7" w:rsidP="008070B7">
      <w:pPr>
        <w:tabs>
          <w:tab w:val="left" w:pos="3555"/>
        </w:tabs>
        <w:spacing w:after="0" w:line="240" w:lineRule="auto"/>
        <w:ind w:right="-6" w:firstLine="5670"/>
        <w:rPr>
          <w:rFonts w:ascii="Times New Roman" w:hAnsi="Times New Roman" w:cs="Times New Roman"/>
          <w:b/>
          <w:sz w:val="28"/>
          <w:szCs w:val="28"/>
        </w:rPr>
      </w:pPr>
      <w:r w:rsidRPr="008070B7">
        <w:rPr>
          <w:rFonts w:ascii="Times New Roman" w:hAnsi="Times New Roman" w:cs="Times New Roman"/>
          <w:b/>
          <w:sz w:val="28"/>
          <w:szCs w:val="28"/>
        </w:rPr>
        <w:t>Додаток 1</w:t>
      </w:r>
    </w:p>
    <w:p w:rsidR="008070B7" w:rsidRPr="008070B7" w:rsidRDefault="008070B7" w:rsidP="008070B7">
      <w:pPr>
        <w:tabs>
          <w:tab w:val="left" w:pos="3555"/>
        </w:tabs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8070B7">
        <w:rPr>
          <w:rFonts w:ascii="Times New Roman" w:hAnsi="Times New Roman" w:cs="Times New Roman"/>
          <w:b/>
          <w:sz w:val="28"/>
          <w:szCs w:val="28"/>
        </w:rPr>
        <w:t>до рішення міської ради</w:t>
      </w:r>
    </w:p>
    <w:p w:rsidR="008070B7" w:rsidRPr="008070B7" w:rsidRDefault="008070B7" w:rsidP="008070B7">
      <w:pPr>
        <w:tabs>
          <w:tab w:val="left" w:pos="3555"/>
        </w:tabs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8070B7">
        <w:rPr>
          <w:rFonts w:ascii="Times New Roman" w:hAnsi="Times New Roman" w:cs="Times New Roman"/>
          <w:b/>
          <w:sz w:val="28"/>
          <w:szCs w:val="28"/>
        </w:rPr>
        <w:t>від 07 травня  2020 року № 1887</w:t>
      </w:r>
      <w:r w:rsidRPr="008070B7">
        <w:rPr>
          <w:rFonts w:ascii="Times New Roman" w:hAnsi="Times New Roman" w:cs="Times New Roman"/>
          <w:b/>
          <w:color w:val="FFFFFF" w:themeColor="background1"/>
        </w:rPr>
        <w:t xml:space="preserve"> </w:t>
      </w:r>
    </w:p>
    <w:p w:rsidR="008070B7" w:rsidRDefault="008070B7" w:rsidP="008070B7">
      <w:pPr>
        <w:tabs>
          <w:tab w:val="left" w:pos="3555"/>
        </w:tabs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70B7" w:rsidRPr="008070B7" w:rsidRDefault="008070B7" w:rsidP="008070B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70B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070B7">
        <w:rPr>
          <w:rFonts w:ascii="Times New Roman" w:hAnsi="Times New Roman" w:cs="Times New Roman"/>
          <w:b/>
          <w:bCs/>
          <w:sz w:val="28"/>
          <w:szCs w:val="28"/>
        </w:rPr>
        <w:t>Структура і чисельність апарату міської ради,</w:t>
      </w:r>
    </w:p>
    <w:p w:rsidR="008070B7" w:rsidRPr="008070B7" w:rsidRDefault="008070B7" w:rsidP="008070B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0B7">
        <w:rPr>
          <w:rFonts w:ascii="Times New Roman" w:hAnsi="Times New Roman" w:cs="Times New Roman"/>
          <w:b/>
          <w:bCs/>
          <w:sz w:val="28"/>
          <w:szCs w:val="28"/>
        </w:rPr>
        <w:t>виконавчих органів міської ради</w:t>
      </w:r>
    </w:p>
    <w:p w:rsidR="008070B7" w:rsidRPr="008070B7" w:rsidRDefault="008070B7" w:rsidP="008070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50" w:type="dxa"/>
        <w:tblInd w:w="-10" w:type="dxa"/>
        <w:tblLayout w:type="fixed"/>
        <w:tblLook w:val="04A0"/>
      </w:tblPr>
      <w:tblGrid>
        <w:gridCol w:w="1384"/>
        <w:gridCol w:w="6804"/>
        <w:gridCol w:w="1862"/>
      </w:tblGrid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структурного підрозділу і посад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ind w:right="3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Кількість штатних одиниць</w:t>
            </w:r>
          </w:p>
        </w:tc>
      </w:tr>
      <w:tr w:rsidR="008070B7" w:rsidRPr="008070B7" w:rsidTr="008070B7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B7" w:rsidRPr="008070B7" w:rsidRDefault="008070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АПАРАТ МІСЬКОЇ РАДИ</w:t>
            </w:r>
          </w:p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Перший заступник міського голови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 ради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Заступник міського голови з питань діяльності виконавчих органів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Керуючий справами виконавчого комітету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Загальний відділ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Сектор з кадрових питань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Організаційний відділ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Сектор </w:t>
            </w:r>
            <w:proofErr w:type="spellStart"/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інформаційно–</w:t>
            </w:r>
            <w:proofErr w:type="spellEnd"/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програмного забезпечення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Служба господарського забезпечення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0B7" w:rsidRPr="008070B7" w:rsidRDefault="008070B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8070B7" w:rsidRPr="008070B7" w:rsidTr="008070B7">
        <w:tc>
          <w:tcPr>
            <w:tcW w:w="10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B7" w:rsidRPr="008070B7" w:rsidRDefault="008070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ВИКОНАВЧІ ОРГАНИ МІСЬКОЇ РАДИ</w:t>
            </w:r>
          </w:p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pStyle w:val="a5"/>
              <w:snapToGrid w:val="0"/>
              <w:spacing w:line="276" w:lineRule="auto"/>
              <w:ind w:left="360"/>
              <w:rPr>
                <w:b/>
                <w:bCs/>
                <w:sz w:val="28"/>
                <w:szCs w:val="28"/>
                <w:lang w:val="uk-UA"/>
              </w:rPr>
            </w:pPr>
            <w:r w:rsidRPr="008070B7">
              <w:rPr>
                <w:b/>
                <w:bCs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Юридичний відділ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pStyle w:val="a5"/>
              <w:snapToGrid w:val="0"/>
              <w:spacing w:line="276" w:lineRule="auto"/>
              <w:ind w:left="360"/>
              <w:rPr>
                <w:b/>
                <w:bCs/>
                <w:sz w:val="28"/>
                <w:szCs w:val="28"/>
                <w:lang w:val="uk-UA"/>
              </w:rPr>
            </w:pPr>
            <w:r w:rsidRPr="008070B7">
              <w:rPr>
                <w:b/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Відділ економічного розвитку, інвестицій та комунальної власності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pStyle w:val="a5"/>
              <w:snapToGrid w:val="0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070B7">
              <w:rPr>
                <w:b/>
                <w:bCs/>
                <w:sz w:val="28"/>
                <w:szCs w:val="28"/>
                <w:lang w:val="uk-UA"/>
              </w:rPr>
              <w:t>14.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Відділ земельних ресурсів та охорони навколишнього середовища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pStyle w:val="a5"/>
              <w:snapToGrid w:val="0"/>
              <w:spacing w:line="276" w:lineRule="auto"/>
              <w:ind w:left="360"/>
              <w:rPr>
                <w:b/>
                <w:bCs/>
                <w:sz w:val="28"/>
                <w:szCs w:val="28"/>
                <w:lang w:val="uk-UA"/>
              </w:rPr>
            </w:pPr>
            <w:r w:rsidRPr="008070B7">
              <w:rPr>
                <w:b/>
                <w:bCs/>
                <w:sz w:val="28"/>
                <w:szCs w:val="28"/>
                <w:lang w:val="uk-UA"/>
              </w:rPr>
              <w:t>15.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Відділ містобудування, архітектури та капітального будівництва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pStyle w:val="a5"/>
              <w:snapToGrid w:val="0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070B7">
              <w:rPr>
                <w:b/>
                <w:bCs/>
                <w:sz w:val="28"/>
                <w:szCs w:val="28"/>
                <w:lang w:val="uk-UA"/>
              </w:rPr>
              <w:t>16.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Відділ державного архітектурно-будівельного </w:t>
            </w:r>
          </w:p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контролю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pStyle w:val="a5"/>
              <w:snapToGrid w:val="0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070B7">
              <w:rPr>
                <w:b/>
                <w:bCs/>
                <w:sz w:val="28"/>
                <w:szCs w:val="28"/>
                <w:lang w:val="uk-UA"/>
              </w:rPr>
              <w:t>17.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sz w:val="28"/>
                <w:szCs w:val="28"/>
              </w:rPr>
              <w:t>Відділ з питань контролю за паркуванням міської ради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pStyle w:val="a5"/>
              <w:snapToGrid w:val="0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070B7">
              <w:rPr>
                <w:b/>
                <w:bCs/>
                <w:sz w:val="28"/>
                <w:szCs w:val="28"/>
                <w:lang w:val="uk-UA"/>
              </w:rPr>
              <w:t>18.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Відділ  муніципального розвитку, інновацій та </w:t>
            </w:r>
            <w:proofErr w:type="spellStart"/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енергоефективності</w:t>
            </w:r>
            <w:proofErr w:type="spellEnd"/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070B7" w:rsidRPr="008070B7" w:rsidRDefault="008070B7">
            <w:pPr>
              <w:pStyle w:val="a5"/>
              <w:snapToGrid w:val="0"/>
              <w:spacing w:line="276" w:lineRule="auto"/>
              <w:ind w:left="360"/>
              <w:rPr>
                <w:b/>
                <w:bCs/>
                <w:sz w:val="28"/>
                <w:szCs w:val="28"/>
                <w:lang w:val="uk-UA"/>
              </w:rPr>
            </w:pPr>
            <w:r w:rsidRPr="008070B7">
              <w:rPr>
                <w:b/>
                <w:bCs/>
                <w:sz w:val="28"/>
                <w:szCs w:val="28"/>
                <w:lang w:val="uk-UA"/>
              </w:rPr>
              <w:t>19.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Відділ ведення Державного реєстру виборців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070B7" w:rsidRPr="008070B7" w:rsidTr="008070B7">
        <w:trPr>
          <w:trHeight w:val="13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pStyle w:val="a5"/>
              <w:snapToGrid w:val="0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070B7">
              <w:rPr>
                <w:b/>
                <w:bCs/>
                <w:sz w:val="28"/>
                <w:szCs w:val="28"/>
                <w:lang w:val="uk-UA"/>
              </w:rPr>
              <w:t>20.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ind w:right="-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Відділ  з питань державної реєстрації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070B7" w:rsidRPr="008070B7" w:rsidRDefault="008070B7">
            <w:pPr>
              <w:pStyle w:val="a5"/>
              <w:snapToGrid w:val="0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070B7">
              <w:rPr>
                <w:b/>
                <w:bCs/>
                <w:sz w:val="28"/>
                <w:szCs w:val="28"/>
                <w:lang w:val="uk-UA"/>
              </w:rPr>
              <w:t>21.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ind w:right="-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Сектор з питань внутрішньої політики і зв’язків з громадськими організаціями та засобами масової інформації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pStyle w:val="a5"/>
              <w:snapToGrid w:val="0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070B7">
              <w:rPr>
                <w:b/>
                <w:bCs/>
                <w:sz w:val="28"/>
                <w:szCs w:val="28"/>
                <w:lang w:val="uk-UA"/>
              </w:rPr>
              <w:t>22.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Сектор з питань надзвичайних ситуацій та цивільного захисту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pStyle w:val="a5"/>
              <w:snapToGrid w:val="0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070B7">
              <w:rPr>
                <w:b/>
                <w:bCs/>
                <w:sz w:val="28"/>
                <w:szCs w:val="28"/>
                <w:lang w:val="uk-UA"/>
              </w:rPr>
              <w:t>23.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Сектор з питань взаємодії з правоохоронними органами, оборонної, мобілізаційної та режимно-секретної роботи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pStyle w:val="a5"/>
              <w:snapToGrid w:val="0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070B7">
              <w:rPr>
                <w:b/>
                <w:bCs/>
                <w:sz w:val="28"/>
                <w:szCs w:val="28"/>
                <w:lang w:val="uk-UA"/>
              </w:rPr>
              <w:t>24.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ind w:right="-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Архівний сектор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pStyle w:val="a5"/>
              <w:snapToGrid w:val="0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070B7">
              <w:rPr>
                <w:b/>
                <w:bCs/>
                <w:sz w:val="28"/>
                <w:szCs w:val="28"/>
                <w:lang w:val="uk-UA"/>
              </w:rPr>
              <w:t>25.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Служба у справах дітей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pStyle w:val="a5"/>
              <w:snapToGrid w:val="0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070B7">
              <w:rPr>
                <w:b/>
                <w:bCs/>
                <w:sz w:val="28"/>
                <w:szCs w:val="28"/>
                <w:lang w:val="uk-UA"/>
              </w:rPr>
              <w:t>26.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надання адміністративних послуг міста Чорткова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pStyle w:val="a5"/>
              <w:snapToGrid w:val="0"/>
              <w:spacing w:line="276" w:lineRule="auto"/>
              <w:ind w:left="360"/>
              <w:rPr>
                <w:b/>
                <w:bCs/>
                <w:sz w:val="28"/>
                <w:szCs w:val="28"/>
                <w:lang w:val="uk-UA"/>
              </w:rPr>
            </w:pPr>
            <w:r w:rsidRPr="008070B7">
              <w:rPr>
                <w:b/>
                <w:bCs/>
                <w:sz w:val="28"/>
                <w:szCs w:val="28"/>
                <w:lang w:val="uk-UA"/>
              </w:rPr>
              <w:t>27.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соціальних служб для дітей, сім’ї та молоді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pStyle w:val="a5"/>
              <w:snapToGrid w:val="0"/>
              <w:spacing w:line="276" w:lineRule="auto"/>
              <w:ind w:left="360"/>
              <w:rPr>
                <w:b/>
                <w:bCs/>
                <w:sz w:val="28"/>
                <w:szCs w:val="28"/>
                <w:lang w:val="uk-UA"/>
              </w:rPr>
            </w:pPr>
            <w:r w:rsidRPr="008070B7">
              <w:rPr>
                <w:b/>
                <w:bCs/>
                <w:sz w:val="28"/>
                <w:szCs w:val="28"/>
                <w:lang w:val="uk-UA"/>
              </w:rPr>
              <w:t>28.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Фінансове управління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pStyle w:val="a5"/>
              <w:snapToGrid w:val="0"/>
              <w:spacing w:line="276" w:lineRule="auto"/>
              <w:ind w:left="360"/>
              <w:rPr>
                <w:b/>
                <w:bCs/>
                <w:sz w:val="28"/>
                <w:szCs w:val="28"/>
                <w:lang w:val="uk-UA"/>
              </w:rPr>
            </w:pPr>
            <w:r w:rsidRPr="008070B7">
              <w:rPr>
                <w:b/>
                <w:bCs/>
                <w:sz w:val="28"/>
                <w:szCs w:val="28"/>
                <w:lang w:val="uk-UA"/>
              </w:rPr>
              <w:t>29.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Управління соціального захисту населення, сім’ї та </w:t>
            </w: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праці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25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pStyle w:val="a5"/>
              <w:snapToGrid w:val="0"/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070B7">
              <w:rPr>
                <w:b/>
                <w:bCs/>
                <w:sz w:val="28"/>
                <w:szCs w:val="28"/>
                <w:lang w:val="uk-UA"/>
              </w:rPr>
              <w:lastRenderedPageBreak/>
              <w:t>30.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Управління освіти, молоді та спорту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pStyle w:val="a5"/>
              <w:snapToGrid w:val="0"/>
              <w:spacing w:line="276" w:lineRule="auto"/>
              <w:ind w:left="360"/>
              <w:rPr>
                <w:b/>
                <w:bCs/>
                <w:sz w:val="28"/>
                <w:szCs w:val="28"/>
                <w:lang w:val="uk-UA"/>
              </w:rPr>
            </w:pPr>
            <w:r w:rsidRPr="008070B7">
              <w:rPr>
                <w:b/>
                <w:bCs/>
                <w:sz w:val="28"/>
                <w:szCs w:val="28"/>
                <w:lang w:val="uk-UA"/>
              </w:rPr>
              <w:t>31.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Управління культури, релігії та туризму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pStyle w:val="a5"/>
              <w:snapToGrid w:val="0"/>
              <w:spacing w:line="276" w:lineRule="auto"/>
              <w:ind w:left="360"/>
              <w:rPr>
                <w:b/>
                <w:bCs/>
                <w:sz w:val="28"/>
                <w:szCs w:val="28"/>
                <w:lang w:val="uk-UA"/>
              </w:rPr>
            </w:pPr>
            <w:r w:rsidRPr="008070B7">
              <w:rPr>
                <w:b/>
                <w:bCs/>
                <w:sz w:val="28"/>
                <w:szCs w:val="28"/>
                <w:lang w:val="uk-UA"/>
              </w:rPr>
              <w:t>32.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Управління комунального господарства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pStyle w:val="a5"/>
              <w:snapToGrid w:val="0"/>
              <w:spacing w:line="276" w:lineRule="auto"/>
              <w:ind w:left="360"/>
              <w:rPr>
                <w:b/>
                <w:bCs/>
                <w:sz w:val="28"/>
                <w:szCs w:val="28"/>
                <w:lang w:val="uk-UA"/>
              </w:rPr>
            </w:pPr>
            <w:r w:rsidRPr="008070B7">
              <w:rPr>
                <w:b/>
                <w:bCs/>
                <w:sz w:val="28"/>
                <w:szCs w:val="28"/>
                <w:lang w:val="uk-UA"/>
              </w:rPr>
              <w:t>33.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Муніципальна варта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Староста села Біла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Діловод села Біла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Староста села </w:t>
            </w:r>
            <w:proofErr w:type="spellStart"/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Бичківці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Староста села </w:t>
            </w:r>
            <w:proofErr w:type="spellStart"/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Росохач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Діловод села </w:t>
            </w:r>
            <w:proofErr w:type="spellStart"/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Росохач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Спеціаліст села </w:t>
            </w:r>
            <w:proofErr w:type="spellStart"/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Росохач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Староста села </w:t>
            </w:r>
            <w:proofErr w:type="spellStart"/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Скородинці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0B7" w:rsidRPr="008070B7" w:rsidRDefault="008070B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</w:t>
            </w:r>
          </w:p>
        </w:tc>
      </w:tr>
      <w:tr w:rsidR="008070B7" w:rsidRPr="008070B7" w:rsidTr="008070B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0B7" w:rsidRPr="008070B7" w:rsidRDefault="00807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0B7" w:rsidRPr="008070B7" w:rsidRDefault="008070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0B7" w:rsidRPr="008070B7" w:rsidRDefault="00807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0B7"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</w:tr>
    </w:tbl>
    <w:p w:rsidR="008070B7" w:rsidRPr="008070B7" w:rsidRDefault="008070B7" w:rsidP="008070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0B7" w:rsidRPr="008070B7" w:rsidRDefault="008070B7" w:rsidP="008070B7">
      <w:pPr>
        <w:rPr>
          <w:rFonts w:ascii="Times New Roman" w:hAnsi="Times New Roman" w:cs="Times New Roman"/>
          <w:sz w:val="28"/>
          <w:szCs w:val="28"/>
        </w:rPr>
      </w:pPr>
    </w:p>
    <w:p w:rsidR="008070B7" w:rsidRPr="008070B7" w:rsidRDefault="008070B7" w:rsidP="008070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70B7">
        <w:rPr>
          <w:rFonts w:ascii="Times New Roman" w:hAnsi="Times New Roman" w:cs="Times New Roman"/>
          <w:b/>
          <w:bCs/>
          <w:sz w:val="28"/>
          <w:szCs w:val="28"/>
        </w:rPr>
        <w:t xml:space="preserve">Секретар міської ради                                                                 Ярослав </w:t>
      </w:r>
      <w:proofErr w:type="spellStart"/>
      <w:r w:rsidRPr="008070B7">
        <w:rPr>
          <w:rFonts w:ascii="Times New Roman" w:hAnsi="Times New Roman" w:cs="Times New Roman"/>
          <w:b/>
          <w:bCs/>
          <w:sz w:val="28"/>
          <w:szCs w:val="28"/>
        </w:rPr>
        <w:t>Дзиндра</w:t>
      </w:r>
      <w:proofErr w:type="spellEnd"/>
    </w:p>
    <w:p w:rsidR="008070B7" w:rsidRPr="008070B7" w:rsidRDefault="008070B7" w:rsidP="008070B7">
      <w:pPr>
        <w:pStyle w:val="a3"/>
        <w:tabs>
          <w:tab w:val="left" w:pos="3720"/>
        </w:tabs>
        <w:jc w:val="both"/>
      </w:pPr>
    </w:p>
    <w:p w:rsidR="008070B7" w:rsidRPr="008070B7" w:rsidRDefault="008070B7" w:rsidP="008070B7">
      <w:pPr>
        <w:widowControl w:val="0"/>
        <w:tabs>
          <w:tab w:val="left" w:pos="5916"/>
        </w:tabs>
        <w:suppressAutoHyphens/>
        <w:autoSpaceDE w:val="0"/>
        <w:autoSpaceDN w:val="0"/>
        <w:adjustRightInd w:val="0"/>
        <w:spacing w:line="360" w:lineRule="auto"/>
        <w:ind w:right="-5"/>
        <w:jc w:val="both"/>
        <w:rPr>
          <w:rFonts w:ascii="Times New Roman" w:hAnsi="Times New Roman" w:cs="Times New Roman"/>
          <w:color w:val="FFFFFF" w:themeColor="background1"/>
        </w:rPr>
      </w:pPr>
    </w:p>
    <w:p w:rsidR="002D6ADC" w:rsidRPr="008070B7" w:rsidRDefault="002D6ADC">
      <w:pPr>
        <w:rPr>
          <w:rFonts w:ascii="Times New Roman" w:hAnsi="Times New Roman" w:cs="Times New Roman"/>
        </w:rPr>
      </w:pPr>
    </w:p>
    <w:sectPr w:rsidR="002D6ADC" w:rsidRPr="008070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070B7"/>
    <w:rsid w:val="002D6ADC"/>
    <w:rsid w:val="0080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070B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8070B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uiPriority w:val="99"/>
    <w:qFormat/>
    <w:rsid w:val="008070B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1582</Words>
  <Characters>903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2020-05-20T12:48:00Z</dcterms:created>
  <dcterms:modified xsi:type="dcterms:W3CDTF">2020-05-20T12:50:00Z</dcterms:modified>
</cp:coreProperties>
</file>