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7" w:rsidRDefault="00061BE7" w:rsidP="00941E85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22225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1BE7" w:rsidRDefault="00061BE7" w:rsidP="00061BE7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061BE7" w:rsidRDefault="00061BE7" w:rsidP="00941E85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E140C0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061BE7" w:rsidRDefault="00941E85" w:rsidP="0008653E">
      <w:pPr>
        <w:tabs>
          <w:tab w:val="left" w:pos="709"/>
          <w:tab w:val="left" w:pos="4820"/>
        </w:tabs>
        <w:spacing w:after="0" w:line="240" w:lineRule="auto"/>
        <w:ind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61BE7">
        <w:rPr>
          <w:rFonts w:ascii="Times New Roman" w:hAnsi="Times New Roman"/>
          <w:b/>
          <w:sz w:val="28"/>
          <w:szCs w:val="28"/>
        </w:rPr>
        <w:t>СКЛИКАННЯ</w:t>
      </w:r>
    </w:p>
    <w:p w:rsidR="00941E85" w:rsidRDefault="00061BE7" w:rsidP="00941E85">
      <w:pPr>
        <w:tabs>
          <w:tab w:val="left" w:pos="720"/>
          <w:tab w:val="center" w:pos="4820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RU"/>
        </w:rPr>
      </w:pPr>
      <w:r w:rsidRPr="00E140C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E140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1BE7" w:rsidRPr="001340F5" w:rsidRDefault="00941E85" w:rsidP="00941E85">
      <w:pPr>
        <w:tabs>
          <w:tab w:val="left" w:pos="720"/>
          <w:tab w:val="center" w:pos="4820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061BE7">
        <w:rPr>
          <w:rFonts w:ascii="Times New Roman" w:hAnsi="Times New Roman"/>
          <w:b/>
          <w:sz w:val="28"/>
          <w:szCs w:val="28"/>
        </w:rPr>
        <w:t>РІШЕННЯ</w:t>
      </w:r>
      <w:r w:rsidR="001340F5" w:rsidRPr="00E140C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D1241E" w:rsidRDefault="00D1241E" w:rsidP="00941E85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1E85" w:rsidRDefault="00941E85" w:rsidP="00E140C0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241E" w:rsidRDefault="00E140C0" w:rsidP="00E140C0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07</w:t>
      </w:r>
      <w:r w:rsidR="00D1241E">
        <w:rPr>
          <w:b/>
          <w:bCs/>
          <w:color w:val="000000"/>
          <w:sz w:val="28"/>
          <w:szCs w:val="28"/>
        </w:rPr>
        <w:t xml:space="preserve"> травня 2020 року                 </w:t>
      </w:r>
    </w:p>
    <w:p w:rsidR="00D1241E" w:rsidRDefault="00D1241E" w:rsidP="00E140C0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</w:t>
      </w:r>
      <w:r w:rsidR="00E140C0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   № </w:t>
      </w:r>
      <w:r w:rsidR="00941E85">
        <w:rPr>
          <w:b/>
          <w:bCs/>
          <w:color w:val="000000"/>
          <w:sz w:val="28"/>
          <w:szCs w:val="28"/>
        </w:rPr>
        <w:t>1883</w:t>
      </w:r>
    </w:p>
    <w:p w:rsidR="00D1241E" w:rsidRDefault="00D1241E" w:rsidP="00E140C0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D1241E" w:rsidRDefault="00D1241E" w:rsidP="00E140C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Росохацької</w:t>
      </w:r>
      <w:proofErr w:type="spellEnd"/>
    </w:p>
    <w:p w:rsidR="00D1241E" w:rsidRDefault="00D1241E" w:rsidP="00E140C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21 грудня 2019 року № 378</w:t>
      </w:r>
    </w:p>
    <w:p w:rsidR="00D1241E" w:rsidRDefault="00D1241E" w:rsidP="00E140C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D1241E" w:rsidRDefault="00D1241E" w:rsidP="00E140C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бюджету19316528000)</w:t>
      </w:r>
    </w:p>
    <w:p w:rsidR="00D1241E" w:rsidRDefault="00D1241E" w:rsidP="00E140C0">
      <w:pPr>
        <w:pStyle w:val="a3"/>
        <w:keepNext/>
        <w:spacing w:before="0" w:beforeAutospacing="0" w:after="0" w:afterAutospacing="0"/>
        <w:jc w:val="both"/>
      </w:pPr>
      <w:r>
        <w:t> </w:t>
      </w:r>
    </w:p>
    <w:p w:rsidR="00D1241E" w:rsidRDefault="00D1241E" w:rsidP="0008653E">
      <w:pPr>
        <w:pStyle w:val="a3"/>
        <w:spacing w:before="0" w:beforeAutospacing="0" w:after="0" w:afterAutospacing="0"/>
        <w:ind w:right="-142"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D1241E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t> </w:t>
      </w:r>
    </w:p>
    <w:p w:rsidR="00D1241E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E140C0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t> </w:t>
      </w:r>
    </w:p>
    <w:p w:rsidR="00D1241E" w:rsidRDefault="00E140C0" w:rsidP="0008653E">
      <w:pPr>
        <w:pStyle w:val="a3"/>
        <w:tabs>
          <w:tab w:val="left" w:pos="709"/>
        </w:tabs>
        <w:spacing w:before="0" w:beforeAutospacing="0" w:after="0" w:afterAutospacing="0"/>
        <w:ind w:right="-142"/>
        <w:jc w:val="both"/>
      </w:pPr>
      <w:r>
        <w:t xml:space="preserve">          </w:t>
      </w:r>
      <w:r w:rsidR="00941E85">
        <w:t xml:space="preserve"> </w:t>
      </w:r>
      <w:r w:rsidR="00D1241E">
        <w:rPr>
          <w:color w:val="000000"/>
          <w:sz w:val="28"/>
          <w:szCs w:val="28"/>
        </w:rPr>
        <w:t>1.Збільшити обсяг д</w:t>
      </w:r>
      <w:r w:rsidR="00980DED">
        <w:rPr>
          <w:color w:val="000000"/>
          <w:sz w:val="28"/>
          <w:szCs w:val="28"/>
        </w:rPr>
        <w:t>оходів сільського бюджету на 154500</w:t>
      </w:r>
      <w:r w:rsidR="00001EAF">
        <w:rPr>
          <w:color w:val="000000"/>
          <w:sz w:val="28"/>
          <w:szCs w:val="28"/>
        </w:rPr>
        <w:t>.</w:t>
      </w:r>
      <w:r w:rsidR="00D1241E">
        <w:rPr>
          <w:color w:val="000000"/>
          <w:sz w:val="28"/>
          <w:szCs w:val="28"/>
        </w:rPr>
        <w:t>00 гривень, за рахунок збільшення доходів загального</w:t>
      </w:r>
      <w:r w:rsidR="00001EAF">
        <w:rPr>
          <w:color w:val="000000"/>
          <w:sz w:val="28"/>
          <w:szCs w:val="28"/>
        </w:rPr>
        <w:t xml:space="preserve"> фонду сільського бюджету на 154500 </w:t>
      </w:r>
      <w:r w:rsidR="00D1241E">
        <w:rPr>
          <w:color w:val="000000"/>
          <w:sz w:val="28"/>
          <w:szCs w:val="28"/>
        </w:rPr>
        <w:t xml:space="preserve">.00 гривень. </w:t>
      </w:r>
      <w:r w:rsidR="00D1241E">
        <w:rPr>
          <w:color w:val="000000"/>
          <w:sz w:val="28"/>
          <w:szCs w:val="28"/>
        </w:rPr>
        <w:tab/>
      </w:r>
    </w:p>
    <w:p w:rsidR="00D1241E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t> </w:t>
      </w:r>
      <w:r w:rsidR="00941E85">
        <w:t xml:space="preserve">      </w:t>
      </w:r>
      <w:r>
        <w:rPr>
          <w:color w:val="000000"/>
          <w:sz w:val="28"/>
          <w:szCs w:val="28"/>
        </w:rPr>
        <w:t>2.Збільшити видатки сі</w:t>
      </w:r>
      <w:r w:rsidR="00980DED">
        <w:rPr>
          <w:color w:val="000000"/>
          <w:sz w:val="28"/>
          <w:szCs w:val="28"/>
        </w:rPr>
        <w:t>льського бюджету на суму 154500</w:t>
      </w:r>
      <w:r>
        <w:rPr>
          <w:color w:val="000000"/>
          <w:sz w:val="28"/>
          <w:szCs w:val="28"/>
        </w:rPr>
        <w:t xml:space="preserve">.00 гривень за рахунок збільшення видатків </w:t>
      </w:r>
      <w:r w:rsidR="00980DED">
        <w:rPr>
          <w:color w:val="000000"/>
          <w:sz w:val="28"/>
          <w:szCs w:val="28"/>
        </w:rPr>
        <w:t>загального фонду на суму 154500</w:t>
      </w:r>
      <w:r>
        <w:rPr>
          <w:color w:val="000000"/>
          <w:sz w:val="28"/>
          <w:szCs w:val="28"/>
        </w:rPr>
        <w:t xml:space="preserve">.00 гривень. </w:t>
      </w:r>
    </w:p>
    <w:p w:rsidR="00D1241E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t> </w:t>
      </w:r>
      <w:r w:rsidR="00941E85">
        <w:t xml:space="preserve">       </w:t>
      </w:r>
      <w:r>
        <w:rPr>
          <w:color w:val="000000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D1241E" w:rsidRDefault="00D1241E" w:rsidP="0008653E">
      <w:pPr>
        <w:pStyle w:val="a3"/>
        <w:spacing w:before="0" w:beforeAutospacing="0" w:after="0" w:afterAutospacing="0"/>
        <w:ind w:right="-142"/>
        <w:jc w:val="both"/>
      </w:pPr>
      <w:r>
        <w:t> </w:t>
      </w:r>
      <w:r w:rsidR="00941E85">
        <w:t xml:space="preserve">     </w:t>
      </w:r>
      <w:r>
        <w:rPr>
          <w:color w:val="000000"/>
          <w:sz w:val="28"/>
          <w:szCs w:val="28"/>
        </w:rPr>
        <w:t xml:space="preserve">4.Внести зміни до розподілу видатків сільського бюджету на 2020 рік (додаток 2 до рішення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> сільської ради від 21 грудня 2019 року № 378 «Про сільський бюджет на 2020 рік») згідно з додатком 2.</w:t>
      </w:r>
    </w:p>
    <w:p w:rsidR="0008653E" w:rsidRDefault="0008653E" w:rsidP="0008653E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9D3">
        <w:rPr>
          <w:rFonts w:ascii="Times New Roman" w:hAnsi="Times New Roman" w:cs="Times New Roman"/>
          <w:sz w:val="28"/>
          <w:szCs w:val="28"/>
        </w:rPr>
        <w:t>5.Внести зміни  до міжбюджетних трансфертів на 2020</w:t>
      </w:r>
      <w:r>
        <w:rPr>
          <w:rFonts w:ascii="Times New Roman" w:hAnsi="Times New Roman" w:cs="Times New Roman"/>
          <w:sz w:val="28"/>
          <w:szCs w:val="28"/>
        </w:rPr>
        <w:t xml:space="preserve"> рік згідно з додатком </w:t>
      </w:r>
      <w:r w:rsidR="00173D21">
        <w:rPr>
          <w:rFonts w:ascii="Times New Roman" w:hAnsi="Times New Roman" w:cs="Times New Roman"/>
          <w:sz w:val="28"/>
          <w:szCs w:val="28"/>
        </w:rPr>
        <w:t>3.</w:t>
      </w:r>
    </w:p>
    <w:p w:rsidR="0008653E" w:rsidRPr="009E29D3" w:rsidRDefault="0008653E" w:rsidP="0008653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173D21">
        <w:rPr>
          <w:rFonts w:ascii="Times New Roman" w:hAnsi="Times New Roman" w:cs="Times New Roman"/>
          <w:sz w:val="28"/>
          <w:szCs w:val="28"/>
        </w:rPr>
        <w:t>. Додатки 1 – 3</w:t>
      </w:r>
      <w:r w:rsidRPr="009E29D3">
        <w:rPr>
          <w:rFonts w:ascii="Times New Roman" w:hAnsi="Times New Roman" w:cs="Times New Roman"/>
          <w:sz w:val="28"/>
          <w:szCs w:val="28"/>
        </w:rPr>
        <w:t xml:space="preserve"> до цього рішення є його невід’ємною частиною. </w:t>
      </w:r>
    </w:p>
    <w:p w:rsidR="00D1241E" w:rsidRDefault="0008653E" w:rsidP="0008653E">
      <w:pPr>
        <w:pStyle w:val="a3"/>
        <w:tabs>
          <w:tab w:val="left" w:pos="709"/>
        </w:tabs>
        <w:spacing w:before="0" w:beforeAutospacing="0" w:after="0" w:afterAutospacing="0"/>
        <w:ind w:right="-142"/>
        <w:jc w:val="both"/>
      </w:pPr>
      <w:r>
        <w:t xml:space="preserve">            </w:t>
      </w:r>
      <w:r w:rsidRPr="0008653E">
        <w:rPr>
          <w:sz w:val="28"/>
          <w:szCs w:val="28"/>
        </w:rPr>
        <w:t>7</w:t>
      </w:r>
      <w:r w:rsidR="00D1241E">
        <w:rPr>
          <w:color w:val="000000"/>
          <w:sz w:val="28"/>
          <w:szCs w:val="28"/>
        </w:rPr>
        <w:t xml:space="preserve">.Контроль за виконанням рішення покласти на голову комісії з  реорганізації </w:t>
      </w:r>
      <w:proofErr w:type="spellStart"/>
      <w:r w:rsidR="00D1241E">
        <w:rPr>
          <w:color w:val="000000"/>
          <w:sz w:val="28"/>
          <w:szCs w:val="28"/>
        </w:rPr>
        <w:t>Росохацької</w:t>
      </w:r>
      <w:proofErr w:type="spellEnd"/>
      <w:r w:rsidR="00D1241E">
        <w:rPr>
          <w:color w:val="000000"/>
          <w:sz w:val="28"/>
          <w:szCs w:val="28"/>
        </w:rPr>
        <w:t>  сільської ради </w:t>
      </w:r>
      <w:r>
        <w:rPr>
          <w:color w:val="000000"/>
          <w:sz w:val="28"/>
          <w:szCs w:val="28"/>
        </w:rPr>
        <w:t xml:space="preserve"> </w:t>
      </w:r>
      <w:proofErr w:type="spellStart"/>
      <w:r w:rsidR="00D1241E">
        <w:rPr>
          <w:color w:val="000000"/>
          <w:sz w:val="28"/>
          <w:szCs w:val="28"/>
        </w:rPr>
        <w:t>Штиру</w:t>
      </w:r>
      <w:proofErr w:type="spellEnd"/>
      <w:r w:rsidR="00D1241E">
        <w:rPr>
          <w:color w:val="000000"/>
          <w:sz w:val="28"/>
          <w:szCs w:val="28"/>
        </w:rPr>
        <w:t> О.С. та постійну комісію міської ради</w:t>
      </w:r>
      <w:r w:rsidR="00D1241E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D1241E"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 w:rsidR="00D1241E"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08653E" w:rsidRDefault="0008653E" w:rsidP="0008653E">
      <w:pPr>
        <w:pStyle w:val="a3"/>
        <w:tabs>
          <w:tab w:val="left" w:pos="3720"/>
        </w:tabs>
        <w:spacing w:before="0" w:beforeAutospacing="0" w:after="0" w:afterAutospacing="0"/>
        <w:ind w:right="-142"/>
        <w:jc w:val="both"/>
        <w:rPr>
          <w:b/>
          <w:bCs/>
          <w:color w:val="000000"/>
          <w:sz w:val="28"/>
          <w:szCs w:val="28"/>
        </w:rPr>
      </w:pPr>
    </w:p>
    <w:p w:rsidR="00D1241E" w:rsidRDefault="00E140C0" w:rsidP="0008653E">
      <w:pPr>
        <w:pStyle w:val="a3"/>
        <w:tabs>
          <w:tab w:val="left" w:pos="3720"/>
        </w:tabs>
        <w:spacing w:before="0" w:beforeAutospacing="0" w:after="0" w:afterAutospacing="0"/>
        <w:ind w:right="-142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          </w:t>
      </w:r>
      <w:r w:rsidR="0008653E">
        <w:rPr>
          <w:b/>
          <w:bCs/>
          <w:color w:val="000000"/>
          <w:sz w:val="28"/>
          <w:szCs w:val="28"/>
        </w:rPr>
        <w:t xml:space="preserve">   </w:t>
      </w:r>
      <w:r w:rsidR="00D1241E">
        <w:rPr>
          <w:b/>
          <w:bCs/>
          <w:color w:val="000000"/>
          <w:sz w:val="28"/>
          <w:szCs w:val="28"/>
        </w:rPr>
        <w:t>Володимир ШМАТЬКО</w:t>
      </w:r>
    </w:p>
    <w:p w:rsidR="00B012D4" w:rsidRDefault="00B012D4" w:rsidP="00E140C0">
      <w:pPr>
        <w:ind w:right="-284"/>
      </w:pPr>
    </w:p>
    <w:sectPr w:rsidR="00B012D4" w:rsidSect="0008653E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41E"/>
    <w:rsid w:val="00001EAF"/>
    <w:rsid w:val="00004AA0"/>
    <w:rsid w:val="00061BE7"/>
    <w:rsid w:val="0008653E"/>
    <w:rsid w:val="000E3484"/>
    <w:rsid w:val="001340F5"/>
    <w:rsid w:val="00173D21"/>
    <w:rsid w:val="00271635"/>
    <w:rsid w:val="002E79E5"/>
    <w:rsid w:val="00941E85"/>
    <w:rsid w:val="00980DED"/>
    <w:rsid w:val="009D77D6"/>
    <w:rsid w:val="00B012D4"/>
    <w:rsid w:val="00B30659"/>
    <w:rsid w:val="00D1241E"/>
    <w:rsid w:val="00D32EEA"/>
    <w:rsid w:val="00E140C0"/>
    <w:rsid w:val="00FC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061B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2020-05-13T05:37:00Z</cp:lastPrinted>
  <dcterms:created xsi:type="dcterms:W3CDTF">2020-05-06T08:04:00Z</dcterms:created>
  <dcterms:modified xsi:type="dcterms:W3CDTF">2020-05-13T05:37:00Z</dcterms:modified>
</cp:coreProperties>
</file>