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FE" w:rsidRDefault="009B12FE" w:rsidP="009B12FE">
      <w:pPr>
        <w:pStyle w:val="a5"/>
        <w:tabs>
          <w:tab w:val="left" w:pos="3969"/>
        </w:tabs>
        <w:jc w:val="center"/>
        <w:rPr>
          <w:b/>
          <w:bCs/>
          <w:i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603885" cy="83439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2FE" w:rsidRPr="009B12FE" w:rsidRDefault="009B12FE" w:rsidP="009B12FE">
      <w:pPr>
        <w:pStyle w:val="a4"/>
        <w:shd w:val="clear" w:color="auto" w:fill="FFFFFF"/>
        <w:spacing w:before="0" w:after="0" w:line="288" w:lineRule="atLeast"/>
        <w:jc w:val="center"/>
        <w:rPr>
          <w:b/>
          <w:sz w:val="28"/>
          <w:szCs w:val="28"/>
        </w:rPr>
      </w:pPr>
    </w:p>
    <w:p w:rsidR="009B12FE" w:rsidRPr="009B12FE" w:rsidRDefault="009B12FE" w:rsidP="009B12FE">
      <w:pPr>
        <w:pStyle w:val="a4"/>
        <w:shd w:val="clear" w:color="auto" w:fill="FFFFFF"/>
        <w:spacing w:before="0" w:after="0" w:line="288" w:lineRule="atLeast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ЧОРТКІВСЬКА</w:t>
      </w:r>
      <w:r w:rsidRPr="009B12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МІСЬКА</w:t>
      </w:r>
      <w:r w:rsidRPr="009B12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РАДА</w:t>
      </w:r>
    </w:p>
    <w:p w:rsidR="009B12FE" w:rsidRDefault="009B12FE" w:rsidP="009B12FE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 СЕСІЯ СЬОМОГО СКЛИКАННЯ</w:t>
      </w:r>
    </w:p>
    <w:p w:rsidR="009B12FE" w:rsidRDefault="009B12FE" w:rsidP="009B12FE">
      <w:pPr>
        <w:tabs>
          <w:tab w:val="left" w:pos="5387"/>
        </w:tabs>
        <w:ind w:right="-5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РІШЕННЯ                               ПРОЄКТ</w:t>
      </w:r>
    </w:p>
    <w:p w:rsidR="009B12FE" w:rsidRPr="009B12FE" w:rsidRDefault="009B12FE" w:rsidP="009B12FE">
      <w:pPr>
        <w:pStyle w:val="a4"/>
        <w:shd w:val="clear" w:color="auto" w:fill="FFFFFF"/>
        <w:spacing w:before="0" w:after="0" w:line="100" w:lineRule="atLeast"/>
        <w:rPr>
          <w:b/>
          <w:sz w:val="28"/>
          <w:szCs w:val="28"/>
          <w:lang w:val="uk-UA"/>
        </w:rPr>
      </w:pPr>
    </w:p>
    <w:p w:rsidR="009B12FE" w:rsidRPr="00297A85" w:rsidRDefault="009B12FE" w:rsidP="009B12FE">
      <w:pPr>
        <w:pStyle w:val="a4"/>
        <w:shd w:val="clear" w:color="auto" w:fill="FFFFFF"/>
        <w:spacing w:before="0" w:after="0" w:line="1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___________  2020 року                                                          № ______</w:t>
      </w:r>
    </w:p>
    <w:p w:rsidR="009B12FE" w:rsidRPr="00C9014A" w:rsidRDefault="009B12FE" w:rsidP="009B12FE">
      <w:pPr>
        <w:pStyle w:val="a4"/>
        <w:shd w:val="clear" w:color="auto" w:fill="FFFFFF"/>
        <w:spacing w:before="0" w:after="0" w:line="100" w:lineRule="atLeas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м. Чортків</w:t>
      </w:r>
    </w:p>
    <w:p w:rsidR="00863A20" w:rsidRDefault="00863A20" w:rsidP="00863A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3F4" w:rsidRDefault="00B2143B" w:rsidP="00330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 звільнення</w:t>
      </w:r>
      <w:r w:rsidR="00CC43F4" w:rsidRPr="00CC4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від сплати податкових зобов’язань по </w:t>
      </w:r>
    </w:p>
    <w:p w:rsidR="00CC43F4" w:rsidRDefault="00CC43F4" w:rsidP="00330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єдиному податку на період з 01.05.2020 по 31.05.2020 </w:t>
      </w:r>
    </w:p>
    <w:p w:rsidR="00770320" w:rsidRPr="00CC43F4" w:rsidRDefault="00CC43F4" w:rsidP="00330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43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платників єдиного податку І групи</w:t>
      </w:r>
    </w:p>
    <w:p w:rsidR="00B2143B" w:rsidRDefault="00B2143B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A20" w:rsidRDefault="00863A20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підтримки суб’єктів підприємницької діяльності в умовах обмежуючих заходів, необхідних для убезпечення мешканців від поширення гострої респіраторної хвороби COVID-19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відповідно до </w:t>
      </w:r>
      <w:r w:rsidR="00330CAC" w:rsidRPr="0033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підрозділу 10 розділу XX </w:t>
      </w:r>
      <w:r w:rsidR="00330CAC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 52</w:t>
      </w:r>
      <w:r w:rsidR="00330CAC" w:rsidRPr="0077032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30CAC" w:rsidRPr="0077032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</w:t>
      </w:r>
      <w:r w:rsidR="00330CAC" w:rsidRPr="0077032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0CAC" w:rsidRPr="00330CA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0CAC" w:rsidRPr="0033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52-7</w:t>
      </w:r>
      <w:r w:rsidR="0033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України,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"Про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(COVID-19)" від 30.03.2020 р. №540, Постановою Кабінету Міністрів України від 11 березня 2020 р. №211 "Про запобігання поширенню на території України гострої респіраторної хвороби COVID-19, спричиненої </w:t>
      </w:r>
      <w:proofErr w:type="spellStart"/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SARS-CoV-2",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</w:t>
      </w:r>
      <w:r w:rsidR="00F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"Про місцеве самоврядування в Україні", 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B12FE"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</w:p>
    <w:p w:rsidR="00330CAC" w:rsidRDefault="00330CAC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A20" w:rsidRPr="00863A20" w:rsidRDefault="00863A20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ВИРІШИЛА</w:t>
      </w:r>
      <w:r w:rsidR="009B12FE" w:rsidRPr="00863A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70320" w:rsidRPr="00770320" w:rsidRDefault="009B12FE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C4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вільнити від сплати податкових зобов’язань по єдиному податку на період з 01.0</w:t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5.2020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</w:t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 платників єдиного податку І групи, які зареєстровані на території </w:t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Чортківської 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 територіальної громади та на яких поширюються обмеження, пер</w:t>
      </w:r>
      <w:r w:rsidR="00F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едбачені підпунктом 8 пункту 2 п</w:t>
      </w:r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 Кабінету Міністрів України від 11.03.2020 №211 "Про запобігання поширенню на території України гострої респіраторної хвороби COVID-19, спричиненої </w:t>
      </w:r>
      <w:proofErr w:type="spellStart"/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="00770320"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</w:t>
      </w:r>
      <w:r w:rsidR="0047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30CAC" w:rsidRPr="00770320" w:rsidRDefault="00330CAC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A20" w:rsidRDefault="009B12FE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Встановити, що звільнення від сплати єдиного податку, передбачене пунктом 1 цього рішення, застосовується до суб’єктів підприємницької діяльності, які у період до 01.07.2020 подали до органів державної податкової служби відповідну заяву щодо застосування пільги із зазначенням виду діяльності, місця здійснення діяльності.</w:t>
      </w:r>
    </w:p>
    <w:p w:rsidR="00471D48" w:rsidRDefault="00471D48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A20" w:rsidRDefault="009B12FE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Сплачені суб’єктами господарювання, суми єдиного податку за </w:t>
      </w:r>
      <w:r w:rsid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травень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року, зараховуватимуться органами державної податкової служби, у рахунок майбутніх платежів.</w:t>
      </w:r>
    </w:p>
    <w:p w:rsidR="00471D48" w:rsidRDefault="00471D48" w:rsidP="00471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D48" w:rsidRDefault="009B12FE" w:rsidP="00471D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471D48">
        <w:rPr>
          <w:rFonts w:ascii="Times New Roman" w:hAnsi="Times New Roman" w:cs="Times New Roman"/>
          <w:sz w:val="28"/>
          <w:szCs w:val="28"/>
        </w:rPr>
        <w:t xml:space="preserve">Копію рішення направити відділу економічного розвитку, інвестицій та комунальної власності міської ради, фінансове управління та </w:t>
      </w:r>
      <w:proofErr w:type="spellStart"/>
      <w:r w:rsidR="00471D48">
        <w:rPr>
          <w:rFonts w:ascii="Times New Roman" w:hAnsi="Times New Roman" w:cs="Times New Roman"/>
          <w:sz w:val="28"/>
          <w:szCs w:val="28"/>
        </w:rPr>
        <w:t>Чортківську</w:t>
      </w:r>
      <w:proofErr w:type="spellEnd"/>
      <w:r w:rsidR="00471D48">
        <w:rPr>
          <w:rFonts w:ascii="Times New Roman" w:hAnsi="Times New Roman" w:cs="Times New Roman"/>
          <w:sz w:val="28"/>
          <w:szCs w:val="28"/>
        </w:rPr>
        <w:t xml:space="preserve"> ГУ ДФС  в Тернопільській області.</w:t>
      </w:r>
    </w:p>
    <w:p w:rsidR="00471D48" w:rsidRDefault="00471D48" w:rsidP="00471D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D48" w:rsidRDefault="00471D48" w:rsidP="00471D48">
      <w:pPr>
        <w:overflowPunct w:val="0"/>
        <w:spacing w:after="0" w:line="240" w:lineRule="auto"/>
        <w:ind w:right="-1"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3AC4"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AC4">
        <w:rPr>
          <w:rFonts w:ascii="Times New Roman" w:hAnsi="Times New Roman" w:cs="Times New Roman"/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Романа </w:t>
      </w:r>
      <w:r w:rsidRPr="007A3AC4">
        <w:rPr>
          <w:rFonts w:ascii="Times New Roman" w:hAnsi="Times New Roman" w:cs="Times New Roman"/>
          <w:sz w:val="28"/>
          <w:szCs w:val="28"/>
        </w:rPr>
        <w:t>Тимофія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C4">
        <w:rPr>
          <w:rFonts w:ascii="Times New Roman" w:hAnsi="Times New Roman" w:cs="Times New Roman"/>
          <w:sz w:val="28"/>
          <w:szCs w:val="28"/>
        </w:rPr>
        <w:t>та постійну к</w:t>
      </w:r>
      <w:r w:rsidRPr="007A3AC4">
        <w:rPr>
          <w:rFonts w:ascii="Times New Roman" w:hAnsi="Times New Roman" w:cs="Times New Roman"/>
          <w:bCs/>
          <w:sz w:val="28"/>
          <w:szCs w:val="28"/>
        </w:rPr>
        <w:t>омісію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Pr="007A3AC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7A3AC4">
        <w:rPr>
          <w:rStyle w:val="a6"/>
          <w:rFonts w:ascii="Times New Roman" w:hAnsi="Times New Roman" w:cs="Times New Roman"/>
          <w:b w:val="0"/>
          <w:sz w:val="28"/>
          <w:szCs w:val="28"/>
        </w:rPr>
        <w:t>бюджетно–фінансових</w:t>
      </w:r>
      <w:proofErr w:type="spellEnd"/>
      <w:r w:rsidRPr="007A3AC4">
        <w:rPr>
          <w:rStyle w:val="a6"/>
          <w:rFonts w:ascii="Times New Roman" w:hAnsi="Times New Roman" w:cs="Times New Roman"/>
          <w:b w:val="0"/>
          <w:sz w:val="28"/>
          <w:szCs w:val="28"/>
        </w:rPr>
        <w:t>, економічних питань, комунального майна та інвестицій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471D48" w:rsidRDefault="00471D48" w:rsidP="00471D48">
      <w:pPr>
        <w:overflowPunct w:val="0"/>
        <w:spacing w:after="0" w:line="240" w:lineRule="auto"/>
        <w:ind w:right="-1"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71D48" w:rsidRDefault="00471D48" w:rsidP="00471D48">
      <w:pPr>
        <w:overflowPunct w:val="0"/>
        <w:spacing w:after="0" w:line="240" w:lineRule="auto"/>
        <w:ind w:right="-1"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71D48" w:rsidRDefault="00471D48" w:rsidP="00471D48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471D48" w:rsidRDefault="00471D48" w:rsidP="00471D48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48" w:rsidRPr="007A3AC4" w:rsidRDefault="00471D48" w:rsidP="00471D48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E" w:rsidRPr="00863A20" w:rsidRDefault="009B12FE" w:rsidP="00471D4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232B30"/>
          <w:sz w:val="28"/>
          <w:szCs w:val="28"/>
          <w:shd w:val="clear" w:color="auto" w:fill="FFFFFF"/>
        </w:rPr>
      </w:pPr>
    </w:p>
    <w:p w:rsidR="009B12FE" w:rsidRDefault="009B12FE" w:rsidP="00471D48">
      <w:pPr>
        <w:spacing w:after="0" w:line="240" w:lineRule="auto"/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p w:rsidR="009B12FE" w:rsidRDefault="009B12FE" w:rsidP="00471D48">
      <w:pPr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p w:rsidR="00411E34" w:rsidRPr="00E6360D" w:rsidRDefault="00411E34" w:rsidP="00411E34">
      <w:pPr>
        <w:pStyle w:val="Default"/>
        <w:spacing w:line="360" w:lineRule="auto"/>
      </w:pPr>
      <w:proofErr w:type="spellStart"/>
      <w:r>
        <w:t>Аксенчук</w:t>
      </w:r>
      <w:proofErr w:type="spellEnd"/>
      <w:r w:rsidRPr="00E6360D">
        <w:t xml:space="preserve"> </w:t>
      </w:r>
      <w:r>
        <w:t>І</w:t>
      </w:r>
      <w:r w:rsidRPr="00E6360D">
        <w:t>.Б.</w:t>
      </w:r>
    </w:p>
    <w:p w:rsidR="00411E34" w:rsidRPr="00E6360D" w:rsidRDefault="00411E34" w:rsidP="00411E34">
      <w:pPr>
        <w:pStyle w:val="Default"/>
        <w:spacing w:line="360" w:lineRule="auto"/>
      </w:pPr>
      <w:r w:rsidRPr="00E6360D">
        <w:t>Тимофій Р.М.</w:t>
      </w:r>
    </w:p>
    <w:p w:rsidR="00411E34" w:rsidRPr="00E6360D" w:rsidRDefault="00411E34" w:rsidP="00411E34">
      <w:pPr>
        <w:pStyle w:val="Default"/>
        <w:spacing w:line="360" w:lineRule="auto"/>
      </w:pPr>
      <w:proofErr w:type="spellStart"/>
      <w:r w:rsidRPr="00E6360D">
        <w:t>Черниш</w:t>
      </w:r>
      <w:proofErr w:type="spellEnd"/>
      <w:r w:rsidRPr="00E6360D">
        <w:t xml:space="preserve"> С.С.</w:t>
      </w:r>
    </w:p>
    <w:p w:rsidR="00411E34" w:rsidRPr="00E6360D" w:rsidRDefault="00411E34" w:rsidP="00411E34">
      <w:pPr>
        <w:pStyle w:val="Default"/>
        <w:spacing w:line="360" w:lineRule="auto"/>
      </w:pPr>
      <w:proofErr w:type="spellStart"/>
      <w:r>
        <w:t>Гуйван</w:t>
      </w:r>
      <w:proofErr w:type="spellEnd"/>
      <w:r>
        <w:t xml:space="preserve"> І.М.</w:t>
      </w:r>
    </w:p>
    <w:p w:rsidR="00411E34" w:rsidRDefault="00411E34" w:rsidP="00411E34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proofErr w:type="spellStart"/>
      <w:r w:rsidRPr="00E6360D">
        <w:t>Дзиндра</w:t>
      </w:r>
      <w:proofErr w:type="spellEnd"/>
      <w:r w:rsidRPr="00E6360D">
        <w:t xml:space="preserve"> Я.П</w:t>
      </w:r>
      <w:r>
        <w:t>.</w:t>
      </w:r>
    </w:p>
    <w:p w:rsidR="009B12FE" w:rsidRDefault="009B12FE" w:rsidP="00411E34">
      <w:pPr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sectPr w:rsidR="009B12FE" w:rsidSect="006E2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2FE"/>
    <w:rsid w:val="00094DC0"/>
    <w:rsid w:val="001607DD"/>
    <w:rsid w:val="001D780F"/>
    <w:rsid w:val="00330CAC"/>
    <w:rsid w:val="00411E34"/>
    <w:rsid w:val="00471D48"/>
    <w:rsid w:val="006E247D"/>
    <w:rsid w:val="00770320"/>
    <w:rsid w:val="00863A20"/>
    <w:rsid w:val="009B12FE"/>
    <w:rsid w:val="00B2143B"/>
    <w:rsid w:val="00CC43F4"/>
    <w:rsid w:val="00F64A3D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2FE"/>
    <w:rPr>
      <w:i/>
      <w:iCs/>
    </w:rPr>
  </w:style>
  <w:style w:type="paragraph" w:styleId="a4">
    <w:name w:val="Normal (Web)"/>
    <w:basedOn w:val="a"/>
    <w:rsid w:val="009B12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5">
    <w:name w:val="......."/>
    <w:basedOn w:val="a"/>
    <w:next w:val="a"/>
    <w:rsid w:val="009B12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330CAC"/>
    <w:rPr>
      <w:b/>
      <w:bCs/>
    </w:rPr>
  </w:style>
  <w:style w:type="paragraph" w:customStyle="1" w:styleId="Default">
    <w:name w:val="Default"/>
    <w:rsid w:val="00411E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2020-05-06T11:16:00Z</cp:lastPrinted>
  <dcterms:created xsi:type="dcterms:W3CDTF">2020-05-06T11:18:00Z</dcterms:created>
  <dcterms:modified xsi:type="dcterms:W3CDTF">2020-05-06T13:04:00Z</dcterms:modified>
</cp:coreProperties>
</file>