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A3" w:rsidRPr="00550FEF" w:rsidRDefault="00C702A3" w:rsidP="00123DF4">
      <w:pPr>
        <w:pStyle w:val="a3"/>
        <w:tabs>
          <w:tab w:val="left" w:pos="4820"/>
        </w:tabs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C702A3" w:rsidRPr="00550FEF" w:rsidRDefault="00C702A3" w:rsidP="00123DF4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550FEF">
        <w:rPr>
          <w:b/>
          <w:sz w:val="28"/>
          <w:szCs w:val="28"/>
        </w:rPr>
        <w:t>ЧОРТКІВСЬКА  МІСЬКА  РАДА</w:t>
      </w:r>
    </w:p>
    <w:p w:rsidR="00C702A3" w:rsidRPr="00C702A3" w:rsidRDefault="00C702A3" w:rsidP="00123DF4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02A3">
        <w:rPr>
          <w:rFonts w:ascii="Times New Roman" w:hAnsi="Times New Roman" w:cs="Times New Roman"/>
          <w:b/>
          <w:bCs/>
          <w:iCs/>
          <w:sz w:val="28"/>
          <w:szCs w:val="28"/>
        </w:rPr>
        <w:t>ДЕВ'ЯНОСТО  ТРЕТЯ ПОЗАЧЕРГОВА  СЕСІЯ СЬОМОГО СКЛИКАННЯ</w:t>
      </w:r>
    </w:p>
    <w:p w:rsidR="00C702A3" w:rsidRPr="00C702A3" w:rsidRDefault="00C702A3" w:rsidP="00123DF4">
      <w:pPr>
        <w:tabs>
          <w:tab w:val="left" w:pos="482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702A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702A3" w:rsidRPr="00550FEF" w:rsidRDefault="00C702A3" w:rsidP="00C702A3">
      <w:pPr>
        <w:ind w:right="-5"/>
        <w:rPr>
          <w:b/>
          <w:sz w:val="28"/>
          <w:szCs w:val="28"/>
        </w:rPr>
      </w:pPr>
      <w:r w:rsidRPr="00550FEF">
        <w:rPr>
          <w:b/>
          <w:sz w:val="28"/>
          <w:szCs w:val="28"/>
        </w:rPr>
        <w:t xml:space="preserve">              </w:t>
      </w:r>
    </w:p>
    <w:p w:rsidR="00215885" w:rsidRPr="001A43E5" w:rsidRDefault="00C702A3" w:rsidP="00215885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23 липня 2020</w:t>
      </w:r>
      <w:r w:rsidRPr="001A43E5">
        <w:rPr>
          <w:b/>
          <w:sz w:val="28"/>
          <w:szCs w:val="28"/>
        </w:rPr>
        <w:t xml:space="preserve"> року     </w:t>
      </w:r>
      <w:r>
        <w:rPr>
          <w:b/>
          <w:sz w:val="28"/>
          <w:szCs w:val="28"/>
        </w:rPr>
        <w:t xml:space="preserve"> </w:t>
      </w:r>
      <w:r w:rsidR="00215885">
        <w:rPr>
          <w:b/>
          <w:sz w:val="28"/>
          <w:szCs w:val="28"/>
        </w:rPr>
        <w:t xml:space="preserve">                                                                     </w:t>
      </w:r>
      <w:r w:rsidR="00215885" w:rsidRPr="001A43E5">
        <w:rPr>
          <w:b/>
          <w:sz w:val="28"/>
          <w:szCs w:val="28"/>
        </w:rPr>
        <w:t xml:space="preserve">№ </w:t>
      </w:r>
      <w:r w:rsidR="00215885">
        <w:rPr>
          <w:b/>
          <w:sz w:val="28"/>
          <w:szCs w:val="28"/>
        </w:rPr>
        <w:t>2003</w:t>
      </w:r>
    </w:p>
    <w:p w:rsidR="00C702A3" w:rsidRPr="001A43E5" w:rsidRDefault="00C702A3" w:rsidP="00C702A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43E5">
        <w:rPr>
          <w:b/>
          <w:sz w:val="28"/>
          <w:szCs w:val="28"/>
        </w:rPr>
        <w:t xml:space="preserve">м. Чортків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1A4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A43E5">
        <w:rPr>
          <w:b/>
          <w:sz w:val="28"/>
          <w:szCs w:val="28"/>
        </w:rPr>
        <w:t xml:space="preserve"> </w:t>
      </w:r>
    </w:p>
    <w:p w:rsidR="00B41158" w:rsidRDefault="00B41158" w:rsidP="00C70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2A3" w:rsidRPr="00735F6D" w:rsidRDefault="00C702A3" w:rsidP="00C70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Про наданн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згоди на прийняття  установ </w:t>
      </w:r>
    </w:p>
    <w:p w:rsidR="00C702A3" w:rsidRDefault="00C702A3" w:rsidP="00C70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у комунальну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власність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територіальної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02A3" w:rsidRDefault="00C702A3" w:rsidP="00C70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громади міста Чорткова</w:t>
      </w:r>
    </w:p>
    <w:p w:rsidR="00B41158" w:rsidRDefault="00B41158" w:rsidP="00B41158">
      <w:pPr>
        <w:pStyle w:val="a3"/>
        <w:ind w:right="-1"/>
        <w:jc w:val="both"/>
        <w:rPr>
          <w:rFonts w:asciiTheme="minorHAnsi" w:eastAsiaTheme="minorEastAsia" w:hAnsiTheme="minorHAnsi" w:cstheme="minorBidi"/>
          <w:b/>
          <w:noProof/>
          <w:sz w:val="28"/>
          <w:szCs w:val="28"/>
          <w:lang w:eastAsia="uk-UA"/>
        </w:rPr>
      </w:pPr>
    </w:p>
    <w:p w:rsidR="00735F6D" w:rsidRDefault="00C702A3" w:rsidP="001E68BF">
      <w:pPr>
        <w:pStyle w:val="a3"/>
        <w:ind w:righ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виконання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районної ради «Про передачу установ із спільної власності територіальної громади сіл, селищ, міста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району до спільної власності терито</w:t>
      </w:r>
      <w:r w:rsidR="00B41158">
        <w:rPr>
          <w:sz w:val="28"/>
          <w:szCs w:val="28"/>
        </w:rPr>
        <w:t>ріальної громади міста Чорткова» від 14 липня 2020 №674, в</w:t>
      </w:r>
      <w:r w:rsidR="00A47020" w:rsidRPr="0039330D">
        <w:rPr>
          <w:sz w:val="28"/>
          <w:szCs w:val="28"/>
        </w:rPr>
        <w:t xml:space="preserve">раховуючи рішення </w:t>
      </w:r>
      <w:proofErr w:type="spellStart"/>
      <w:r w:rsidR="00A47020" w:rsidRPr="0039330D">
        <w:rPr>
          <w:sz w:val="28"/>
          <w:szCs w:val="28"/>
        </w:rPr>
        <w:t>Чортківської</w:t>
      </w:r>
      <w:proofErr w:type="spellEnd"/>
      <w:r w:rsidR="00A47020" w:rsidRPr="0039330D">
        <w:rPr>
          <w:sz w:val="28"/>
          <w:szCs w:val="28"/>
        </w:rPr>
        <w:t xml:space="preserve"> міської ради від 24 грудня 2019 року №1756 «Про добровільне приєднання до </w:t>
      </w:r>
      <w:proofErr w:type="spellStart"/>
      <w:r w:rsidR="00A47020" w:rsidRPr="0039330D">
        <w:rPr>
          <w:sz w:val="28"/>
          <w:szCs w:val="28"/>
        </w:rPr>
        <w:t>Чортківської</w:t>
      </w:r>
      <w:proofErr w:type="spellEnd"/>
      <w:r w:rsidR="00A47020" w:rsidRPr="0039330D">
        <w:rPr>
          <w:sz w:val="28"/>
          <w:szCs w:val="28"/>
        </w:rPr>
        <w:t xml:space="preserve"> міської територіальної громади»</w:t>
      </w:r>
      <w:r w:rsidR="00B41158">
        <w:rPr>
          <w:sz w:val="28"/>
          <w:szCs w:val="28"/>
        </w:rPr>
        <w:t>,</w:t>
      </w:r>
      <w:r w:rsidR="00ED0CF7">
        <w:rPr>
          <w:sz w:val="28"/>
          <w:szCs w:val="28"/>
        </w:rPr>
        <w:t xml:space="preserve"> </w:t>
      </w:r>
      <w:r w:rsidR="00B41158">
        <w:rPr>
          <w:color w:val="000000"/>
          <w:sz w:val="28"/>
          <w:szCs w:val="28"/>
        </w:rPr>
        <w:t>керуючись статтею</w:t>
      </w:r>
      <w:r w:rsidR="00A47020" w:rsidRPr="0039330D">
        <w:rPr>
          <w:color w:val="000000"/>
          <w:sz w:val="28"/>
          <w:szCs w:val="28"/>
        </w:rPr>
        <w:t xml:space="preserve"> 26 та частиною 5 статті 60 Закону України «Про місцеве самоврядування в Україні», міська рада  </w:t>
      </w:r>
    </w:p>
    <w:p w:rsidR="00274BD6" w:rsidRDefault="00274BD6" w:rsidP="001E68BF">
      <w:pPr>
        <w:pStyle w:val="Default"/>
        <w:ind w:right="-284"/>
      </w:pPr>
    </w:p>
    <w:p w:rsidR="00274BD6" w:rsidRDefault="00735F6D" w:rsidP="001E68BF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:rsidR="00ED0CF7" w:rsidRDefault="00ED0CF7" w:rsidP="001E68BF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F6D" w:rsidRDefault="00735F6D" w:rsidP="001E68BF">
      <w:pPr>
        <w:tabs>
          <w:tab w:val="left" w:pos="851"/>
        </w:tabs>
        <w:spacing w:after="0" w:line="240" w:lineRule="auto"/>
        <w:ind w:right="-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1.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Надати  згоду на прийняття  із спільної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власності територіальних громад 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>сіл,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селищ, міста </w:t>
      </w:r>
      <w:proofErr w:type="spellStart"/>
      <w:r w:rsidRPr="009D5469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 району у комунальну власність терито</w:t>
      </w:r>
      <w:r>
        <w:rPr>
          <w:rFonts w:ascii="Times New Roman" w:hAnsi="Times New Roman" w:cs="Times New Roman"/>
          <w:color w:val="000000"/>
          <w:sz w:val="28"/>
          <w:szCs w:val="28"/>
        </w:rPr>
        <w:t>ріальної громади міста Чорткова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>, наступних бюджетних установ,  а саме:</w:t>
      </w:r>
    </w:p>
    <w:p w:rsidR="00735F6D" w:rsidRPr="00AC6207" w:rsidRDefault="00735F6D" w:rsidP="001E68BF">
      <w:pPr>
        <w:tabs>
          <w:tab w:val="left" w:pos="851"/>
        </w:tabs>
        <w:spacing w:after="0" w:line="240" w:lineRule="auto"/>
        <w:ind w:right="-284"/>
        <w:jc w:val="both"/>
      </w:pPr>
      <w:r>
        <w:t xml:space="preserve">                 </w:t>
      </w:r>
      <w:r w:rsidRPr="00AC6207">
        <w:rPr>
          <w:rFonts w:ascii="Times New Roman" w:hAnsi="Times New Roman" w:cs="Times New Roman"/>
          <w:sz w:val="28"/>
          <w:szCs w:val="28"/>
        </w:rPr>
        <w:t>1.1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Бібліотеку-філіал 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Горішня Вигнанка </w:t>
      </w:r>
      <w:proofErr w:type="spellStart"/>
      <w:r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району  із наявною штатною чисельністю;</w:t>
      </w:r>
    </w:p>
    <w:p w:rsidR="00735F6D" w:rsidRPr="00AC6207" w:rsidRDefault="00735F6D" w:rsidP="001E68BF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1.2 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>Бібліотеку</w:t>
      </w:r>
      <w:r>
        <w:rPr>
          <w:rFonts w:ascii="Times New Roman" w:hAnsi="Times New Roman" w:cs="Times New Roman"/>
          <w:color w:val="000000"/>
          <w:sz w:val="28"/>
          <w:szCs w:val="28"/>
        </w:rPr>
        <w:t>-філіалу с. Пастуше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району, із наявною штатною чисельністю ;</w:t>
      </w:r>
    </w:p>
    <w:p w:rsidR="00B41158" w:rsidRDefault="00735F6D" w:rsidP="001E68BF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41158">
        <w:rPr>
          <w:rFonts w:ascii="Times New Roman" w:hAnsi="Times New Roman" w:cs="Times New Roman"/>
          <w:color w:val="000000"/>
          <w:sz w:val="28"/>
          <w:szCs w:val="28"/>
        </w:rPr>
        <w:t>2.  Прийняти   в комунальну  власність територіальної громади міста Чорткова:</w:t>
      </w:r>
    </w:p>
    <w:p w:rsidR="00B41158" w:rsidRDefault="00B41158" w:rsidP="00ED7922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8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B41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Горішньовигнанської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сільський будинок культури (СБК) с. Горішня Вигнанка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району,  зі штатною чисельністю та майном;</w:t>
      </w:r>
    </w:p>
    <w:p w:rsidR="001E68BF" w:rsidRDefault="00B41158" w:rsidP="001E68BF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2.2 від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Пастушівської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 клубний заклад с. Пастуше</w:t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BF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1E68BF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1E68BF" w:rsidRPr="001E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>зі штатною чисельністю та майном.</w:t>
      </w:r>
    </w:p>
    <w:p w:rsidR="00B41158" w:rsidRDefault="00B41158" w:rsidP="001E68BF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158" w:rsidRDefault="00B41158" w:rsidP="001E68BF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5F6D" w:rsidRDefault="00215885" w:rsidP="001E68BF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E68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культури релігії та туризму </w:t>
      </w:r>
      <w:proofErr w:type="spellStart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утворити спільну комісію з </w:t>
      </w:r>
      <w:r w:rsidR="00735F6D" w:rsidRPr="00AC6207">
        <w:rPr>
          <w:rFonts w:ascii="Times New Roman" w:hAnsi="Times New Roman" w:cs="Times New Roman"/>
          <w:sz w:val="28"/>
          <w:szCs w:val="28"/>
        </w:rPr>
        <w:t>відділом культури, туризму, національностей та релігій</w:t>
      </w:r>
      <w:r w:rsidR="00735F6D" w:rsidRPr="00AC6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5F6D" w:rsidRPr="00AC620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35F6D" w:rsidRPr="00AC6207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по пр</w:t>
      </w:r>
      <w:r w:rsidR="001E68BF">
        <w:rPr>
          <w:rFonts w:ascii="Times New Roman" w:hAnsi="Times New Roman" w:cs="Times New Roman"/>
          <w:sz w:val="28"/>
          <w:szCs w:val="28"/>
        </w:rPr>
        <w:t xml:space="preserve">ийманні </w:t>
      </w:r>
      <w:proofErr w:type="spellStart"/>
      <w:r w:rsidR="001E68BF">
        <w:rPr>
          <w:rFonts w:ascii="Times New Roman" w:hAnsi="Times New Roman" w:cs="Times New Roman"/>
          <w:sz w:val="28"/>
          <w:szCs w:val="28"/>
        </w:rPr>
        <w:t>–передачі</w:t>
      </w:r>
      <w:proofErr w:type="spellEnd"/>
      <w:r w:rsidR="001E68BF">
        <w:rPr>
          <w:rFonts w:ascii="Times New Roman" w:hAnsi="Times New Roman" w:cs="Times New Roman"/>
          <w:sz w:val="28"/>
          <w:szCs w:val="28"/>
        </w:rPr>
        <w:t xml:space="preserve">  установ  зазначених в п.1 цього рішення </w:t>
      </w:r>
      <w:r w:rsidR="00735F6D" w:rsidRPr="00AC6207">
        <w:rPr>
          <w:rFonts w:ascii="Times New Roman" w:hAnsi="Times New Roman" w:cs="Times New Roman"/>
          <w:sz w:val="28"/>
          <w:szCs w:val="28"/>
        </w:rPr>
        <w:t>відповідно до своїх повноважень</w:t>
      </w:r>
      <w:r w:rsidR="001E68BF">
        <w:rPr>
          <w:rFonts w:ascii="Times New Roman" w:hAnsi="Times New Roman" w:cs="Times New Roman"/>
          <w:sz w:val="28"/>
          <w:szCs w:val="28"/>
        </w:rPr>
        <w:t xml:space="preserve"> та </w:t>
      </w:r>
      <w:r w:rsidR="00735F6D" w:rsidRPr="00AC6207">
        <w:rPr>
          <w:rFonts w:ascii="Times New Roman" w:hAnsi="Times New Roman" w:cs="Times New Roman"/>
          <w:sz w:val="28"/>
          <w:szCs w:val="28"/>
        </w:rPr>
        <w:t>здійснити процедуру приймання –</w:t>
      </w:r>
      <w:r w:rsidR="00735F6D">
        <w:rPr>
          <w:rFonts w:ascii="Times New Roman" w:hAnsi="Times New Roman" w:cs="Times New Roman"/>
          <w:sz w:val="28"/>
          <w:szCs w:val="28"/>
        </w:rPr>
        <w:t xml:space="preserve"> </w:t>
      </w:r>
      <w:r w:rsidR="00735F6D" w:rsidRPr="00AC6207">
        <w:rPr>
          <w:rFonts w:ascii="Times New Roman" w:hAnsi="Times New Roman" w:cs="Times New Roman"/>
          <w:sz w:val="28"/>
          <w:szCs w:val="28"/>
        </w:rPr>
        <w:t>передачі в порядку визначеному чинним законодавством.</w:t>
      </w:r>
    </w:p>
    <w:p w:rsidR="00735F6D" w:rsidRPr="00AC6207" w:rsidRDefault="001E68BF" w:rsidP="001E68BF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8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5F6D">
        <w:rPr>
          <w:rFonts w:ascii="Times New Roman" w:hAnsi="Times New Roman" w:cs="Times New Roman"/>
          <w:sz w:val="28"/>
          <w:szCs w:val="28"/>
        </w:rPr>
        <w:t>.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Копію рішення направити в бухгалтерію управління культури , релігії та туризму  та </w:t>
      </w:r>
      <w:proofErr w:type="spellStart"/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Чортківську</w:t>
      </w:r>
      <w:proofErr w:type="spellEnd"/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районну раду 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фінансове управління міської ради та</w:t>
      </w:r>
      <w:r w:rsidR="00735F6D" w:rsidRPr="00AC62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бухгалтерію управління культури, релігії та туризму  міської ради</w:t>
      </w:r>
    </w:p>
    <w:p w:rsidR="00735F6D" w:rsidRDefault="001E68BF" w:rsidP="001E68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215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5</w:t>
      </w:r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виконанням даного рішення покласти на </w:t>
      </w:r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начальника управління культури релігії та туризму </w:t>
      </w:r>
      <w:proofErr w:type="spellStart"/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Дембіцьку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О.І. 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 постійну комісію міської ради з бюджетно-фінансових, економічних питань, комунального майна та інвестицій.</w:t>
      </w:r>
    </w:p>
    <w:p w:rsidR="00735F6D" w:rsidRDefault="00735F6D" w:rsidP="001E68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35F6D" w:rsidRPr="00AC6207" w:rsidRDefault="00735F6D" w:rsidP="001E68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5F6D" w:rsidRDefault="00735F6D" w:rsidP="001E68BF">
      <w:pPr>
        <w:pStyle w:val="a5"/>
        <w:shd w:val="clear" w:color="auto" w:fill="FFFFFF"/>
        <w:spacing w:before="0" w:beforeAutospacing="0" w:after="0" w:afterAutospacing="0" w:line="288" w:lineRule="atLeast"/>
        <w:ind w:right="-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="00C702A3">
        <w:rPr>
          <w:b/>
          <w:sz w:val="28"/>
          <w:szCs w:val="28"/>
          <w:lang w:val="ru-RU"/>
        </w:rPr>
        <w:t xml:space="preserve">        </w:t>
      </w:r>
      <w:r w:rsidR="001E68BF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735F6D" w:rsidRDefault="00735F6D" w:rsidP="001E68BF">
      <w:pPr>
        <w:pStyle w:val="a5"/>
        <w:shd w:val="clear" w:color="auto" w:fill="FFFFFF"/>
        <w:spacing w:before="0" w:beforeAutospacing="0" w:after="0" w:afterAutospacing="0" w:line="288" w:lineRule="atLeast"/>
        <w:ind w:right="-284"/>
        <w:jc w:val="both"/>
        <w:rPr>
          <w:b/>
          <w:sz w:val="28"/>
          <w:szCs w:val="28"/>
          <w:lang w:val="ru-RU"/>
        </w:rPr>
      </w:pPr>
    </w:p>
    <w:p w:rsidR="00735F6D" w:rsidRDefault="00735F6D" w:rsidP="00C702A3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>
        <w:rPr>
          <w:szCs w:val="32"/>
          <w:lang w:val="ru-RU"/>
        </w:rPr>
        <w:t xml:space="preserve">    </w:t>
      </w:r>
    </w:p>
    <w:p w:rsidR="00C702A3" w:rsidRPr="00735F6D" w:rsidRDefault="00C702A3" w:rsidP="00C70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9DA" w:rsidRDefault="009039DA"/>
    <w:sectPr w:rsidR="009039DA" w:rsidSect="00C702A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FELayout/>
  </w:compat>
  <w:rsids>
    <w:rsidRoot w:val="00C06CF1"/>
    <w:rsid w:val="00123DF4"/>
    <w:rsid w:val="001B1231"/>
    <w:rsid w:val="001E68BF"/>
    <w:rsid w:val="001F2E39"/>
    <w:rsid w:val="00215885"/>
    <w:rsid w:val="00274BD6"/>
    <w:rsid w:val="00735F6D"/>
    <w:rsid w:val="009039DA"/>
    <w:rsid w:val="00A47020"/>
    <w:rsid w:val="00B004DE"/>
    <w:rsid w:val="00B329D9"/>
    <w:rsid w:val="00B41158"/>
    <w:rsid w:val="00C06CF1"/>
    <w:rsid w:val="00C702A3"/>
    <w:rsid w:val="00CC28E7"/>
    <w:rsid w:val="00E055CE"/>
    <w:rsid w:val="00ED0CF7"/>
    <w:rsid w:val="00E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06C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C06CF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06C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C06CF1"/>
    <w:rPr>
      <w:color w:val="auto"/>
    </w:rPr>
  </w:style>
  <w:style w:type="character" w:styleId="a4">
    <w:name w:val="Strong"/>
    <w:basedOn w:val="a0"/>
    <w:uiPriority w:val="22"/>
    <w:qFormat/>
    <w:rsid w:val="00C06CF1"/>
    <w:rPr>
      <w:b/>
      <w:bCs/>
    </w:rPr>
  </w:style>
  <w:style w:type="paragraph" w:styleId="a5">
    <w:name w:val="Normal (Web)"/>
    <w:basedOn w:val="a"/>
    <w:unhideWhenUsed/>
    <w:rsid w:val="007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735F6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F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13</cp:revision>
  <cp:lastPrinted>2020-08-05T12:53:00Z</cp:lastPrinted>
  <dcterms:created xsi:type="dcterms:W3CDTF">2020-07-22T09:43:00Z</dcterms:created>
  <dcterms:modified xsi:type="dcterms:W3CDTF">2020-08-05T12:54:00Z</dcterms:modified>
</cp:coreProperties>
</file>