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66" w:rsidRDefault="00E40773" w:rsidP="00E603BC">
      <w:pPr>
        <w:pStyle w:val="FR1"/>
        <w:tabs>
          <w:tab w:val="left" w:pos="4678"/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 w:rsidRPr="00E40773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.45pt;margin-top:5.5pt;width:46.3pt;height:64.5pt;z-index:1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BE3566" w:rsidRDefault="00BE3566" w:rsidP="00E603BC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BE3566" w:rsidRPr="00E84187" w:rsidRDefault="00BE3566" w:rsidP="00E84187">
      <w:pPr>
        <w:tabs>
          <w:tab w:val="left" w:pos="4820"/>
        </w:tabs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ДЕВ’ЯНОСТО ШОСТА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СЕСІЯ </w:t>
      </w:r>
      <w:r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BE3566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566" w:rsidRPr="001340F5" w:rsidRDefault="00BE3566" w:rsidP="00E603BC">
      <w:pPr>
        <w:tabs>
          <w:tab w:val="left" w:pos="720"/>
          <w:tab w:val="center" w:pos="482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РІШЕННЯ                                 </w:t>
      </w:r>
    </w:p>
    <w:p w:rsidR="00BE3566" w:rsidRDefault="00BE3566" w:rsidP="00E603BC">
      <w:pPr>
        <w:pStyle w:val="docdat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E3566" w:rsidRDefault="00BE3566" w:rsidP="003D2C17">
      <w:pPr>
        <w:pStyle w:val="docdata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E3566" w:rsidRDefault="00BE3566" w:rsidP="003D2C17">
      <w:pPr>
        <w:pStyle w:val="docdata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23 жовтня 2020 року                                                                             № 2028       </w:t>
      </w:r>
    </w:p>
    <w:p w:rsidR="00BE3566" w:rsidRPr="00E84187" w:rsidRDefault="00BE3566" w:rsidP="003D2C17">
      <w:pPr>
        <w:pStyle w:val="a4"/>
        <w:shd w:val="clear" w:color="auto" w:fill="FFFFFF"/>
        <w:tabs>
          <w:tab w:val="left" w:pos="4820"/>
        </w:tabs>
        <w:spacing w:before="0" w:beforeAutospacing="0" w:after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м. Чортків                                                                                             </w:t>
      </w:r>
    </w:p>
    <w:p w:rsidR="00BE3566" w:rsidRPr="003D2C17" w:rsidRDefault="00BE3566">
      <w:pPr>
        <w:rPr>
          <w:lang w:val="ru-RU"/>
        </w:rPr>
      </w:pPr>
    </w:p>
    <w:p w:rsidR="00BE3566" w:rsidRDefault="00BE3566" w:rsidP="009B6C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штатного розпису</w:t>
      </w:r>
    </w:p>
    <w:p w:rsidR="00BE3566" w:rsidRDefault="00BE3566" w:rsidP="009B6C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00898">
        <w:rPr>
          <w:rFonts w:ascii="Times New Roman" w:hAnsi="Times New Roman" w:cs="Times New Roman"/>
          <w:b/>
          <w:bCs/>
          <w:sz w:val="28"/>
          <w:szCs w:val="28"/>
        </w:rPr>
        <w:t>ериторіального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00898">
        <w:rPr>
          <w:rFonts w:ascii="Times New Roman" w:hAnsi="Times New Roman" w:cs="Times New Roman"/>
          <w:b/>
          <w:bCs/>
          <w:sz w:val="28"/>
          <w:szCs w:val="28"/>
        </w:rPr>
        <w:t xml:space="preserve"> центру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00898">
        <w:rPr>
          <w:rFonts w:ascii="Times New Roman" w:hAnsi="Times New Roman" w:cs="Times New Roman"/>
          <w:b/>
          <w:bCs/>
          <w:sz w:val="28"/>
          <w:szCs w:val="28"/>
        </w:rPr>
        <w:t xml:space="preserve"> соціального</w:t>
      </w:r>
    </w:p>
    <w:p w:rsidR="00BE3566" w:rsidRDefault="00BE3566" w:rsidP="009B6C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обслуговування(надання соціальних послуг)</w:t>
      </w:r>
    </w:p>
    <w:p w:rsidR="00BE3566" w:rsidRDefault="00BE3566" w:rsidP="009B6C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міста Чорткова</w:t>
      </w:r>
    </w:p>
    <w:p w:rsidR="00BE3566" w:rsidRDefault="00BE3566" w:rsidP="002008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3566" w:rsidRDefault="00BE3566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зв’язку з приєднанням до Чортківської міської територіальної громади  сіл Горішня Вигнанка, Переходи та Пастуше,  з метою забезпечення якісного обслуговування громадян, які потребують соціального обслуговування згідно з типовими штатними нормативами,  передбаченими  п. 53 постанови Кабінету Міністрів України від 29 грудня 2009 р. № 1417 «Деякі питання діяльності територіальних центрів соціального обслуговування (надання соціальних послуг)», та, керуючись статтею 26 Закону України «Про місцеве самоврядування України», міська рада</w:t>
      </w:r>
    </w:p>
    <w:p w:rsidR="00BE3566" w:rsidRDefault="00BE3566" w:rsidP="003D2C17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E3566" w:rsidRDefault="00BE3566" w:rsidP="001B0935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89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E3566" w:rsidRDefault="00BE3566" w:rsidP="001B0935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Pr="001B0935" w:rsidRDefault="00BE3566" w:rsidP="001B0935">
      <w:pPr>
        <w:pStyle w:val="a3"/>
        <w:ind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0935">
        <w:rPr>
          <w:rFonts w:ascii="Times New Roman" w:hAnsi="Times New Roman" w:cs="Times New Roman"/>
          <w:sz w:val="28"/>
          <w:szCs w:val="28"/>
        </w:rPr>
        <w:t xml:space="preserve">Внести зміни до рішення Чортківської міської ради від 07 травня 2020 року </w:t>
      </w:r>
      <w:r>
        <w:rPr>
          <w:rFonts w:ascii="Times New Roman" w:hAnsi="Times New Roman" w:cs="Times New Roman"/>
          <w:sz w:val="28"/>
          <w:szCs w:val="28"/>
        </w:rPr>
        <w:t xml:space="preserve">№ 1892 </w:t>
      </w:r>
      <w:r w:rsidRPr="001B0935">
        <w:rPr>
          <w:rFonts w:ascii="Times New Roman" w:hAnsi="Times New Roman" w:cs="Times New Roman"/>
          <w:sz w:val="28"/>
          <w:szCs w:val="28"/>
        </w:rPr>
        <w:t>«Про внесення змін до штатного розпису територіального   центру    соціального обслуговування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935">
        <w:rPr>
          <w:rFonts w:ascii="Times New Roman" w:hAnsi="Times New Roman" w:cs="Times New Roman"/>
          <w:sz w:val="28"/>
          <w:szCs w:val="28"/>
        </w:rPr>
        <w:t>(надання соціальних послуг) міста Чорткова</w:t>
      </w:r>
      <w:r>
        <w:rPr>
          <w:rFonts w:ascii="Times New Roman" w:hAnsi="Times New Roman" w:cs="Times New Roman"/>
          <w:sz w:val="28"/>
          <w:szCs w:val="28"/>
        </w:rPr>
        <w:t xml:space="preserve"> та викласти абзаци 2, 3, 4 пункту 1 в новій редакції:</w:t>
      </w:r>
    </w:p>
    <w:p w:rsidR="00BE3566" w:rsidRDefault="00BE3566" w:rsidP="003D2C17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 Ввести з 02 листопада 2020 року в штат територіального центру соціального обслуговування (надання соціальних послуг) міста Чорткова посади соціального робітника у відділенні соціальної допомоги вдома – 2 (дві) одиниці;</w:t>
      </w:r>
    </w:p>
    <w:p w:rsidR="00BE3566" w:rsidRDefault="00BE3566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Затвердити штатний розпис по Територіальному центру соціального обслуговування (надання соціальних послуг) міста Чорткова з 02 листопада 2020 року в кількості 29,5 штатних одиниць згідно з додатком.</w:t>
      </w:r>
    </w:p>
    <w:p w:rsidR="00BE3566" w:rsidRDefault="00BE3566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3.2.Територіальному центру</w:t>
      </w:r>
      <w:r w:rsidRPr="00200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соціального обслуговування (надання соціальних послуг) міста Чорткова надати на затвердження міському голові штатний розпис з даними змінами.</w:t>
      </w:r>
    </w:p>
    <w:p w:rsidR="00BE3566" w:rsidRDefault="00BE3566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Фінансовому управлінню Чортківської міської ради врахувати дані зміни при внесенні змін до міського бюджету на 2020 рік.</w:t>
      </w:r>
    </w:p>
    <w:p w:rsidR="00BE3566" w:rsidRDefault="00BE3566" w:rsidP="003D2C17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цього рішення покласти на</w:t>
      </w:r>
      <w:r w:rsidRPr="003D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9C6D2A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>Василя Воціховського та постійну комісію міської ради з бюджетно-фінансових, економічних питань, комунального майна та інвестицій міської ради.</w:t>
      </w:r>
    </w:p>
    <w:p w:rsidR="00BE3566" w:rsidRDefault="00BE3566" w:rsidP="003D2C17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3D2C17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F4BAB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0C04">
        <w:rPr>
          <w:rFonts w:ascii="Times New Roman" w:hAnsi="Times New Roman" w:cs="Times New Roman"/>
          <w:b/>
          <w:bCs/>
          <w:sz w:val="28"/>
          <w:szCs w:val="28"/>
        </w:rPr>
        <w:t xml:space="preserve">   Володимир ШМАТЬКО</w:t>
      </w: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3566" w:rsidRDefault="00BE3566" w:rsidP="00821099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b/>
          <w:bCs/>
        </w:rPr>
      </w:pPr>
    </w:p>
    <w:p w:rsidR="00BE3566" w:rsidRPr="00100C04" w:rsidRDefault="00BE3566" w:rsidP="00100C0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3566" w:rsidRPr="00100C04" w:rsidSect="003D2C1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2C99"/>
    <w:multiLevelType w:val="hybridMultilevel"/>
    <w:tmpl w:val="71D44B44"/>
    <w:lvl w:ilvl="0" w:tplc="5BD6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898"/>
    <w:rsid w:val="0003114B"/>
    <w:rsid w:val="0007044F"/>
    <w:rsid w:val="000706E8"/>
    <w:rsid w:val="000C39EB"/>
    <w:rsid w:val="000C687A"/>
    <w:rsid w:val="00100C04"/>
    <w:rsid w:val="00126BF3"/>
    <w:rsid w:val="001340F5"/>
    <w:rsid w:val="0014247E"/>
    <w:rsid w:val="001714E1"/>
    <w:rsid w:val="001A0E03"/>
    <w:rsid w:val="001B0935"/>
    <w:rsid w:val="001D2316"/>
    <w:rsid w:val="001F4BAB"/>
    <w:rsid w:val="00200898"/>
    <w:rsid w:val="0026176F"/>
    <w:rsid w:val="002B4BCE"/>
    <w:rsid w:val="00350E88"/>
    <w:rsid w:val="00370B02"/>
    <w:rsid w:val="003D2C17"/>
    <w:rsid w:val="00426B9E"/>
    <w:rsid w:val="0056359E"/>
    <w:rsid w:val="005A17DC"/>
    <w:rsid w:val="005E3103"/>
    <w:rsid w:val="00670215"/>
    <w:rsid w:val="006B7F64"/>
    <w:rsid w:val="006C63D8"/>
    <w:rsid w:val="00762180"/>
    <w:rsid w:val="007A7426"/>
    <w:rsid w:val="007D72CD"/>
    <w:rsid w:val="00821099"/>
    <w:rsid w:val="008611F5"/>
    <w:rsid w:val="0089750F"/>
    <w:rsid w:val="008B5F1D"/>
    <w:rsid w:val="009B6C97"/>
    <w:rsid w:val="009C6D2A"/>
    <w:rsid w:val="00A32E38"/>
    <w:rsid w:val="00B53845"/>
    <w:rsid w:val="00BC59D3"/>
    <w:rsid w:val="00BE3566"/>
    <w:rsid w:val="00CB3761"/>
    <w:rsid w:val="00DA2BB2"/>
    <w:rsid w:val="00DE059D"/>
    <w:rsid w:val="00E226B0"/>
    <w:rsid w:val="00E40773"/>
    <w:rsid w:val="00E603BC"/>
    <w:rsid w:val="00E73781"/>
    <w:rsid w:val="00E84187"/>
    <w:rsid w:val="00F00696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0898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100C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8338,baiaagaaboqcaaadstgaaavxo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D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3D2C17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1499</Words>
  <Characters>855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2020-08-13T06:42:00Z</cp:lastPrinted>
  <dcterms:created xsi:type="dcterms:W3CDTF">2020-10-28T06:53:00Z</dcterms:created>
  <dcterms:modified xsi:type="dcterms:W3CDTF">2021-01-26T13:42:00Z</dcterms:modified>
</cp:coreProperties>
</file>