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3" w:rsidRPr="00E21E21" w:rsidRDefault="00B25483" w:rsidP="00367C65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5.15pt;width:46.3pt;height:64.4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  <w:r w:rsidRPr="00E21E21">
        <w:rPr>
          <w:rFonts w:eastAsia="Batang"/>
          <w:b/>
          <w:bCs/>
        </w:rPr>
        <w:t>ЧОРТКІВСЬКА  МІСЬКА  РАДА</w:t>
      </w:r>
    </w:p>
    <w:p w:rsidR="00B25483" w:rsidRPr="00E21E21" w:rsidRDefault="00B25483" w:rsidP="00367C65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ДЕВ'ЯНОСТО ШОСТА</w:t>
      </w:r>
      <w:r w:rsidRPr="00E21E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СЕСІЯ </w:t>
      </w:r>
      <w:r w:rsidRPr="00E21E21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B25483" w:rsidRPr="00E21E21" w:rsidRDefault="00B25483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83" w:rsidRPr="00E21E21" w:rsidRDefault="00B25483" w:rsidP="00367C65">
      <w:pPr>
        <w:tabs>
          <w:tab w:val="left" w:pos="720"/>
          <w:tab w:val="center" w:pos="468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E21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               </w:t>
      </w:r>
    </w:p>
    <w:p w:rsidR="00B25483" w:rsidRDefault="00B25483" w:rsidP="0063683E">
      <w:pPr>
        <w:tabs>
          <w:tab w:val="left" w:pos="3555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83" w:rsidRPr="00E21E21" w:rsidRDefault="00B25483" w:rsidP="00372D6F">
      <w:pPr>
        <w:tabs>
          <w:tab w:val="left" w:pos="3555"/>
        </w:tabs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21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жовтня</w:t>
      </w:r>
      <w:r w:rsidRPr="00E21E2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9A714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21E21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                     </w:t>
      </w:r>
      <w:r w:rsidRPr="009A714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71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21E2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2026</w:t>
      </w:r>
    </w:p>
    <w:p w:rsidR="00B25483" w:rsidRPr="00E21E21" w:rsidRDefault="00B25483" w:rsidP="00367C65">
      <w:pPr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E21E21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</w:p>
    <w:p w:rsidR="00B25483" w:rsidRPr="00E21E21" w:rsidRDefault="00B25483" w:rsidP="00367C65">
      <w:pPr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83" w:rsidRPr="00E21E21" w:rsidRDefault="00B25483" w:rsidP="00FC43F1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21E21">
        <w:rPr>
          <w:b/>
          <w:bCs/>
          <w:color w:val="000000"/>
          <w:sz w:val="28"/>
          <w:szCs w:val="28"/>
        </w:rPr>
        <w:t>Про звільнення від орендної плати</w:t>
      </w:r>
    </w:p>
    <w:p w:rsidR="00B25483" w:rsidRPr="00E21E21" w:rsidRDefault="00B25483" w:rsidP="00940344">
      <w:pPr>
        <w:pStyle w:val="Heading1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Розглянувши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заяву</w:t>
      </w:r>
      <w:r w:rsidRPr="00E21E2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ФОП Коробки Любові Володимирівни про звільнення від орендної плати на час карантину</w:t>
      </w:r>
      <w:r w:rsidRPr="00E21E21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відповідно до </w:t>
      </w:r>
      <w:r w:rsidRPr="00E21E21">
        <w:rPr>
          <w:rFonts w:eastAsia="Times New Roman"/>
          <w:b w:val="0"/>
          <w:bCs w:val="0"/>
          <w:sz w:val="28"/>
          <w:szCs w:val="28"/>
        </w:rPr>
        <w:t>постанов</w:t>
      </w:r>
      <w:r>
        <w:rPr>
          <w:rFonts w:eastAsia="Times New Roman"/>
          <w:b w:val="0"/>
          <w:bCs w:val="0"/>
          <w:sz w:val="28"/>
          <w:szCs w:val="28"/>
        </w:rPr>
        <w:t>и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 Кабінету Міністрів України від </w:t>
      </w:r>
      <w:r>
        <w:rPr>
          <w:rFonts w:eastAsia="Times New Roman"/>
          <w:b w:val="0"/>
          <w:bCs w:val="0"/>
          <w:sz w:val="28"/>
          <w:szCs w:val="28"/>
        </w:rPr>
        <w:t>22</w:t>
      </w:r>
      <w:r w:rsidRPr="00E21E21">
        <w:rPr>
          <w:rFonts w:eastAsia="Times New Roman"/>
          <w:b w:val="0"/>
          <w:bCs w:val="0"/>
          <w:sz w:val="28"/>
          <w:szCs w:val="28"/>
        </w:rPr>
        <w:t>.</w:t>
      </w:r>
      <w:r>
        <w:rPr>
          <w:rFonts w:eastAsia="Times New Roman"/>
          <w:b w:val="0"/>
          <w:bCs w:val="0"/>
          <w:sz w:val="28"/>
          <w:szCs w:val="28"/>
        </w:rPr>
        <w:t>07</w:t>
      </w:r>
      <w:r w:rsidRPr="00E21E21">
        <w:rPr>
          <w:rFonts w:eastAsia="Times New Roman"/>
          <w:b w:val="0"/>
          <w:bCs w:val="0"/>
          <w:sz w:val="28"/>
          <w:szCs w:val="28"/>
        </w:rPr>
        <w:t xml:space="preserve">.2020 № </w:t>
      </w:r>
      <w:r>
        <w:rPr>
          <w:rFonts w:eastAsia="Times New Roman"/>
          <w:b w:val="0"/>
          <w:bCs w:val="0"/>
          <w:sz w:val="28"/>
          <w:szCs w:val="28"/>
        </w:rPr>
        <w:t>641</w:t>
      </w:r>
      <w:r w:rsidRPr="00E21E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E21E21">
        <w:rPr>
          <w:rStyle w:val="Strong"/>
          <w:rFonts w:eastAsia="Times New Roman"/>
          <w:sz w:val="28"/>
          <w:szCs w:val="28"/>
        </w:rPr>
        <w:t xml:space="preserve">Про </w:t>
      </w:r>
      <w:r>
        <w:rPr>
          <w:rStyle w:val="Strong"/>
          <w:rFonts w:eastAsia="Times New Roman"/>
          <w:sz w:val="28"/>
          <w:szCs w:val="28"/>
        </w:rPr>
        <w:t>встановле</w:t>
      </w:r>
      <w:r w:rsidRPr="00E21E21">
        <w:rPr>
          <w:rStyle w:val="Strong"/>
          <w:rFonts w:eastAsia="Times New Roman"/>
          <w:sz w:val="28"/>
          <w:szCs w:val="28"/>
        </w:rPr>
        <w:t>ння</w:t>
      </w:r>
      <w:r>
        <w:rPr>
          <w:rStyle w:val="Strong"/>
          <w:rFonts w:eastAsia="Times New Roman"/>
          <w:sz w:val="28"/>
          <w:szCs w:val="28"/>
        </w:rPr>
        <w:t xml:space="preserve"> карантину та запровадження посилених протиепідемічних заходів на території із значним поширенням гострої </w:t>
      </w:r>
      <w:r w:rsidRPr="00E21E21">
        <w:rPr>
          <w:rStyle w:val="Strong"/>
          <w:rFonts w:eastAsia="Times New Roman"/>
          <w:sz w:val="28"/>
          <w:szCs w:val="28"/>
        </w:rPr>
        <w:t>респіраторної</w:t>
      </w:r>
      <w:r>
        <w:rPr>
          <w:rStyle w:val="Strong"/>
          <w:rFonts w:eastAsia="Times New Roman"/>
          <w:sz w:val="28"/>
          <w:szCs w:val="28"/>
        </w:rPr>
        <w:t xml:space="preserve"> </w:t>
      </w:r>
      <w:r w:rsidRPr="00E21E21">
        <w:rPr>
          <w:rStyle w:val="Strong"/>
          <w:rFonts w:eastAsia="Times New Roman"/>
          <w:sz w:val="28"/>
          <w:szCs w:val="28"/>
        </w:rPr>
        <w:t>хвороби COVID-19,</w:t>
      </w:r>
      <w:r w:rsidRPr="00E21E21">
        <w:rPr>
          <w:sz w:val="28"/>
          <w:szCs w:val="28"/>
        </w:rPr>
        <w:t xml:space="preserve"> </w:t>
      </w:r>
      <w:r w:rsidRPr="00E21E21">
        <w:rPr>
          <w:b w:val="0"/>
          <w:bCs w:val="0"/>
          <w:sz w:val="28"/>
          <w:szCs w:val="28"/>
        </w:rPr>
        <w:t>спричиненої коронавірусом SARS-CoV-2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Закон</w:t>
      </w:r>
      <w:r>
        <w:rPr>
          <w:b w:val="0"/>
          <w:bCs w:val="0"/>
          <w:sz w:val="28"/>
          <w:szCs w:val="28"/>
        </w:rPr>
        <w:t>у</w:t>
      </w:r>
      <w:r w:rsidRPr="00E21E21">
        <w:rPr>
          <w:b w:val="0"/>
          <w:bCs w:val="0"/>
          <w:sz w:val="28"/>
          <w:szCs w:val="28"/>
        </w:rPr>
        <w:t xml:space="preserve"> України </w:t>
      </w:r>
      <w:r>
        <w:rPr>
          <w:b w:val="0"/>
          <w:bCs w:val="0"/>
          <w:sz w:val="28"/>
          <w:szCs w:val="28"/>
        </w:rPr>
        <w:t>«</w:t>
      </w:r>
      <w:r w:rsidRPr="00E21E21">
        <w:rPr>
          <w:b w:val="0"/>
          <w:bCs w:val="0"/>
          <w:sz w:val="28"/>
          <w:szCs w:val="28"/>
        </w:rPr>
        <w:t>Про внесення змін до деяких законодавчих актів, спрямованих на забезпечення додаткових соціальних та економічних гарантій у зв’язку з поширенням коронавірусної хвороби (COVID-2019)</w:t>
      </w:r>
      <w:r>
        <w:rPr>
          <w:b w:val="0"/>
          <w:bCs w:val="0"/>
          <w:sz w:val="28"/>
          <w:szCs w:val="28"/>
        </w:rPr>
        <w:t xml:space="preserve">», </w:t>
      </w:r>
      <w:r w:rsidRPr="00E21E21">
        <w:rPr>
          <w:b w:val="0"/>
          <w:bCs w:val="0"/>
          <w:sz w:val="28"/>
          <w:szCs w:val="28"/>
        </w:rPr>
        <w:t>частин</w:t>
      </w:r>
      <w:r>
        <w:rPr>
          <w:b w:val="0"/>
          <w:bCs w:val="0"/>
          <w:sz w:val="28"/>
          <w:szCs w:val="28"/>
        </w:rPr>
        <w:t>и</w:t>
      </w:r>
      <w:r w:rsidRPr="00E21E21">
        <w:rPr>
          <w:b w:val="0"/>
          <w:bCs w:val="0"/>
          <w:sz w:val="28"/>
          <w:szCs w:val="28"/>
        </w:rPr>
        <w:t xml:space="preserve"> 14 Прикінцевих та перехідних положень Цивільного Кодексу України, </w:t>
      </w:r>
      <w:r>
        <w:rPr>
          <w:b w:val="0"/>
          <w:bCs w:val="0"/>
          <w:sz w:val="28"/>
          <w:szCs w:val="28"/>
        </w:rPr>
        <w:t>керуючись статтею 26 Закону України «Про місцеве самоврядуванняв Україні»</w:t>
      </w:r>
      <w:r w:rsidRPr="00E21E21">
        <w:rPr>
          <w:b w:val="0"/>
          <w:bCs w:val="0"/>
          <w:sz w:val="28"/>
          <w:szCs w:val="28"/>
        </w:rPr>
        <w:t xml:space="preserve">, міська рада </w:t>
      </w:r>
    </w:p>
    <w:p w:rsidR="00B25483" w:rsidRPr="00A7501C" w:rsidRDefault="00B25483" w:rsidP="006A4B82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  <w:r w:rsidRPr="00A7501C">
        <w:rPr>
          <w:rStyle w:val="Strong"/>
          <w:sz w:val="28"/>
          <w:szCs w:val="28"/>
        </w:rPr>
        <w:t>ВИРІШИЛА:</w:t>
      </w:r>
    </w:p>
    <w:p w:rsidR="00B25483" w:rsidRPr="00A7501C" w:rsidRDefault="00B25483" w:rsidP="006A4B8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25483" w:rsidRDefault="00B25483" w:rsidP="00372D6F">
      <w:pPr>
        <w:pStyle w:val="BodyTextIndent"/>
        <w:spacing w:before="0"/>
        <w:ind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43F1">
        <w:rPr>
          <w:rFonts w:ascii="Times New Roman" w:hAnsi="Times New Roman" w:cs="Times New Roman"/>
          <w:sz w:val="28"/>
          <w:szCs w:val="28"/>
        </w:rPr>
        <w:t xml:space="preserve">1. Звільнити ФОП Коробку Любов Володимирівну від </w:t>
      </w:r>
      <w:r w:rsidRPr="00FC43F1">
        <w:rPr>
          <w:rFonts w:ascii="Times New Roman" w:hAnsi="Times New Roman" w:cs="Times New Roman"/>
          <w:spacing w:val="-2"/>
          <w:sz w:val="28"/>
          <w:szCs w:val="28"/>
        </w:rPr>
        <w:t xml:space="preserve">орендної плати за користування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нежитловим приміщенням по вул. Богдана Хмельницького, 31В, в місті Чорткові,  </w:t>
      </w:r>
      <w:r w:rsidRPr="00FC43F1">
        <w:rPr>
          <w:rFonts w:ascii="Times New Roman" w:hAnsi="Times New Roman" w:cs="Times New Roman"/>
          <w:spacing w:val="-2"/>
          <w:sz w:val="28"/>
          <w:szCs w:val="28"/>
        </w:rPr>
        <w:t>що належить до комунальної власності територі</w:t>
      </w:r>
      <w:r>
        <w:rPr>
          <w:rFonts w:ascii="Times New Roman" w:hAnsi="Times New Roman" w:cs="Times New Roman"/>
          <w:spacing w:val="-2"/>
          <w:sz w:val="28"/>
          <w:szCs w:val="28"/>
        </w:rPr>
        <w:t>альної громади міста Чорткова, в періоди запровадження державною комісією з питань техногенно-екологічної безпеки та надзвичайних ситуацій на території міста Чорткова червоного рівня епідемічної небезпеки</w:t>
      </w:r>
      <w:r w:rsidRPr="00133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поширення COVID-19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починаючи з </w:t>
      </w:r>
      <w:r w:rsidRPr="00FC43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31 серпня 2020 року.</w:t>
      </w:r>
    </w:p>
    <w:p w:rsidR="00B25483" w:rsidRDefault="00B25483" w:rsidP="00372D6F">
      <w:pPr>
        <w:pStyle w:val="BodyTextIndent"/>
        <w:spacing w:before="0"/>
        <w:ind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Відділу бухгалтерського обліку та звітності міської ради  не проводити нарахування орендної плати ФОП Коробці Л.В. за користування вищевказаним майном в період запровадження на території міста Чорткова червоного рівня</w:t>
      </w:r>
      <w:r w:rsidRPr="002C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епідемічної небезпеки</w:t>
      </w:r>
      <w:r w:rsidRPr="00133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поширення COVID-19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25483" w:rsidRDefault="00B25483" w:rsidP="00F549D6">
      <w:pPr>
        <w:pStyle w:val="1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3.Баланоутримувачу КП «Парковий культурно-спортивний комплекс»</w:t>
      </w:r>
      <w:r w:rsidRPr="006D1343">
        <w:rPr>
          <w:sz w:val="28"/>
          <w:szCs w:val="28"/>
        </w:rPr>
        <w:t xml:space="preserve"> на період запровадження </w:t>
      </w:r>
      <w:r>
        <w:rPr>
          <w:spacing w:val="-2"/>
          <w:sz w:val="28"/>
          <w:szCs w:val="28"/>
        </w:rPr>
        <w:t>червоного рівня</w:t>
      </w:r>
      <w:r w:rsidRPr="002C74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епідемічної небезпеки</w:t>
      </w:r>
      <w:r w:rsidRPr="00133E3F">
        <w:rPr>
          <w:color w:val="000000"/>
          <w:sz w:val="28"/>
          <w:szCs w:val="28"/>
          <w:shd w:val="clear" w:color="auto" w:fill="FFFFFF"/>
        </w:rPr>
        <w:t xml:space="preserve"> </w:t>
      </w:r>
      <w:r w:rsidRPr="00D71B83">
        <w:rPr>
          <w:color w:val="000000"/>
          <w:sz w:val="28"/>
          <w:szCs w:val="28"/>
          <w:shd w:val="clear" w:color="auto" w:fill="FFFFFF"/>
        </w:rPr>
        <w:t>поширення COVID-19</w:t>
      </w:r>
      <w:r>
        <w:rPr>
          <w:spacing w:val="-2"/>
          <w:sz w:val="28"/>
          <w:szCs w:val="28"/>
        </w:rPr>
        <w:t xml:space="preserve"> </w:t>
      </w:r>
      <w:r w:rsidRPr="006D1343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Чорткова</w:t>
      </w:r>
      <w:r w:rsidRPr="006D1343">
        <w:rPr>
          <w:sz w:val="28"/>
          <w:szCs w:val="28"/>
        </w:rPr>
        <w:t xml:space="preserve"> здійснювати </w:t>
      </w:r>
      <w:r>
        <w:rPr>
          <w:sz w:val="28"/>
          <w:szCs w:val="28"/>
        </w:rPr>
        <w:t>моніторинг щодо здійснення діяльності ФОП Коробки Л.В. в орендованому приміщенні.</w:t>
      </w:r>
      <w:r w:rsidRPr="00DB03BB">
        <w:rPr>
          <w:sz w:val="28"/>
          <w:szCs w:val="28"/>
        </w:rPr>
        <w:t xml:space="preserve"> </w:t>
      </w:r>
    </w:p>
    <w:p w:rsidR="00B25483" w:rsidRPr="00FC43F1" w:rsidRDefault="00B25483" w:rsidP="00F80079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43F1">
        <w:rPr>
          <w:rFonts w:ascii="Times New Roman" w:hAnsi="Times New Roman" w:cs="Times New Roman"/>
          <w:sz w:val="28"/>
          <w:szCs w:val="28"/>
        </w:rPr>
        <w:t xml:space="preserve">. </w:t>
      </w:r>
      <w:r w:rsidRPr="00FC43F1">
        <w:rPr>
          <w:rFonts w:ascii="Times New Roman" w:hAnsi="Times New Roman" w:cs="Times New Roman"/>
          <w:spacing w:val="-2"/>
          <w:sz w:val="28"/>
          <w:szCs w:val="28"/>
        </w:rPr>
        <w:t>Застосування цього рішення не потребує внесення змін до договору оренди майна комунальної власності територіальної громади міста Чорткова.</w:t>
      </w:r>
    </w:p>
    <w:p w:rsidR="00B25483" w:rsidRPr="00FC43F1" w:rsidRDefault="00B25483" w:rsidP="00F80079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FC43F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FC43F1">
        <w:rPr>
          <w:rFonts w:ascii="Times New Roman" w:hAnsi="Times New Roman" w:cs="Times New Roman"/>
          <w:sz w:val="28"/>
          <w:szCs w:val="28"/>
        </w:rPr>
        <w:t>Копію рішення направити у відділ економічного розвитку, інвестицій та комунальної власності міської ради, відділ бухгалтерського обліку та звітності місь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3F1">
        <w:rPr>
          <w:rFonts w:ascii="Times New Roman" w:hAnsi="Times New Roman" w:cs="Times New Roman"/>
          <w:sz w:val="28"/>
          <w:szCs w:val="28"/>
        </w:rPr>
        <w:t>ої ради,</w:t>
      </w:r>
      <w:r>
        <w:rPr>
          <w:rFonts w:ascii="Times New Roman" w:hAnsi="Times New Roman" w:cs="Times New Roman"/>
          <w:sz w:val="28"/>
          <w:szCs w:val="28"/>
        </w:rPr>
        <w:t xml:space="preserve"> КП «Парковий культурно-спортивний комплекс»,</w:t>
      </w:r>
      <w:r w:rsidRPr="00FC43F1">
        <w:rPr>
          <w:rFonts w:ascii="Times New Roman" w:hAnsi="Times New Roman" w:cs="Times New Roman"/>
          <w:sz w:val="28"/>
          <w:szCs w:val="28"/>
        </w:rPr>
        <w:t xml:space="preserve"> заявнику.</w:t>
      </w:r>
      <w:r w:rsidRPr="00FC43F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25483" w:rsidRPr="00FC43F1" w:rsidRDefault="00B25483" w:rsidP="00F80079">
      <w:pPr>
        <w:pStyle w:val="BodyTextIndent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C4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C43F1">
        <w:rPr>
          <w:rFonts w:ascii="Times New Roman" w:hAnsi="Times New Roman" w:cs="Times New Roman"/>
          <w:sz w:val="28"/>
          <w:szCs w:val="28"/>
        </w:rPr>
        <w:t xml:space="preserve">Контроль за виконанням 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FC43F1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Василя Воціховського </w:t>
      </w:r>
      <w:r w:rsidRPr="00FC43F1">
        <w:rPr>
          <w:rFonts w:ascii="Times New Roman" w:hAnsi="Times New Roman" w:cs="Times New Roman"/>
          <w:sz w:val="28"/>
          <w:szCs w:val="28"/>
        </w:rPr>
        <w:t>та постійну комісію з бюджетно-фінансових, економічних питань, комунального майна та інвестицій.</w:t>
      </w:r>
    </w:p>
    <w:p w:rsidR="00B25483" w:rsidRDefault="00B25483" w:rsidP="00367C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83" w:rsidRDefault="00B25483" w:rsidP="00367C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483" w:rsidRDefault="00B25483" w:rsidP="00367C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3F1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B25483" w:rsidRDefault="00B25483" w:rsidP="00367C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483" w:rsidSect="0004765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9DC"/>
    <w:multiLevelType w:val="hybridMultilevel"/>
    <w:tmpl w:val="BDCA6CE2"/>
    <w:lvl w:ilvl="0" w:tplc="EC807D6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97284"/>
    <w:multiLevelType w:val="hybridMultilevel"/>
    <w:tmpl w:val="6DCEF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9BC"/>
    <w:rsid w:val="000277FE"/>
    <w:rsid w:val="000318BA"/>
    <w:rsid w:val="0003241A"/>
    <w:rsid w:val="000419CB"/>
    <w:rsid w:val="00044875"/>
    <w:rsid w:val="00047651"/>
    <w:rsid w:val="000967B6"/>
    <w:rsid w:val="00112524"/>
    <w:rsid w:val="00126C1E"/>
    <w:rsid w:val="00133E3F"/>
    <w:rsid w:val="0017025F"/>
    <w:rsid w:val="0017511D"/>
    <w:rsid w:val="001B3145"/>
    <w:rsid w:val="001B6986"/>
    <w:rsid w:val="001F41C7"/>
    <w:rsid w:val="001F6ECF"/>
    <w:rsid w:val="002530C2"/>
    <w:rsid w:val="002550C7"/>
    <w:rsid w:val="00262B59"/>
    <w:rsid w:val="002877F0"/>
    <w:rsid w:val="0029787E"/>
    <w:rsid w:val="002A7555"/>
    <w:rsid w:val="002C7445"/>
    <w:rsid w:val="00307787"/>
    <w:rsid w:val="0032728E"/>
    <w:rsid w:val="00335FC0"/>
    <w:rsid w:val="00367C65"/>
    <w:rsid w:val="0037135E"/>
    <w:rsid w:val="00372104"/>
    <w:rsid w:val="00372D6F"/>
    <w:rsid w:val="00385551"/>
    <w:rsid w:val="00395F19"/>
    <w:rsid w:val="003F2723"/>
    <w:rsid w:val="004157CA"/>
    <w:rsid w:val="004238E8"/>
    <w:rsid w:val="0043021C"/>
    <w:rsid w:val="004432BB"/>
    <w:rsid w:val="0045028C"/>
    <w:rsid w:val="00473613"/>
    <w:rsid w:val="004825DD"/>
    <w:rsid w:val="0050445B"/>
    <w:rsid w:val="005110E2"/>
    <w:rsid w:val="00530321"/>
    <w:rsid w:val="005D0A07"/>
    <w:rsid w:val="006014FF"/>
    <w:rsid w:val="00603816"/>
    <w:rsid w:val="00604A78"/>
    <w:rsid w:val="00635CB7"/>
    <w:rsid w:val="0063683E"/>
    <w:rsid w:val="00660E82"/>
    <w:rsid w:val="00681164"/>
    <w:rsid w:val="00690441"/>
    <w:rsid w:val="006A4B82"/>
    <w:rsid w:val="006C5058"/>
    <w:rsid w:val="006C74A9"/>
    <w:rsid w:val="006D1343"/>
    <w:rsid w:val="006F5639"/>
    <w:rsid w:val="00751FC7"/>
    <w:rsid w:val="007E0734"/>
    <w:rsid w:val="00816861"/>
    <w:rsid w:val="008249BC"/>
    <w:rsid w:val="008421CD"/>
    <w:rsid w:val="00874CDD"/>
    <w:rsid w:val="00881C40"/>
    <w:rsid w:val="0088451E"/>
    <w:rsid w:val="008849D0"/>
    <w:rsid w:val="00885E9D"/>
    <w:rsid w:val="008B4A8A"/>
    <w:rsid w:val="008C12A7"/>
    <w:rsid w:val="00902257"/>
    <w:rsid w:val="00915806"/>
    <w:rsid w:val="00940344"/>
    <w:rsid w:val="009750EE"/>
    <w:rsid w:val="00977E9A"/>
    <w:rsid w:val="00991808"/>
    <w:rsid w:val="009A7146"/>
    <w:rsid w:val="009C18F0"/>
    <w:rsid w:val="00A253DB"/>
    <w:rsid w:val="00A70505"/>
    <w:rsid w:val="00A7501C"/>
    <w:rsid w:val="00A87761"/>
    <w:rsid w:val="00AE1AA5"/>
    <w:rsid w:val="00B1766F"/>
    <w:rsid w:val="00B25483"/>
    <w:rsid w:val="00B34BDE"/>
    <w:rsid w:val="00B9082A"/>
    <w:rsid w:val="00BA715F"/>
    <w:rsid w:val="00BC55B5"/>
    <w:rsid w:val="00BD26A6"/>
    <w:rsid w:val="00BF6F40"/>
    <w:rsid w:val="00C034DD"/>
    <w:rsid w:val="00C678DF"/>
    <w:rsid w:val="00C80A9B"/>
    <w:rsid w:val="00CD5438"/>
    <w:rsid w:val="00D1609E"/>
    <w:rsid w:val="00D31622"/>
    <w:rsid w:val="00D4412B"/>
    <w:rsid w:val="00D71B83"/>
    <w:rsid w:val="00D73359"/>
    <w:rsid w:val="00D77AC7"/>
    <w:rsid w:val="00DB03BB"/>
    <w:rsid w:val="00DE6E01"/>
    <w:rsid w:val="00E01811"/>
    <w:rsid w:val="00E057A5"/>
    <w:rsid w:val="00E131CB"/>
    <w:rsid w:val="00E21E21"/>
    <w:rsid w:val="00E27621"/>
    <w:rsid w:val="00E375B1"/>
    <w:rsid w:val="00E6360B"/>
    <w:rsid w:val="00E637FA"/>
    <w:rsid w:val="00E663D6"/>
    <w:rsid w:val="00E679E8"/>
    <w:rsid w:val="00E70818"/>
    <w:rsid w:val="00EE61DB"/>
    <w:rsid w:val="00F510F4"/>
    <w:rsid w:val="00F549D6"/>
    <w:rsid w:val="00F80079"/>
    <w:rsid w:val="00FB5227"/>
    <w:rsid w:val="00FC43F1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2"/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21E21"/>
    <w:pPr>
      <w:spacing w:before="100" w:beforeAutospacing="1" w:after="100" w:afterAutospacing="1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81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824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249BC"/>
    <w:rPr>
      <w:b/>
      <w:bCs/>
    </w:rPr>
  </w:style>
  <w:style w:type="character" w:styleId="Hyperlink">
    <w:name w:val="Hyperlink"/>
    <w:basedOn w:val="DefaultParagraphFont"/>
    <w:uiPriority w:val="99"/>
    <w:semiHidden/>
    <w:rsid w:val="008249BC"/>
    <w:rPr>
      <w:color w:val="0000FF"/>
      <w:u w:val="single"/>
    </w:rPr>
  </w:style>
  <w:style w:type="paragraph" w:customStyle="1" w:styleId="FR1">
    <w:name w:val="FR1"/>
    <w:uiPriority w:val="99"/>
    <w:rsid w:val="00367C65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D316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253DB"/>
    <w:pPr>
      <w:suppressAutoHyphens/>
      <w:spacing w:before="60"/>
      <w:ind w:firstLine="720"/>
    </w:pPr>
    <w:rPr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816"/>
    <w:rPr>
      <w:lang w:eastAsia="en-US"/>
    </w:rPr>
  </w:style>
  <w:style w:type="paragraph" w:customStyle="1" w:styleId="1">
    <w:name w:val="Обычный1"/>
    <w:uiPriority w:val="99"/>
    <w:rsid w:val="00473613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1687</Words>
  <Characters>962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ЧОРТКІВСЬКА  МІСЬКА  РАДА</dc:title>
  <dc:subject/>
  <dc:creator>user</dc:creator>
  <cp:keywords/>
  <dc:description/>
  <cp:lastModifiedBy>User</cp:lastModifiedBy>
  <cp:revision>2</cp:revision>
  <cp:lastPrinted>2020-10-29T12:19:00Z</cp:lastPrinted>
  <dcterms:created xsi:type="dcterms:W3CDTF">2020-10-30T12:02:00Z</dcterms:created>
  <dcterms:modified xsi:type="dcterms:W3CDTF">2020-10-30T12:02:00Z</dcterms:modified>
</cp:coreProperties>
</file>