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D3" w:rsidRDefault="00A51229" w:rsidP="005C6F8B">
      <w:pPr>
        <w:pStyle w:val="a3"/>
        <w:spacing w:after="0"/>
        <w:ind w:left="-567"/>
        <w:jc w:val="center"/>
        <w:rPr>
          <w:rFonts w:ascii="Times New Roman" w:hAnsi="Times New Roman" w:cs="Times New Roman"/>
          <w:b/>
          <w:bCs/>
          <w:sz w:val="28"/>
          <w:szCs w:val="28"/>
        </w:rPr>
      </w:pPr>
      <w:r w:rsidRPr="00A512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5.2pt;margin-top:-9.75pt;width:45.45pt;height:62.6pt;z-index:1;visibility:visible;mso-wrap-distance-left:9.05pt;mso-wrap-distance-right:9.05pt" filled="t">
            <v:imagedata r:id="rId5" o:title="" blacklevel="3932f"/>
            <w10:wrap type="topAndBottom"/>
          </v:shape>
        </w:pict>
      </w:r>
      <w:r w:rsidR="007424D3">
        <w:rPr>
          <w:rFonts w:ascii="Times New Roman" w:eastAsia="Batang" w:hAnsi="Times New Roman" w:cs="Times New Roman"/>
          <w:b/>
          <w:bCs/>
          <w:sz w:val="28"/>
          <w:szCs w:val="28"/>
        </w:rPr>
        <w:t>ЧОРТКІВСЬКА  МІСЬКА  РАДА</w:t>
      </w: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ЧЕТВЕРТА СЕСІЯ ВОСЬМОГО СКЛИКАННЯ</w:t>
      </w:r>
    </w:p>
    <w:p w:rsidR="007424D3" w:rsidRDefault="007424D3" w:rsidP="005C6F8B">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7424D3" w:rsidRDefault="007424D3"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РІШЕННЯ       </w:t>
      </w:r>
    </w:p>
    <w:p w:rsidR="007424D3" w:rsidRDefault="007424D3" w:rsidP="005C6F8B">
      <w:pPr>
        <w:tabs>
          <w:tab w:val="left" w:pos="3555"/>
        </w:tabs>
        <w:spacing w:after="0" w:line="240" w:lineRule="auto"/>
        <w:ind w:right="-6"/>
        <w:rPr>
          <w:rFonts w:ascii="Times New Roman" w:hAnsi="Times New Roman" w:cs="Times New Roman"/>
          <w:b/>
          <w:bCs/>
          <w:sz w:val="28"/>
          <w:szCs w:val="28"/>
        </w:rPr>
      </w:pPr>
    </w:p>
    <w:p w:rsidR="007424D3" w:rsidRDefault="007424D3" w:rsidP="005C6F8B">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24 грудня 2020 року                                                                   № 113</w:t>
      </w:r>
    </w:p>
    <w:p w:rsidR="007424D3" w:rsidRDefault="007424D3" w:rsidP="005C6F8B">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7424D3" w:rsidRDefault="007424D3" w:rsidP="005C6F8B">
      <w:pPr>
        <w:pStyle w:val="a4"/>
        <w:spacing w:before="0" w:after="0"/>
        <w:ind w:right="1701"/>
        <w:jc w:val="left"/>
        <w:rPr>
          <w:rFonts w:ascii="Times New Roman" w:hAnsi="Times New Roman" w:cs="Times New Roman"/>
          <w:sz w:val="28"/>
          <w:szCs w:val="28"/>
          <w:lang w:eastAsia="zh-CN"/>
        </w:rPr>
      </w:pPr>
    </w:p>
    <w:p w:rsidR="007424D3" w:rsidRDefault="007424D3" w:rsidP="00423669">
      <w:pPr>
        <w:spacing w:after="0" w:line="240" w:lineRule="auto"/>
        <w:ind w:right="3968"/>
        <w:rPr>
          <w:rFonts w:ascii="Times New Roman" w:hAnsi="Times New Roman" w:cs="Times New Roman"/>
          <w:b/>
          <w:bCs/>
          <w:sz w:val="28"/>
          <w:szCs w:val="28"/>
        </w:rPr>
      </w:pPr>
      <w:r>
        <w:rPr>
          <w:rFonts w:ascii="Times New Roman" w:hAnsi="Times New Roman" w:cs="Times New Roman"/>
          <w:b/>
          <w:bCs/>
          <w:sz w:val="28"/>
          <w:szCs w:val="28"/>
        </w:rPr>
        <w:t>Про включення до Переліку другого типу об’єктів комунальної власності для передачі в оренду без проведення аукціону</w:t>
      </w:r>
    </w:p>
    <w:p w:rsidR="007424D3" w:rsidRDefault="007424D3" w:rsidP="005C6F8B">
      <w:pPr>
        <w:spacing w:after="0" w:line="240" w:lineRule="auto"/>
        <w:jc w:val="both"/>
        <w:rPr>
          <w:rFonts w:ascii="Times New Roman" w:hAnsi="Times New Roman" w:cs="Times New Roman"/>
          <w:sz w:val="28"/>
          <w:szCs w:val="28"/>
        </w:rPr>
      </w:pPr>
    </w:p>
    <w:p w:rsidR="007424D3" w:rsidRDefault="007424D3" w:rsidP="001923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врегулювання </w:t>
      </w:r>
      <w:r>
        <w:rPr>
          <w:rFonts w:ascii="Times New Roman" w:hAnsi="Times New Roman" w:cs="Times New Roman"/>
          <w:color w:val="000000"/>
          <w:sz w:val="28"/>
          <w:szCs w:val="28"/>
        </w:rPr>
        <w:t xml:space="preserve">правових,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майна, що перебуває в комунальній власності </w:t>
      </w:r>
      <w:proofErr w:type="spellStart"/>
      <w:r>
        <w:rPr>
          <w:rFonts w:ascii="Times New Roman" w:hAnsi="Times New Roman" w:cs="Times New Roman"/>
          <w:color w:val="000000"/>
          <w:sz w:val="28"/>
          <w:szCs w:val="28"/>
        </w:rPr>
        <w:t>Чортківської</w:t>
      </w:r>
      <w:proofErr w:type="spellEnd"/>
      <w:r>
        <w:rPr>
          <w:rFonts w:ascii="Times New Roman" w:hAnsi="Times New Roman" w:cs="Times New Roman"/>
          <w:color w:val="000000"/>
          <w:sz w:val="28"/>
          <w:szCs w:val="28"/>
        </w:rPr>
        <w:t xml:space="preserve"> міської територіальної громади, відповідно до пункту 2 статті 6 Закону України «Про оренду державного і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w:t>
      </w:r>
      <w:r>
        <w:rPr>
          <w:rFonts w:ascii="Times New Roman" w:hAnsi="Times New Roman" w:cs="Times New Roman"/>
          <w:sz w:val="28"/>
          <w:szCs w:val="28"/>
        </w:rPr>
        <w:t>керуючись пунктом 30 статті 26, пунктом 5 статті 60 Закону України «Про місцеве самоврядування в Україні», міська рада</w:t>
      </w:r>
    </w:p>
    <w:p w:rsidR="007424D3" w:rsidRDefault="007424D3" w:rsidP="005C6F8B">
      <w:pPr>
        <w:spacing w:after="0" w:line="240" w:lineRule="auto"/>
        <w:jc w:val="center"/>
        <w:rPr>
          <w:rFonts w:ascii="Times New Roman" w:hAnsi="Times New Roman" w:cs="Times New Roman"/>
          <w:b/>
          <w:bCs/>
          <w:sz w:val="28"/>
          <w:szCs w:val="28"/>
        </w:rPr>
      </w:pPr>
    </w:p>
    <w:p w:rsidR="007424D3" w:rsidRDefault="007424D3" w:rsidP="005C6F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ВИРІШИЛА:</w:t>
      </w:r>
    </w:p>
    <w:p w:rsidR="007424D3" w:rsidRDefault="007424D3" w:rsidP="005C6F8B">
      <w:pPr>
        <w:spacing w:after="0" w:line="240" w:lineRule="auto"/>
        <w:jc w:val="center"/>
        <w:rPr>
          <w:rFonts w:ascii="Times New Roman" w:hAnsi="Times New Roman" w:cs="Times New Roman"/>
          <w:b/>
          <w:bCs/>
          <w:sz w:val="28"/>
          <w:szCs w:val="28"/>
        </w:rPr>
      </w:pPr>
    </w:p>
    <w:p w:rsidR="007424D3" w:rsidRDefault="007424D3" w:rsidP="0042366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423669">
        <w:rPr>
          <w:rFonts w:ascii="Times New Roman" w:hAnsi="Times New Roman" w:cs="Times New Roman"/>
          <w:sz w:val="28"/>
          <w:szCs w:val="28"/>
        </w:rPr>
        <w:t>Включити до Переліку другого типу об’єкт</w:t>
      </w:r>
      <w:r>
        <w:rPr>
          <w:rFonts w:ascii="Times New Roman" w:hAnsi="Times New Roman" w:cs="Times New Roman"/>
          <w:sz w:val="28"/>
          <w:szCs w:val="28"/>
        </w:rPr>
        <w:t>и</w:t>
      </w:r>
      <w:r w:rsidRPr="00423669">
        <w:rPr>
          <w:rFonts w:ascii="Times New Roman" w:hAnsi="Times New Roman" w:cs="Times New Roman"/>
          <w:sz w:val="28"/>
          <w:szCs w:val="28"/>
        </w:rPr>
        <w:t xml:space="preserve"> комунальної власності для передачі в оренду без проведення аукціону згідно додатку. </w:t>
      </w:r>
    </w:p>
    <w:p w:rsidR="007424D3" w:rsidRPr="00423669" w:rsidRDefault="007424D3" w:rsidP="0042366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2.Договора оренди нерухомого або іншого окремого індивідуально визначеного майна, що належить до комунальної власності </w:t>
      </w:r>
      <w:proofErr w:type="spellStart"/>
      <w:r>
        <w:rPr>
          <w:rFonts w:ascii="Times New Roman" w:hAnsi="Times New Roman" w:cs="Times New Roman"/>
          <w:sz w:val="28"/>
          <w:szCs w:val="28"/>
        </w:rPr>
        <w:t>Чортківської</w:t>
      </w:r>
      <w:proofErr w:type="spellEnd"/>
      <w:r>
        <w:rPr>
          <w:rFonts w:ascii="Times New Roman" w:hAnsi="Times New Roman" w:cs="Times New Roman"/>
          <w:sz w:val="28"/>
          <w:szCs w:val="28"/>
        </w:rPr>
        <w:t xml:space="preserve"> міської територіальної громади на об’єкти згідно пункту 1 цього рішення укласти терміном на 1 рік. </w:t>
      </w:r>
    </w:p>
    <w:p w:rsidR="007424D3" w:rsidRDefault="007424D3" w:rsidP="0019237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Копію рішення направити у відділ економічного розвитку, інвестицій та комунальної власності міської ради, </w:t>
      </w:r>
      <w:proofErr w:type="spellStart"/>
      <w:r>
        <w:rPr>
          <w:rFonts w:ascii="Times New Roman" w:hAnsi="Times New Roman" w:cs="Times New Roman"/>
          <w:sz w:val="28"/>
          <w:szCs w:val="28"/>
        </w:rPr>
        <w:t>балансоутримувачам</w:t>
      </w:r>
      <w:proofErr w:type="spellEnd"/>
      <w:r>
        <w:rPr>
          <w:rFonts w:ascii="Times New Roman" w:hAnsi="Times New Roman" w:cs="Times New Roman"/>
          <w:sz w:val="28"/>
          <w:szCs w:val="28"/>
        </w:rPr>
        <w:t>.</w:t>
      </w:r>
    </w:p>
    <w:p w:rsidR="007424D3" w:rsidRDefault="007424D3" w:rsidP="00423669">
      <w:pPr>
        <w:pStyle w:val="a3"/>
        <w:tabs>
          <w:tab w:val="left" w:pos="567"/>
        </w:tabs>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4.Контроль за організацію виконання рішення покласти на заступника міського голови з питань діяльності виконавчих органів міської ради Василя </w:t>
      </w:r>
      <w:proofErr w:type="spellStart"/>
      <w:r>
        <w:rPr>
          <w:rFonts w:ascii="Times New Roman" w:hAnsi="Times New Roman" w:cs="Times New Roman"/>
          <w:sz w:val="28"/>
          <w:szCs w:val="28"/>
          <w:lang w:eastAsia="ru-RU"/>
        </w:rPr>
        <w:t>Воціховського</w:t>
      </w:r>
      <w:proofErr w:type="spellEnd"/>
      <w:r>
        <w:rPr>
          <w:rFonts w:ascii="Times New Roman" w:hAnsi="Times New Roman" w:cs="Times New Roman"/>
          <w:sz w:val="28"/>
          <w:szCs w:val="28"/>
          <w:lang w:eastAsia="ru-RU"/>
        </w:rPr>
        <w:t xml:space="preserve"> та постійну комісію міської ради з питань бюджету та економічного розвитку.</w:t>
      </w:r>
    </w:p>
    <w:p w:rsidR="007424D3" w:rsidRDefault="007424D3" w:rsidP="00192376">
      <w:pPr>
        <w:pStyle w:val="a3"/>
        <w:spacing w:after="0"/>
      </w:pPr>
    </w:p>
    <w:p w:rsidR="007424D3" w:rsidRDefault="007424D3" w:rsidP="005C6F8B">
      <w:pPr>
        <w:pStyle w:val="a3"/>
      </w:pPr>
    </w:p>
    <w:p w:rsidR="007424D3" w:rsidRDefault="007424D3" w:rsidP="005C6F8B">
      <w:pPr>
        <w:pStyle w:val="a3"/>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p w:rsidR="007424D3" w:rsidRDefault="007424D3" w:rsidP="005C6F8B">
      <w:pPr>
        <w:pStyle w:val="a3"/>
        <w:ind w:left="0"/>
        <w:rPr>
          <w:rFonts w:ascii="Times New Roman" w:hAnsi="Times New Roman" w:cs="Times New Roman"/>
          <w:sz w:val="24"/>
          <w:szCs w:val="24"/>
        </w:rPr>
      </w:pPr>
    </w:p>
    <w:sectPr w:rsidR="007424D3" w:rsidSect="001923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F8B"/>
    <w:rsid w:val="000302DB"/>
    <w:rsid w:val="00033412"/>
    <w:rsid w:val="000648FF"/>
    <w:rsid w:val="00192376"/>
    <w:rsid w:val="001D5FFE"/>
    <w:rsid w:val="00230FA9"/>
    <w:rsid w:val="00423669"/>
    <w:rsid w:val="00513625"/>
    <w:rsid w:val="00557C80"/>
    <w:rsid w:val="0056696A"/>
    <w:rsid w:val="00590130"/>
    <w:rsid w:val="005C6F8B"/>
    <w:rsid w:val="007424D3"/>
    <w:rsid w:val="00743706"/>
    <w:rsid w:val="00A51229"/>
    <w:rsid w:val="00B070CC"/>
    <w:rsid w:val="00D3320F"/>
    <w:rsid w:val="00E7428A"/>
    <w:rsid w:val="00EE7430"/>
    <w:rsid w:val="00F34492"/>
    <w:rsid w:val="00FE7E5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F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5C6F8B"/>
    <w:pPr>
      <w:ind w:left="720"/>
    </w:pPr>
  </w:style>
  <w:style w:type="paragraph" w:customStyle="1" w:styleId="a4">
    <w:name w:val="Назва документа"/>
    <w:basedOn w:val="a"/>
    <w:next w:val="a"/>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a5">
    <w:name w:val="List Paragraph"/>
    <w:basedOn w:val="a"/>
    <w:uiPriority w:val="99"/>
    <w:qFormat/>
    <w:rsid w:val="00192376"/>
    <w:pPr>
      <w:ind w:left="720"/>
    </w:pPr>
  </w:style>
</w:styles>
</file>

<file path=word/webSettings.xml><?xml version="1.0" encoding="utf-8"?>
<w:webSettings xmlns:r="http://schemas.openxmlformats.org/officeDocument/2006/relationships" xmlns:w="http://schemas.openxmlformats.org/wordprocessingml/2006/main">
  <w:divs>
    <w:div w:id="846288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1163</Words>
  <Characters>663</Characters>
  <Application>Microsoft Office Word</Application>
  <DocSecurity>0</DocSecurity>
  <Lines>5</Lines>
  <Paragraphs>3</Paragraphs>
  <ScaleCrop>false</ScaleCrop>
  <Company>Reanimator Extreme Edition</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subject/>
  <dc:creator>user</dc:creator>
  <cp:keywords/>
  <dc:description/>
  <cp:lastModifiedBy>ADMIN</cp:lastModifiedBy>
  <cp:revision>4</cp:revision>
  <cp:lastPrinted>2020-12-29T09:36:00Z</cp:lastPrinted>
  <dcterms:created xsi:type="dcterms:W3CDTF">2020-12-29T10:23:00Z</dcterms:created>
  <dcterms:modified xsi:type="dcterms:W3CDTF">2021-02-15T09:28:00Z</dcterms:modified>
</cp:coreProperties>
</file>