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6C" w:rsidRPr="00AC001F" w:rsidRDefault="001C24D9" w:rsidP="00652C37">
      <w:pPr>
        <w:pStyle w:val="a9"/>
        <w:shd w:val="clear" w:color="auto" w:fill="FFFFFF"/>
        <w:spacing w:before="0" w:after="0" w:line="28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01F">
        <w:rPr>
          <w:rFonts w:ascii="Times New Roman" w:hAnsi="Times New Roman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187pt;margin-top:-9pt;width:47.85pt;height:66pt;z-index:1;visibility:visible" filled="t" fillcolor="aqua">
            <v:imagedata r:id="rId4" o:title="" blacklevel="3932f"/>
            <w10:wrap type="topAndBottom"/>
          </v:shape>
        </w:pict>
      </w:r>
    </w:p>
    <w:p w:rsidR="00AA436C" w:rsidRPr="00AC001F" w:rsidRDefault="00AA436C" w:rsidP="002169F3">
      <w:pPr>
        <w:pStyle w:val="a9"/>
        <w:shd w:val="clear" w:color="auto" w:fill="FFFFFF"/>
        <w:spacing w:before="0" w:after="0" w:line="288" w:lineRule="atLeast"/>
        <w:ind w:left="2124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AC001F">
        <w:rPr>
          <w:rFonts w:ascii="Times New Roman" w:hAnsi="Times New Roman"/>
          <w:b/>
          <w:bCs/>
          <w:sz w:val="28"/>
          <w:szCs w:val="28"/>
        </w:rPr>
        <w:t xml:space="preserve">       ЧОРТКІВСЬКА  МІСЬКА  РАДА</w:t>
      </w:r>
    </w:p>
    <w:p w:rsidR="00AA436C" w:rsidRPr="00AC001F" w:rsidRDefault="00AA436C" w:rsidP="002169F3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C0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ЧЕТВЕРТА </w:t>
      </w:r>
      <w:r w:rsidRPr="00AC001F">
        <w:rPr>
          <w:rFonts w:ascii="Times New Roman" w:hAnsi="Times New Roman" w:cs="Times New Roman"/>
          <w:b/>
          <w:bCs/>
          <w:sz w:val="28"/>
          <w:szCs w:val="28"/>
        </w:rPr>
        <w:t xml:space="preserve">СЕСІЯ </w:t>
      </w:r>
      <w:r w:rsidRPr="00AC0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001F">
        <w:rPr>
          <w:rFonts w:ascii="Times New Roman" w:hAnsi="Times New Roman" w:cs="Times New Roman"/>
          <w:b/>
          <w:bCs/>
          <w:sz w:val="28"/>
          <w:szCs w:val="28"/>
        </w:rPr>
        <w:t xml:space="preserve">ВОСЬМОГО </w:t>
      </w:r>
      <w:r w:rsidRPr="00AC0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001F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AA436C" w:rsidRPr="00AC001F" w:rsidRDefault="00AA436C" w:rsidP="00781B73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0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Pr="00AC001F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AA436C" w:rsidRPr="00AC001F" w:rsidRDefault="00AA436C" w:rsidP="00781B73">
      <w:pPr>
        <w:ind w:right="-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436C" w:rsidRPr="00AC001F" w:rsidRDefault="00AA436C" w:rsidP="00781B7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01F"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proofErr w:type="spellStart"/>
      <w:r w:rsidRPr="00AC001F">
        <w:rPr>
          <w:rFonts w:ascii="Times New Roman" w:hAnsi="Times New Roman" w:cs="Times New Roman"/>
          <w:b/>
          <w:bCs/>
          <w:sz w:val="28"/>
          <w:szCs w:val="28"/>
        </w:rPr>
        <w:t>грудня</w:t>
      </w:r>
      <w:proofErr w:type="spellEnd"/>
      <w:r w:rsidRPr="00AC001F">
        <w:rPr>
          <w:rFonts w:ascii="Times New Roman" w:hAnsi="Times New Roman" w:cs="Times New Roman"/>
          <w:b/>
          <w:bCs/>
          <w:sz w:val="28"/>
          <w:szCs w:val="28"/>
        </w:rPr>
        <w:t xml:space="preserve">  2020 року                 </w:t>
      </w:r>
    </w:p>
    <w:p w:rsidR="00AA436C" w:rsidRPr="00AC001F" w:rsidRDefault="00AA436C" w:rsidP="00D87E98">
      <w:pPr>
        <w:pStyle w:val="a9"/>
        <w:shd w:val="clear" w:color="auto" w:fill="FFFFFF"/>
        <w:tabs>
          <w:tab w:val="left" w:pos="7797"/>
        </w:tabs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AC001F">
        <w:rPr>
          <w:rFonts w:ascii="Times New Roman" w:hAnsi="Times New Roman"/>
          <w:b/>
          <w:bCs/>
          <w:sz w:val="28"/>
          <w:szCs w:val="28"/>
        </w:rPr>
        <w:t>м. Чортків                                                                                       № 119</w:t>
      </w:r>
    </w:p>
    <w:p w:rsidR="00AA436C" w:rsidRPr="00AC001F" w:rsidRDefault="00AA436C" w:rsidP="00781B73">
      <w:pPr>
        <w:tabs>
          <w:tab w:val="left" w:pos="6300"/>
        </w:tabs>
        <w:autoSpaceDE w:val="0"/>
        <w:autoSpaceDN w:val="0"/>
        <w:adjustRightInd w:val="0"/>
        <w:spacing w:after="0" w:line="256" w:lineRule="auto"/>
        <w:ind w:right="-75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AA436C" w:rsidRPr="00AC001F" w:rsidRDefault="00AA436C" w:rsidP="00781B73">
      <w:pPr>
        <w:pStyle w:val="21"/>
        <w:shd w:val="clear" w:color="auto" w:fill="auto"/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C001F">
        <w:rPr>
          <w:rFonts w:ascii="Times New Roman" w:hAnsi="Times New Roman"/>
          <w:sz w:val="28"/>
          <w:szCs w:val="28"/>
          <w:lang w:val="uk-UA"/>
        </w:rPr>
        <w:t xml:space="preserve">Про затвердження  Програми відшкодування різниці </w:t>
      </w:r>
    </w:p>
    <w:p w:rsidR="00AA436C" w:rsidRPr="00AC001F" w:rsidRDefault="00AA436C" w:rsidP="00781B73">
      <w:pPr>
        <w:pStyle w:val="21"/>
        <w:shd w:val="clear" w:color="auto" w:fill="auto"/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C001F">
        <w:rPr>
          <w:rFonts w:ascii="Times New Roman" w:hAnsi="Times New Roman"/>
          <w:sz w:val="28"/>
          <w:szCs w:val="28"/>
          <w:lang w:val="uk-UA"/>
        </w:rPr>
        <w:t xml:space="preserve">між розміром </w:t>
      </w:r>
      <w:r w:rsidRPr="00AC001F">
        <w:rPr>
          <w:rFonts w:ascii="Times New Roman" w:hAnsi="Times New Roman"/>
          <w:sz w:val="28"/>
          <w:szCs w:val="28"/>
        </w:rPr>
        <w:t xml:space="preserve">тарифу на </w:t>
      </w:r>
      <w:proofErr w:type="spellStart"/>
      <w:r w:rsidRPr="00AC001F"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послуги</w:t>
      </w:r>
      <w:proofErr w:type="spellEnd"/>
    </w:p>
    <w:p w:rsidR="00AA436C" w:rsidRPr="00AC001F" w:rsidRDefault="00AA436C" w:rsidP="00781B73">
      <w:pPr>
        <w:pStyle w:val="21"/>
        <w:shd w:val="clear" w:color="auto" w:fill="auto"/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C001F">
        <w:rPr>
          <w:rFonts w:ascii="Times New Roman" w:hAnsi="Times New Roman"/>
          <w:sz w:val="28"/>
          <w:szCs w:val="28"/>
        </w:rPr>
        <w:t>та</w:t>
      </w:r>
      <w:r w:rsidRPr="00AC001F">
        <w:rPr>
          <w:rFonts w:ascii="Times New Roman" w:hAnsi="Times New Roman"/>
          <w:sz w:val="28"/>
          <w:szCs w:val="28"/>
          <w:lang w:val="uk-UA"/>
        </w:rPr>
        <w:t xml:space="preserve"> р</w:t>
      </w:r>
      <w:proofErr w:type="spellStart"/>
      <w:r w:rsidRPr="00AC001F">
        <w:rPr>
          <w:rFonts w:ascii="Times New Roman" w:hAnsi="Times New Roman"/>
          <w:sz w:val="28"/>
          <w:szCs w:val="28"/>
        </w:rPr>
        <w:t>озміром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економічно-обгрунтованих</w:t>
      </w:r>
      <w:proofErr w:type="spellEnd"/>
      <w:r w:rsidRPr="00AC00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витрат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C001F">
        <w:rPr>
          <w:rFonts w:ascii="Times New Roman" w:hAnsi="Times New Roman"/>
          <w:sz w:val="28"/>
          <w:szCs w:val="28"/>
        </w:rPr>
        <w:t>їх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</w:p>
    <w:p w:rsidR="00AA436C" w:rsidRPr="00AC001F" w:rsidRDefault="00AA436C" w:rsidP="00781B73">
      <w:pPr>
        <w:pStyle w:val="21"/>
        <w:shd w:val="clear" w:color="auto" w:fill="auto"/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001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C00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01F">
        <w:rPr>
          <w:rFonts w:ascii="Times New Roman" w:hAnsi="Times New Roman"/>
          <w:sz w:val="28"/>
          <w:szCs w:val="28"/>
        </w:rPr>
        <w:t xml:space="preserve">для </w:t>
      </w:r>
      <w:r w:rsidRPr="00AC001F">
        <w:rPr>
          <w:rFonts w:ascii="Times New Roman" w:hAnsi="Times New Roman"/>
          <w:sz w:val="28"/>
          <w:szCs w:val="28"/>
          <w:lang w:val="uk-UA"/>
        </w:rPr>
        <w:t>жителів</w:t>
      </w:r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AC001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</w:t>
      </w:r>
    </w:p>
    <w:p w:rsidR="00AA436C" w:rsidRPr="00AC001F" w:rsidRDefault="00AA436C" w:rsidP="00781B73">
      <w:pPr>
        <w:pStyle w:val="21"/>
        <w:shd w:val="clear" w:color="auto" w:fill="auto"/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 w:rsidRPr="00AC001F">
        <w:rPr>
          <w:rFonts w:ascii="Times New Roman" w:hAnsi="Times New Roman"/>
          <w:sz w:val="28"/>
          <w:szCs w:val="28"/>
          <w:lang w:val="uk-UA"/>
        </w:rPr>
        <w:t>громади на 2021-2023 роки</w:t>
      </w:r>
    </w:p>
    <w:p w:rsidR="00AA436C" w:rsidRPr="00AC001F" w:rsidRDefault="00AA436C" w:rsidP="00781B73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436C" w:rsidRPr="00AC001F" w:rsidRDefault="00AA436C" w:rsidP="00CD674F">
      <w:pPr>
        <w:pStyle w:val="31"/>
        <w:suppressAutoHyphens/>
        <w:spacing w:line="216" w:lineRule="auto"/>
        <w:jc w:val="both"/>
        <w:rPr>
          <w:rFonts w:ascii="Times New Roman" w:hAnsi="Times New Roman"/>
          <w:b/>
          <w:bCs/>
          <w:spacing w:val="-8"/>
          <w:sz w:val="28"/>
          <w:szCs w:val="28"/>
          <w:lang w:val="uk-UA"/>
        </w:rPr>
      </w:pPr>
    </w:p>
    <w:p w:rsidR="00AA436C" w:rsidRPr="00AC001F" w:rsidRDefault="00AA436C" w:rsidP="001A5271">
      <w:pPr>
        <w:pStyle w:val="21"/>
        <w:shd w:val="clear" w:color="auto" w:fill="auto"/>
        <w:spacing w:after="0"/>
        <w:ind w:right="20" w:firstLine="708"/>
        <w:jc w:val="both"/>
        <w:rPr>
          <w:rFonts w:ascii="Times New Roman" w:hAnsi="Times New Roman"/>
          <w:b w:val="0"/>
          <w:bCs w:val="0"/>
          <w:lang w:val="uk-UA"/>
        </w:rPr>
      </w:pPr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З метою відшкодування</w:t>
      </w:r>
      <w:r w:rsidRPr="00AC001F"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 комунальним підприємствам громади різниці між діючими тарифами та економічно обґрунтованими витратами, пов’язаними з наданням </w:t>
      </w:r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житлово-комунальних </w:t>
      </w:r>
      <w:r w:rsidRPr="00AC001F"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послуг в межах </w:t>
      </w:r>
      <w:proofErr w:type="spellStart"/>
      <w:r w:rsidRPr="00AC001F"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  <w:lang w:val="uk-UA"/>
        </w:rPr>
        <w:t>Чортківської</w:t>
      </w:r>
      <w:proofErr w:type="spellEnd"/>
      <w:r w:rsidRPr="00AC001F">
        <w:rPr>
          <w:rFonts w:ascii="Times New Roman" w:hAnsi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 міської територіальної громади,</w:t>
      </w:r>
      <w:r w:rsidRPr="00AC001F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враховуючи рішення виконавчого комітету міської ради від 15 грудня 2020 року № 62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“Про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схвалення проекту рішення міської ради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“Про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затвердження Програми відшкодування різниці між розміром тарифу на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житлово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- комунальні послуги та розміром економічно - обґрунтованих витрат на їх надання для жителів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Чортківської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міської територіальної громади на 2021-2023 роки», керуючись Законом України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“Про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житлово-комунальні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послуги”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,</w:t>
      </w:r>
      <w:r w:rsidRPr="00AC00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Законом України «Про ціни і ціноутворення», Законом України «Про засади державної регуляторної політики у сфері господарської діяльності», постановою  Кабінету Міністрів України від 01.06.2011 №869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“Про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забезпечення єдиного підходу до формування тарифів на житлово-комунальні </w:t>
      </w:r>
      <w:proofErr w:type="spellStart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послуги”</w:t>
      </w:r>
      <w:proofErr w:type="spellEnd"/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,</w:t>
      </w:r>
      <w:r w:rsidRPr="00AC00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01F">
        <w:rPr>
          <w:rFonts w:ascii="Times New Roman" w:hAnsi="Times New Roman"/>
          <w:b w:val="0"/>
          <w:bCs w:val="0"/>
          <w:sz w:val="28"/>
          <w:szCs w:val="28"/>
          <w:lang w:val="uk-UA"/>
        </w:rPr>
        <w:t>статтею 20 Бюджетного Кодексу України, пунктом 22 статті 26 Закону України «Про місцеве самоврядування в Україні», міська рада</w:t>
      </w:r>
    </w:p>
    <w:p w:rsidR="00AA436C" w:rsidRPr="00AC001F" w:rsidRDefault="00AA436C" w:rsidP="00CD674F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436C" w:rsidRPr="00AC001F" w:rsidRDefault="00AA436C" w:rsidP="00CD674F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/>
          <w:lang w:val="uk-UA"/>
        </w:rPr>
      </w:pPr>
      <w:r w:rsidRPr="00AC001F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AA436C" w:rsidRPr="00AC001F" w:rsidRDefault="00AA436C" w:rsidP="00CD674F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36C" w:rsidRPr="00AC001F" w:rsidRDefault="00AA436C" w:rsidP="00781B73">
      <w:pPr>
        <w:pStyle w:val="21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01F">
        <w:rPr>
          <w:rFonts w:ascii="Times New Roman" w:hAnsi="Times New Roman"/>
          <w:sz w:val="28"/>
          <w:szCs w:val="28"/>
          <w:lang w:val="uk-UA"/>
        </w:rPr>
        <w:t xml:space="preserve">      1. Затвердити Програму відшкодування різниці між розміром тарифу на </w:t>
      </w:r>
      <w:proofErr w:type="spellStart"/>
      <w:r w:rsidRPr="00AC001F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AC001F">
        <w:rPr>
          <w:rFonts w:ascii="Times New Roman" w:hAnsi="Times New Roman"/>
          <w:sz w:val="28"/>
          <w:szCs w:val="28"/>
          <w:lang w:val="uk-UA"/>
        </w:rPr>
        <w:t xml:space="preserve"> - комунальні послуги та розміром економічно - обґрунтованих витрат на їх надання для жителів </w:t>
      </w:r>
      <w:proofErr w:type="spellStart"/>
      <w:r w:rsidRPr="00AC001F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Pr="00AC001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2021-2023 роки» (додається).</w:t>
      </w:r>
    </w:p>
    <w:p w:rsidR="00AA436C" w:rsidRPr="00AC001F" w:rsidRDefault="00AA436C" w:rsidP="00781B73">
      <w:pPr>
        <w:pStyle w:val="31"/>
        <w:suppressAutoHyphens/>
        <w:jc w:val="both"/>
        <w:rPr>
          <w:rFonts w:ascii="Times New Roman" w:hAnsi="Times New Roman"/>
          <w:sz w:val="28"/>
          <w:szCs w:val="28"/>
        </w:rPr>
      </w:pPr>
      <w:r w:rsidRPr="00AC001F">
        <w:rPr>
          <w:rFonts w:ascii="Times New Roman" w:hAnsi="Times New Roman"/>
          <w:sz w:val="28"/>
          <w:szCs w:val="28"/>
          <w:lang w:val="uk-UA"/>
        </w:rPr>
        <w:t xml:space="preserve">      2</w:t>
      </w:r>
      <w:r w:rsidRPr="00AC00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001F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C001F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AC001F">
        <w:rPr>
          <w:rFonts w:ascii="Times New Roman" w:hAnsi="Times New Roman"/>
          <w:sz w:val="28"/>
          <w:szCs w:val="28"/>
        </w:rPr>
        <w:t>коштів</w:t>
      </w:r>
      <w:proofErr w:type="spellEnd"/>
      <w:r w:rsidRPr="00AC001F">
        <w:rPr>
          <w:rFonts w:ascii="Times New Roman" w:hAnsi="Times New Roman"/>
          <w:sz w:val="28"/>
          <w:szCs w:val="28"/>
          <w:lang w:val="uk-UA"/>
        </w:rPr>
        <w:t>,</w:t>
      </w:r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бюджетом </w:t>
      </w:r>
      <w:proofErr w:type="spellStart"/>
      <w:r w:rsidRPr="00AC001F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AC0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AC001F">
        <w:rPr>
          <w:rFonts w:ascii="Times New Roman" w:hAnsi="Times New Roman"/>
          <w:sz w:val="28"/>
          <w:szCs w:val="28"/>
        </w:rPr>
        <w:t>.</w:t>
      </w:r>
    </w:p>
    <w:p w:rsidR="00AA436C" w:rsidRPr="00AC001F" w:rsidRDefault="00AA436C" w:rsidP="00781B7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0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001F"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Pr="00AC001F">
        <w:rPr>
          <w:rFonts w:ascii="Times New Roman" w:hAnsi="Times New Roman" w:cs="Times New Roman"/>
          <w:sz w:val="28"/>
          <w:szCs w:val="28"/>
        </w:rPr>
        <w:t>.</w:t>
      </w:r>
      <w:r w:rsidRPr="00AC001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комунального господарства міської ради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36C" w:rsidRPr="00AC001F" w:rsidRDefault="00AA436C" w:rsidP="00781B73">
      <w:pPr>
        <w:pStyle w:val="21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01F">
        <w:rPr>
          <w:rFonts w:ascii="Times New Roman" w:hAnsi="Times New Roman"/>
          <w:sz w:val="28"/>
          <w:szCs w:val="28"/>
          <w:lang w:val="uk-UA"/>
        </w:rPr>
        <w:t xml:space="preserve">      4</w:t>
      </w:r>
      <w:r w:rsidRPr="00AC001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AC001F">
        <w:rPr>
          <w:rFonts w:ascii="Times New Roman" w:hAnsi="Times New Roman"/>
          <w:color w:val="000000"/>
          <w:sz w:val="28"/>
          <w:szCs w:val="28"/>
          <w:shd w:val="clear" w:color="auto" w:fill="F7F7F7"/>
          <w:lang w:val="uk-UA"/>
        </w:rPr>
        <w:t xml:space="preserve">   Визнати таким, що втратило чинність рішення міської ради від  21 грудня 2018 року №1323 «</w:t>
      </w:r>
      <w:r w:rsidRPr="00AC001F">
        <w:rPr>
          <w:rFonts w:ascii="Times New Roman" w:hAnsi="Times New Roman"/>
          <w:sz w:val="28"/>
          <w:szCs w:val="28"/>
          <w:lang w:val="uk-UA"/>
        </w:rPr>
        <w:t xml:space="preserve">Про   затвердження Програми відшкодування різниці  між  розміром  тарифу на житлово-комунальні послуги та розміром економічно - обґрунтованих витрат на  їх  надання  для  населення міста на 2019-2021 роки». </w:t>
      </w:r>
    </w:p>
    <w:p w:rsidR="00AA436C" w:rsidRPr="00AC001F" w:rsidRDefault="00AA436C" w:rsidP="00781B7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0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5</w:t>
      </w:r>
      <w:r w:rsidRPr="00AC001F">
        <w:rPr>
          <w:rFonts w:ascii="Times New Roman" w:hAnsi="Times New Roman" w:cs="Times New Roman"/>
          <w:sz w:val="28"/>
          <w:szCs w:val="28"/>
        </w:rPr>
        <w:t>.</w:t>
      </w:r>
      <w:r w:rsidRPr="00AC00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C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01F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AC001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комунального господарства міської ради.</w:t>
      </w:r>
    </w:p>
    <w:p w:rsidR="00AA436C" w:rsidRPr="00AC001F" w:rsidRDefault="00AA436C" w:rsidP="00781B73">
      <w:pPr>
        <w:tabs>
          <w:tab w:val="left" w:pos="270"/>
        </w:tabs>
        <w:spacing w:after="0" w:line="240" w:lineRule="auto"/>
        <w:jc w:val="both"/>
        <w:rPr>
          <w:rStyle w:val="WW8Num1z0"/>
          <w:rFonts w:ascii="Times New Roman" w:hAnsi="Times New Roman" w:cs="Times New Roman"/>
          <w:b w:val="0"/>
          <w:bCs w:val="0"/>
        </w:rPr>
      </w:pPr>
      <w:r w:rsidRPr="00AC00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6. </w:t>
      </w:r>
      <w:r w:rsidRPr="00AC00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організацією виконання рішення покласти на заступника   міського голови з питань діяльності виконавчих органів міської ради </w:t>
      </w:r>
      <w:proofErr w:type="spellStart"/>
      <w:r w:rsidRPr="00AC00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Воціховського</w:t>
      </w:r>
      <w:proofErr w:type="spellEnd"/>
      <w:r w:rsidRPr="00AC00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В.Ю. та</w:t>
      </w:r>
      <w:r w:rsidRPr="00AC001F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міської ради </w:t>
      </w:r>
      <w:r w:rsidRPr="00AC001F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AC001F"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AC001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C001F">
        <w:rPr>
          <w:rFonts w:ascii="Times New Roman" w:eastAsia="SimSun" w:hAnsi="Times New Roman" w:cs="Times New Roman"/>
          <w:color w:val="000000"/>
          <w:sz w:val="28"/>
          <w:szCs w:val="28"/>
          <w:lang w:val="uk-UA"/>
        </w:rPr>
        <w:t xml:space="preserve">питань розвитку інфраструктури громади та комунального господарства. </w:t>
      </w:r>
    </w:p>
    <w:p w:rsidR="00AA436C" w:rsidRPr="00AC001F" w:rsidRDefault="00AA436C" w:rsidP="00781B73">
      <w:pPr>
        <w:tabs>
          <w:tab w:val="left" w:pos="270"/>
        </w:tabs>
        <w:spacing w:after="0" w:line="240" w:lineRule="auto"/>
        <w:jc w:val="both"/>
        <w:rPr>
          <w:rStyle w:val="WW8Num1z0"/>
          <w:rFonts w:ascii="Times New Roman" w:hAnsi="Times New Roman" w:cs="Times New Roman"/>
          <w:b w:val="0"/>
          <w:bCs w:val="0"/>
          <w:color w:val="000000"/>
        </w:rPr>
      </w:pPr>
    </w:p>
    <w:p w:rsidR="00AA436C" w:rsidRPr="00AC001F" w:rsidRDefault="00AA436C" w:rsidP="00781B73">
      <w:pPr>
        <w:tabs>
          <w:tab w:val="left" w:pos="270"/>
        </w:tabs>
        <w:spacing w:after="0" w:line="240" w:lineRule="auto"/>
        <w:jc w:val="both"/>
        <w:rPr>
          <w:rStyle w:val="WW8Num1z0"/>
          <w:rFonts w:ascii="Times New Roman" w:hAnsi="Times New Roman" w:cs="Times New Roman"/>
          <w:b w:val="0"/>
          <w:bCs w:val="0"/>
          <w:color w:val="000000"/>
        </w:rPr>
      </w:pPr>
    </w:p>
    <w:p w:rsidR="00AA436C" w:rsidRPr="00AC001F" w:rsidRDefault="00AA436C" w:rsidP="00781B7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Міський голова </w:t>
      </w: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AC001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 Володимир ШМАТЬКО</w:t>
      </w:r>
    </w:p>
    <w:p w:rsidR="00AA436C" w:rsidRPr="00AC001F" w:rsidRDefault="00AA436C" w:rsidP="00781B73">
      <w:pPr>
        <w:pStyle w:val="ac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lang w:val="uk-UA"/>
        </w:rPr>
      </w:pPr>
    </w:p>
    <w:p w:rsidR="00AA436C" w:rsidRPr="00AC001F" w:rsidRDefault="00AA436C" w:rsidP="00781B73">
      <w:pPr>
        <w:pStyle w:val="ac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lang w:val="uk-UA"/>
        </w:rPr>
      </w:pPr>
    </w:p>
    <w:sectPr w:rsidR="00AA436C" w:rsidRPr="00AC001F" w:rsidSect="009D66DB">
      <w:pgSz w:w="11906" w:h="16838"/>
      <w:pgMar w:top="1134" w:right="424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89"/>
    <w:rsid w:val="000250B4"/>
    <w:rsid w:val="000A5204"/>
    <w:rsid w:val="000C1C63"/>
    <w:rsid w:val="00102AA7"/>
    <w:rsid w:val="00161FEF"/>
    <w:rsid w:val="00182DCE"/>
    <w:rsid w:val="00196023"/>
    <w:rsid w:val="001A5271"/>
    <w:rsid w:val="001C24D9"/>
    <w:rsid w:val="001F61FE"/>
    <w:rsid w:val="00204665"/>
    <w:rsid w:val="002169F3"/>
    <w:rsid w:val="002646FE"/>
    <w:rsid w:val="002A24A8"/>
    <w:rsid w:val="002B6A40"/>
    <w:rsid w:val="00307A24"/>
    <w:rsid w:val="0033021C"/>
    <w:rsid w:val="003572B8"/>
    <w:rsid w:val="003678A0"/>
    <w:rsid w:val="00371C20"/>
    <w:rsid w:val="003A450B"/>
    <w:rsid w:val="003C1C91"/>
    <w:rsid w:val="003C66B4"/>
    <w:rsid w:val="003F3005"/>
    <w:rsid w:val="00410319"/>
    <w:rsid w:val="004141DE"/>
    <w:rsid w:val="00462E34"/>
    <w:rsid w:val="00487078"/>
    <w:rsid w:val="004B6E03"/>
    <w:rsid w:val="00546CC6"/>
    <w:rsid w:val="005B5F99"/>
    <w:rsid w:val="005C58CE"/>
    <w:rsid w:val="005E02A3"/>
    <w:rsid w:val="005F42EC"/>
    <w:rsid w:val="00626424"/>
    <w:rsid w:val="00652C37"/>
    <w:rsid w:val="00663681"/>
    <w:rsid w:val="00670519"/>
    <w:rsid w:val="0067599A"/>
    <w:rsid w:val="00697AAA"/>
    <w:rsid w:val="006B5D70"/>
    <w:rsid w:val="00737F37"/>
    <w:rsid w:val="00741748"/>
    <w:rsid w:val="00763A4F"/>
    <w:rsid w:val="00781B73"/>
    <w:rsid w:val="00862C7B"/>
    <w:rsid w:val="00895ABB"/>
    <w:rsid w:val="008A25A7"/>
    <w:rsid w:val="00923487"/>
    <w:rsid w:val="009270E7"/>
    <w:rsid w:val="009559D1"/>
    <w:rsid w:val="0097689D"/>
    <w:rsid w:val="00985D3F"/>
    <w:rsid w:val="009C4259"/>
    <w:rsid w:val="009D66DB"/>
    <w:rsid w:val="009E4589"/>
    <w:rsid w:val="00A21611"/>
    <w:rsid w:val="00A47105"/>
    <w:rsid w:val="00A73634"/>
    <w:rsid w:val="00A77EE9"/>
    <w:rsid w:val="00A96F39"/>
    <w:rsid w:val="00AA1188"/>
    <w:rsid w:val="00AA436C"/>
    <w:rsid w:val="00AC001F"/>
    <w:rsid w:val="00B34F09"/>
    <w:rsid w:val="00BA6DE4"/>
    <w:rsid w:val="00BC6239"/>
    <w:rsid w:val="00C043CA"/>
    <w:rsid w:val="00C44F6D"/>
    <w:rsid w:val="00C52F00"/>
    <w:rsid w:val="00C6079E"/>
    <w:rsid w:val="00CB127A"/>
    <w:rsid w:val="00CD674F"/>
    <w:rsid w:val="00CE0939"/>
    <w:rsid w:val="00CE18B2"/>
    <w:rsid w:val="00D260F6"/>
    <w:rsid w:val="00D40378"/>
    <w:rsid w:val="00D43588"/>
    <w:rsid w:val="00D71867"/>
    <w:rsid w:val="00D859C2"/>
    <w:rsid w:val="00D87E98"/>
    <w:rsid w:val="00DC378B"/>
    <w:rsid w:val="00E04A5C"/>
    <w:rsid w:val="00E277B9"/>
    <w:rsid w:val="00F2131C"/>
    <w:rsid w:val="00F60C38"/>
    <w:rsid w:val="00F611DC"/>
    <w:rsid w:val="00F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611DC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D859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07A2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07A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C1C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C1C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3C1C9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3C1C9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C1C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C1C91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59C2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07A24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7A24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1C9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C1C9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C1C91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C1C91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C1C9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C1C91"/>
    <w:rPr>
      <w:rFonts w:ascii="Cambria" w:hAnsi="Cambria" w:cs="Cambria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semiHidden/>
    <w:rsid w:val="009E4589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4589"/>
    <w:rPr>
      <w:rFonts w:ascii="Times New Roman" w:hAnsi="Times New Roman" w:cs="Times New Roman"/>
      <w:lang w:eastAsia="zh-CN"/>
    </w:rPr>
  </w:style>
  <w:style w:type="paragraph" w:styleId="a5">
    <w:name w:val="Body Text"/>
    <w:basedOn w:val="a"/>
    <w:link w:val="a6"/>
    <w:uiPriority w:val="99"/>
    <w:semiHidden/>
    <w:rsid w:val="009E458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E458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№1"/>
    <w:basedOn w:val="a"/>
    <w:uiPriority w:val="99"/>
    <w:rsid w:val="009E4589"/>
    <w:pPr>
      <w:shd w:val="clear" w:color="auto" w:fill="FFFFFF"/>
      <w:suppressAutoHyphens/>
      <w:spacing w:after="0" w:line="274" w:lineRule="exact"/>
    </w:pPr>
    <w:rPr>
      <w:rFonts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uiPriority w:val="99"/>
    <w:rsid w:val="009E4589"/>
    <w:pPr>
      <w:shd w:val="clear" w:color="auto" w:fill="FFFFFF"/>
      <w:suppressAutoHyphens/>
      <w:spacing w:after="240" w:line="322" w:lineRule="exact"/>
      <w:jc w:val="center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uiPriority w:val="99"/>
    <w:rsid w:val="009E4589"/>
    <w:pPr>
      <w:shd w:val="clear" w:color="auto" w:fill="FFFFFF"/>
      <w:suppressAutoHyphens/>
      <w:spacing w:after="0" w:line="283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a7">
    <w:name w:val="Основной текст + Полужирный"/>
    <w:uiPriority w:val="99"/>
    <w:rsid w:val="009E4589"/>
    <w:rPr>
      <w:b/>
      <w:bCs/>
      <w:sz w:val="23"/>
      <w:szCs w:val="23"/>
    </w:rPr>
  </w:style>
  <w:style w:type="character" w:customStyle="1" w:styleId="43pt">
    <w:name w:val="Основной текст (4) + Интервал 3 pt"/>
    <w:uiPriority w:val="99"/>
    <w:rsid w:val="009E4589"/>
    <w:rPr>
      <w:b/>
      <w:bCs/>
      <w:spacing w:val="60"/>
      <w:sz w:val="23"/>
      <w:szCs w:val="23"/>
    </w:rPr>
  </w:style>
  <w:style w:type="character" w:customStyle="1" w:styleId="42">
    <w:name w:val="Основной текст (4)"/>
    <w:basedOn w:val="a0"/>
    <w:uiPriority w:val="99"/>
    <w:rsid w:val="009E4589"/>
    <w:rPr>
      <w:b/>
      <w:bCs/>
      <w:sz w:val="23"/>
      <w:szCs w:val="23"/>
    </w:rPr>
  </w:style>
  <w:style w:type="character" w:customStyle="1" w:styleId="43">
    <w:name w:val="Основной текст (4) + Не полужирный"/>
    <w:basedOn w:val="a0"/>
    <w:uiPriority w:val="99"/>
    <w:rsid w:val="009E4589"/>
    <w:rPr>
      <w:b/>
      <w:bCs/>
      <w:sz w:val="23"/>
      <w:szCs w:val="23"/>
    </w:rPr>
  </w:style>
  <w:style w:type="character" w:customStyle="1" w:styleId="WW8Num1z0">
    <w:name w:val="WW8Num1z0"/>
    <w:uiPriority w:val="99"/>
    <w:rsid w:val="00CD674F"/>
    <w:rPr>
      <w:rFonts w:ascii="Symbol" w:hAnsi="Symbol" w:cs="Symbol"/>
      <w:b/>
      <w:bCs/>
      <w:sz w:val="28"/>
      <w:szCs w:val="28"/>
      <w:lang w:val="uk-UA"/>
    </w:rPr>
  </w:style>
  <w:style w:type="character" w:styleId="a8">
    <w:name w:val="Strong"/>
    <w:basedOn w:val="a0"/>
    <w:uiPriority w:val="99"/>
    <w:qFormat/>
    <w:rsid w:val="00CD674F"/>
    <w:rPr>
      <w:b/>
      <w:bCs/>
    </w:rPr>
  </w:style>
  <w:style w:type="character" w:customStyle="1" w:styleId="22">
    <w:name w:val="Основной текст (2)_"/>
    <w:basedOn w:val="a0"/>
    <w:uiPriority w:val="99"/>
    <w:rsid w:val="00CD674F"/>
    <w:rPr>
      <w:i/>
      <w:iCs/>
      <w:sz w:val="28"/>
      <w:szCs w:val="28"/>
    </w:rPr>
  </w:style>
  <w:style w:type="paragraph" w:styleId="a9">
    <w:name w:val="Normal (Web)"/>
    <w:basedOn w:val="a"/>
    <w:uiPriority w:val="99"/>
    <w:rsid w:val="00CD674F"/>
    <w:pPr>
      <w:widowControl w:val="0"/>
      <w:suppressAutoHyphens/>
      <w:spacing w:before="280" w:after="280" w:line="240" w:lineRule="auto"/>
    </w:pPr>
    <w:rPr>
      <w:rFonts w:cs="Times New Roman"/>
      <w:kern w:val="1"/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D674F"/>
    <w:pPr>
      <w:widowControl w:val="0"/>
      <w:spacing w:after="0" w:line="240" w:lineRule="auto"/>
      <w:jc w:val="right"/>
    </w:pPr>
    <w:rPr>
      <w:rFonts w:cs="Times New Roman"/>
      <w:kern w:val="1"/>
      <w:sz w:val="36"/>
      <w:szCs w:val="36"/>
    </w:rPr>
  </w:style>
  <w:style w:type="paragraph" w:styleId="aa">
    <w:name w:val="No Spacing"/>
    <w:uiPriority w:val="99"/>
    <w:qFormat/>
    <w:rsid w:val="00CD674F"/>
    <w:rPr>
      <w:rFonts w:cs="Calibri"/>
      <w:sz w:val="22"/>
      <w:szCs w:val="22"/>
      <w:lang w:val="ru-RU" w:eastAsia="ru-RU"/>
    </w:rPr>
  </w:style>
  <w:style w:type="paragraph" w:customStyle="1" w:styleId="210">
    <w:name w:val="Основной текст 21"/>
    <w:basedOn w:val="a"/>
    <w:uiPriority w:val="99"/>
    <w:rsid w:val="00D71867"/>
    <w:pPr>
      <w:suppressAutoHyphens/>
      <w:spacing w:after="120" w:line="480" w:lineRule="auto"/>
    </w:pPr>
    <w:rPr>
      <w:rFonts w:cs="Times New Roman"/>
      <w:sz w:val="24"/>
      <w:szCs w:val="24"/>
      <w:lang w:eastAsia="zh-CN"/>
    </w:rPr>
  </w:style>
  <w:style w:type="paragraph" w:customStyle="1" w:styleId="indent">
    <w:name w:val="indent"/>
    <w:basedOn w:val="a"/>
    <w:uiPriority w:val="99"/>
    <w:rsid w:val="00371C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harStyle4">
    <w:name w:val="CharStyle4"/>
    <w:basedOn w:val="a0"/>
    <w:uiPriority w:val="99"/>
    <w:rsid w:val="00D859C2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rvts8">
    <w:name w:val="rvts8"/>
    <w:basedOn w:val="a0"/>
    <w:uiPriority w:val="99"/>
    <w:rsid w:val="00D859C2"/>
  </w:style>
  <w:style w:type="character" w:styleId="ab">
    <w:name w:val="Emphasis"/>
    <w:basedOn w:val="a0"/>
    <w:uiPriority w:val="99"/>
    <w:qFormat/>
    <w:locked/>
    <w:rsid w:val="00D859C2"/>
    <w:rPr>
      <w:i/>
      <w:iCs/>
    </w:rPr>
  </w:style>
  <w:style w:type="paragraph" w:styleId="ac">
    <w:name w:val="Subtitle"/>
    <w:basedOn w:val="a"/>
    <w:next w:val="a"/>
    <w:link w:val="ad"/>
    <w:uiPriority w:val="99"/>
    <w:qFormat/>
    <w:locked/>
    <w:rsid w:val="00D859C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D859C2"/>
    <w:rPr>
      <w:rFonts w:ascii="Cambria" w:hAnsi="Cambria" w:cs="Cambria"/>
      <w:sz w:val="24"/>
      <w:szCs w:val="24"/>
      <w:lang w:val="ru-RU" w:eastAsia="ru-RU"/>
    </w:rPr>
  </w:style>
  <w:style w:type="character" w:styleId="ae">
    <w:name w:val="Subtle Reference"/>
    <w:basedOn w:val="a0"/>
    <w:uiPriority w:val="99"/>
    <w:qFormat/>
    <w:rsid w:val="00307A24"/>
    <w:rPr>
      <w:smallCaps/>
      <w:color w:val="auto"/>
      <w:u w:val="single"/>
    </w:rPr>
  </w:style>
  <w:style w:type="paragraph" w:styleId="af">
    <w:name w:val="Title"/>
    <w:basedOn w:val="a"/>
    <w:next w:val="a"/>
    <w:link w:val="af0"/>
    <w:uiPriority w:val="99"/>
    <w:qFormat/>
    <w:locked/>
    <w:rsid w:val="003C1C9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3C1C91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1814</Words>
  <Characters>1035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2020-12-31T07:04:00Z</cp:lastPrinted>
  <dcterms:created xsi:type="dcterms:W3CDTF">2020-12-31T08:24:00Z</dcterms:created>
  <dcterms:modified xsi:type="dcterms:W3CDTF">2021-02-15T09:29:00Z</dcterms:modified>
</cp:coreProperties>
</file>