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C1" w:rsidRPr="00A91CD3" w:rsidRDefault="00B15CC1" w:rsidP="002E4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Pr="00A91CD3">
        <w:rPr>
          <w:rFonts w:ascii="Times New Roman" w:hAnsi="Times New Roman" w:cs="Times New Roman"/>
          <w:sz w:val="28"/>
          <w:szCs w:val="28"/>
        </w:rPr>
        <w:t>Додаток 1</w:t>
      </w:r>
      <w:r>
        <w:rPr>
          <w:rFonts w:ascii="Times New Roman" w:hAnsi="Times New Roman" w:cs="Times New Roman"/>
          <w:sz w:val="28"/>
          <w:szCs w:val="28"/>
        </w:rPr>
        <w:t xml:space="preserve"> до Програми </w:t>
      </w:r>
    </w:p>
    <w:p w:rsidR="00B15CC1" w:rsidRDefault="00B15CC1" w:rsidP="00AE7B3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Напрямки діяльності для реалізації  Програми на 2021-2023 роки</w:t>
      </w:r>
    </w:p>
    <w:p w:rsidR="00B15CC1" w:rsidRDefault="00B15CC1" w:rsidP="000E7D6B">
      <w:pPr>
        <w:shd w:val="clear" w:color="auto" w:fill="FFFFFF"/>
        <w:spacing w:after="0" w:line="240" w:lineRule="auto"/>
        <w:jc w:val="center"/>
        <w:rPr>
          <w:rFonts w:ascii="ProbaPro" w:hAnsi="ProbaPro" w:cs="ProbaPro"/>
          <w:sz w:val="27"/>
          <w:szCs w:val="27"/>
        </w:rPr>
      </w:pPr>
      <w:r>
        <w:rPr>
          <w:rFonts w:ascii="ProbaPro" w:hAnsi="ProbaPro" w:cs="ProbaPro"/>
          <w:b/>
          <w:bCs/>
          <w:sz w:val="27"/>
          <w:szCs w:val="27"/>
        </w:rPr>
        <w:t> </w:t>
      </w:r>
    </w:p>
    <w:tbl>
      <w:tblPr>
        <w:tblW w:w="1538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69"/>
        <w:gridCol w:w="2976"/>
        <w:gridCol w:w="1985"/>
        <w:gridCol w:w="1701"/>
        <w:gridCol w:w="1843"/>
        <w:gridCol w:w="1134"/>
        <w:gridCol w:w="992"/>
        <w:gridCol w:w="992"/>
        <w:gridCol w:w="992"/>
      </w:tblGrid>
      <w:tr w:rsidR="00B15CC1">
        <w:trPr>
          <w:trHeight w:val="20"/>
        </w:trPr>
        <w:tc>
          <w:tcPr>
            <w:tcW w:w="2769" w:type="dxa"/>
            <w:vMerge w:val="restart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 напрямку діяльності </w:t>
            </w:r>
            <w:r w:rsidRPr="00F347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(пріоритетні завдання)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Зміст заходів програми </w:t>
            </w:r>
          </w:p>
        </w:tc>
        <w:tc>
          <w:tcPr>
            <w:tcW w:w="1985" w:type="dxa"/>
            <w:vMerge w:val="restart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1" w:type="dxa"/>
            <w:vMerge w:val="restart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Строки виконання</w:t>
            </w:r>
          </w:p>
        </w:tc>
        <w:tc>
          <w:tcPr>
            <w:tcW w:w="5953" w:type="dxa"/>
            <w:gridSpan w:val="5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Орієнтовні обсяги фінансування за роками виконання,  тис. грн</w:t>
            </w:r>
          </w:p>
        </w:tc>
      </w:tr>
      <w:tr w:rsidR="00B15CC1">
        <w:trPr>
          <w:trHeight w:val="283"/>
        </w:trPr>
        <w:tc>
          <w:tcPr>
            <w:tcW w:w="2769" w:type="dxa"/>
            <w:vMerge/>
          </w:tcPr>
          <w:p w:rsidR="00B15CC1" w:rsidRPr="00F347CF" w:rsidRDefault="00B15CC1" w:rsidP="00F34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B15CC1" w:rsidRPr="00F347CF" w:rsidRDefault="00B15CC1" w:rsidP="00F34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15CC1" w:rsidRPr="00F347CF" w:rsidRDefault="00B15CC1" w:rsidP="00F34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CC1" w:rsidRPr="00F347CF" w:rsidRDefault="00B15CC1" w:rsidP="00F347C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 фінансування</w:t>
            </w:r>
          </w:p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</w:tr>
      <w:tr w:rsidR="00B15CC1">
        <w:trPr>
          <w:trHeight w:val="2446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1.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Популяризація української культури та мови в громаді, формування історичної свідомості.</w:t>
            </w: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1.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Проведення інтерактивних заходів, спрямованих на промоцію книг та читання (проведення зустрічей з авторами, презентації книг,ознайомлення з новинками сучасної літератури).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5CC1">
        <w:trPr>
          <w:trHeight w:val="1638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2.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Підтримка фестивалів і заходів спрямованих на популяризацію українського культурного продукту. (</w:t>
            </w:r>
            <w:r w:rsidRPr="00F34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згідно додатку №2</w:t>
            </w: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3.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Створення якісного україномовного продукту та його промоція.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4.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Формування цілісного україномовного культурно-інформаційного середовища.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5.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Поповнення бібліотечних фондів книжковою продукцією вітчизняного та зарубіжного видання.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6.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Поповнення бібліотечних фондів продукцією періодичного видання.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7.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Формування електронних каталогів.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2.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Підтримка закладів культури МТГ.</w:t>
            </w: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1.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Сприяння гастрольній діяльності творчих колективів при закладах культури.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2.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Визначення та задоволення потреб у кваліфікованих кадрах, підготовка нового покоління спеціалістів, підвищення рівня їх професійності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Захід 3. 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Розвиток співпраці закладами культури інших територіальних одиниць України та з-за кордону.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4.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Сприяння у створенні нових музейних проектів, виставок, воркшопів тощо.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5.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Впровадження сучасних технологій в роботу закладів культури.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3.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Підтримка митців та мистецьких ініціатив.</w:t>
            </w: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1</w:t>
            </w: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Організація конкурсів для реалізації мистецьких проектів та присвоєння премій митцям та мистецьким ініціативам.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2.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Проведення індивідуальних презентацій, концертів, виставок й ін..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3.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Сприяння випуску книг, фото-книг, музичних композицій та студійних альбомів тощо.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15CC1">
        <w:trPr>
          <w:trHeight w:val="1169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4.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Підтримка культурної спадщини.</w:t>
            </w: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1.</w:t>
            </w: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Організація та проведення комплексних досліджень окремих будівель та споруд.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2.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Підготовка проектної документації та паспортизація пам'яток культурної спадщини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Захід 3. </w:t>
            </w: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Виконання комплексних проектних робіт з реставрації пам'яток та їх консервації.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4.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Поширення інформації для популяризації об'єктів культурної спадщини.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5.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Виготовлення друкованої продукції про пам'ятки культурної спадщини.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6.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Організація конференцій, та подій просвітницького  характеру у сфері охорони та популяризації культурної спадщини.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15CC1">
        <w:trPr>
          <w:trHeight w:val="882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 5.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Відзначення державних свят, пам’ятних дат, місцевого та загальнодержавного рівня, вшанування сучасних героїв та видатних постатей, промоція історично-культурних об’єктів.</w:t>
            </w: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1.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святкувань державних свят, ювілеїв, видатних подій.  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347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згідно додатку №2</w:t>
            </w: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CC1">
        <w:trPr>
          <w:trHeight w:val="907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2.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Вшанування видатних особистостей.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3.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 xml:space="preserve">Ознакування місць пов'язаних із видатними діячами, історичними подіями, сучасними героями. 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15CC1">
        <w:trPr>
          <w:trHeight w:val="20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Завдання 6.</w:t>
            </w:r>
          </w:p>
          <w:p w:rsidR="00B15CC1" w:rsidRPr="00F347CF" w:rsidRDefault="00B15CC1" w:rsidP="00F347C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Проведення                            інтерактивних заходів,   навчань, тренінгів.</w:t>
            </w: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Захід 1.</w:t>
            </w:r>
          </w:p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Проведення конференцій, круглих столів, тренінгів, навчань.</w:t>
            </w: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Управління культури релігії та туризму</w:t>
            </w: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Місцевий бюджет</w:t>
            </w: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15CC1">
        <w:trPr>
          <w:trHeight w:val="1499"/>
        </w:trPr>
        <w:tc>
          <w:tcPr>
            <w:tcW w:w="2769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Всього:</w:t>
            </w:r>
          </w:p>
        </w:tc>
        <w:tc>
          <w:tcPr>
            <w:tcW w:w="2976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15CC1" w:rsidRPr="00F347CF" w:rsidRDefault="00B15CC1" w:rsidP="00F347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4 695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1 525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1 665</w:t>
            </w:r>
          </w:p>
        </w:tc>
        <w:tc>
          <w:tcPr>
            <w:tcW w:w="992" w:type="dxa"/>
          </w:tcPr>
          <w:p w:rsidR="00B15CC1" w:rsidRPr="00F347CF" w:rsidRDefault="00B15CC1" w:rsidP="00F347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7CF">
              <w:rPr>
                <w:rFonts w:ascii="Times New Roman" w:hAnsi="Times New Roman" w:cs="Times New Roman"/>
                <w:sz w:val="24"/>
                <w:szCs w:val="24"/>
              </w:rPr>
              <w:t>1 505</w:t>
            </w:r>
          </w:p>
        </w:tc>
      </w:tr>
    </w:tbl>
    <w:p w:rsidR="00B15CC1" w:rsidRDefault="00B15CC1" w:rsidP="000E7D6B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CC1" w:rsidRDefault="00B15CC1" w:rsidP="000E7D6B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5CC1" w:rsidRPr="00BC2CED" w:rsidRDefault="00B15CC1" w:rsidP="0070733F">
      <w:pPr>
        <w:shd w:val="clear" w:color="auto" w:fill="FFFFFF"/>
        <w:tabs>
          <w:tab w:val="center" w:pos="7867"/>
          <w:tab w:val="left" w:pos="1480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2CED">
        <w:rPr>
          <w:rFonts w:ascii="Times New Roman" w:hAnsi="Times New Roman" w:cs="Times New Roman"/>
          <w:b/>
          <w:bCs/>
          <w:sz w:val="28"/>
          <w:szCs w:val="28"/>
        </w:rPr>
        <w:t xml:space="preserve">Секретар міської ради                                                                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Ярослав ДЗИНДРА</w:t>
      </w:r>
      <w:r w:rsidRPr="00BC2CE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B15CC1" w:rsidRPr="00C56374" w:rsidRDefault="00B15CC1" w:rsidP="000E7D6B">
      <w:pPr>
        <w:shd w:val="clear" w:color="auto" w:fill="FFFFFF"/>
        <w:spacing w:after="0" w:line="240" w:lineRule="auto"/>
        <w:jc w:val="center"/>
        <w:rPr>
          <w:sz w:val="27"/>
          <w:szCs w:val="27"/>
        </w:rPr>
      </w:pPr>
      <w:r>
        <w:rPr>
          <w:rFonts w:ascii="ProbaPro" w:hAnsi="ProbaPro" w:cs="ProbaPro"/>
          <w:sz w:val="27"/>
          <w:szCs w:val="27"/>
        </w:rPr>
        <w:t>                                                                                                                                           </w:t>
      </w:r>
    </w:p>
    <w:sectPr w:rsidR="00B15CC1" w:rsidRPr="00C56374" w:rsidSect="000E7D6B">
      <w:pgSz w:w="16838" w:h="11906" w:orient="landscape"/>
      <w:pgMar w:top="289" w:right="295" w:bottom="284" w:left="85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99F"/>
    <w:rsid w:val="000C1C97"/>
    <w:rsid w:val="000E7D6B"/>
    <w:rsid w:val="00156C28"/>
    <w:rsid w:val="002E4B4D"/>
    <w:rsid w:val="002F0DD8"/>
    <w:rsid w:val="00302A3E"/>
    <w:rsid w:val="00317DDD"/>
    <w:rsid w:val="0032625C"/>
    <w:rsid w:val="00400E70"/>
    <w:rsid w:val="00414A1E"/>
    <w:rsid w:val="0041599F"/>
    <w:rsid w:val="00440729"/>
    <w:rsid w:val="00482E87"/>
    <w:rsid w:val="005023F5"/>
    <w:rsid w:val="005E44B9"/>
    <w:rsid w:val="006452C7"/>
    <w:rsid w:val="0070733F"/>
    <w:rsid w:val="007519A4"/>
    <w:rsid w:val="007E4CBF"/>
    <w:rsid w:val="008A6C5C"/>
    <w:rsid w:val="00953262"/>
    <w:rsid w:val="00A07871"/>
    <w:rsid w:val="00A26435"/>
    <w:rsid w:val="00A91CD3"/>
    <w:rsid w:val="00AD3685"/>
    <w:rsid w:val="00AE7B31"/>
    <w:rsid w:val="00B15CC1"/>
    <w:rsid w:val="00BC2CED"/>
    <w:rsid w:val="00C56374"/>
    <w:rsid w:val="00CD37C7"/>
    <w:rsid w:val="00CD5B02"/>
    <w:rsid w:val="00CE3442"/>
    <w:rsid w:val="00D336D1"/>
    <w:rsid w:val="00E73C5E"/>
    <w:rsid w:val="00EA4982"/>
    <w:rsid w:val="00EC5042"/>
    <w:rsid w:val="00F347CF"/>
    <w:rsid w:val="00F416C4"/>
    <w:rsid w:val="00F8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41599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1599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1599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1599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1599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1599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07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07B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7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07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07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07B0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1599F"/>
    <w:pPr>
      <w:spacing w:after="200" w:line="276" w:lineRule="auto"/>
    </w:pPr>
  </w:style>
  <w:style w:type="table" w:customStyle="1" w:styleId="TableNormal1">
    <w:name w:val="Table Normal1"/>
    <w:uiPriority w:val="99"/>
    <w:rsid w:val="0041599F"/>
    <w:pPr>
      <w:spacing w:after="200"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link w:val="TitleChar"/>
    <w:uiPriority w:val="99"/>
    <w:qFormat/>
    <w:rsid w:val="0041599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07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1599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807B0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basedOn w:val="TableNormal1"/>
    <w:uiPriority w:val="99"/>
    <w:rsid w:val="004159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99"/>
    <w:rsid w:val="000E7D6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3526</Words>
  <Characters>2010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User</cp:lastModifiedBy>
  <cp:revision>4</cp:revision>
  <cp:lastPrinted>2020-12-23T13:34:00Z</cp:lastPrinted>
  <dcterms:created xsi:type="dcterms:W3CDTF">2020-12-30T07:56:00Z</dcterms:created>
  <dcterms:modified xsi:type="dcterms:W3CDTF">2020-12-30T07:58:00Z</dcterms:modified>
</cp:coreProperties>
</file>