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CD" w:rsidRDefault="00EF52CD" w:rsidP="00BE14F6">
      <w:pPr>
        <w:rPr>
          <w:b/>
          <w:bCs/>
          <w:sz w:val="28"/>
          <w:szCs w:val="28"/>
          <w:lang w:eastAsia="ar-SA" w:bidi="ar-SA"/>
        </w:rPr>
      </w:pPr>
      <w:r>
        <w:rPr>
          <w:noProof/>
          <w:lang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08.5pt;margin-top:8.2pt;width:47.25pt;height:65.4pt;z-index:251658240;visibility:visible;mso-wrap-distance-left:9.05pt;mso-wrap-distance-right:9.05pt" filled="t">
            <v:imagedata r:id="rId4" o:title="" blacklevel="3932f"/>
            <w10:wrap type="topAndBottom"/>
          </v:shape>
        </w:pict>
      </w:r>
    </w:p>
    <w:p w:rsidR="00EF52CD" w:rsidRPr="00AE2BA1" w:rsidRDefault="00EF52CD" w:rsidP="00BE14F6">
      <w:pPr>
        <w:pStyle w:val="FR1"/>
        <w:spacing w:line="252" w:lineRule="auto"/>
        <w:ind w:left="0" w:right="-5"/>
        <w:jc w:val="center"/>
        <w:rPr>
          <w:b/>
          <w:bCs/>
        </w:rPr>
      </w:pPr>
      <w:r w:rsidRPr="00AE2BA1">
        <w:rPr>
          <w:rFonts w:eastAsia="Batang"/>
          <w:b/>
          <w:bCs/>
        </w:rPr>
        <w:t>ЧОРТКІВСЬКА МІСЬКА РАДА</w:t>
      </w:r>
    </w:p>
    <w:p w:rsidR="00EF52CD" w:rsidRPr="00AE2BA1" w:rsidRDefault="00EF52CD" w:rsidP="00BE14F6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ЧЕТВЕРТА</w:t>
      </w:r>
      <w:r w:rsidRPr="00AE2BA1">
        <w:rPr>
          <w:b/>
          <w:bCs/>
          <w:sz w:val="28"/>
          <w:szCs w:val="28"/>
        </w:rPr>
        <w:t xml:space="preserve"> СЕСІЯ</w:t>
      </w:r>
      <w:r>
        <w:rPr>
          <w:b/>
          <w:bCs/>
          <w:sz w:val="28"/>
          <w:szCs w:val="28"/>
        </w:rPr>
        <w:t xml:space="preserve"> ВОСЬМОГО</w:t>
      </w:r>
      <w:r w:rsidRPr="00AE2BA1">
        <w:rPr>
          <w:b/>
          <w:bCs/>
          <w:sz w:val="28"/>
          <w:szCs w:val="28"/>
        </w:rPr>
        <w:t xml:space="preserve"> СКЛИКАННЯ</w:t>
      </w:r>
      <w:r>
        <w:rPr>
          <w:b/>
          <w:bCs/>
          <w:sz w:val="28"/>
          <w:szCs w:val="28"/>
        </w:rPr>
        <w:t xml:space="preserve"> </w:t>
      </w:r>
    </w:p>
    <w:p w:rsidR="00EF52CD" w:rsidRPr="00AE2BA1" w:rsidRDefault="00EF52CD" w:rsidP="00BE14F6">
      <w:pPr>
        <w:tabs>
          <w:tab w:val="left" w:pos="3960"/>
        </w:tabs>
        <w:ind w:right="-5"/>
        <w:jc w:val="center"/>
        <w:rPr>
          <w:b/>
          <w:bCs/>
          <w:sz w:val="28"/>
          <w:szCs w:val="28"/>
        </w:rPr>
      </w:pPr>
      <w:r w:rsidRPr="00AE2BA1">
        <w:rPr>
          <w:b/>
          <w:bCs/>
          <w:sz w:val="28"/>
          <w:szCs w:val="28"/>
        </w:rPr>
        <w:t>РІШЕННЯ</w:t>
      </w:r>
    </w:p>
    <w:p w:rsidR="00EF52CD" w:rsidRDefault="00EF52CD" w:rsidP="00BE14F6">
      <w:pPr>
        <w:tabs>
          <w:tab w:val="left" w:pos="3555"/>
        </w:tabs>
        <w:ind w:right="-6"/>
        <w:rPr>
          <w:b/>
          <w:bCs/>
          <w:sz w:val="28"/>
          <w:szCs w:val="28"/>
        </w:rPr>
      </w:pPr>
    </w:p>
    <w:p w:rsidR="00EF52CD" w:rsidRPr="00E552DE" w:rsidRDefault="00EF52CD" w:rsidP="00BE14F6">
      <w:pPr>
        <w:tabs>
          <w:tab w:val="left" w:pos="3555"/>
        </w:tabs>
        <w:ind w:right="-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24 грудня 2020 року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№ 87</w:t>
      </w:r>
    </w:p>
    <w:p w:rsidR="00EF52CD" w:rsidRDefault="00EF52CD" w:rsidP="00BE14F6">
      <w:pPr>
        <w:tabs>
          <w:tab w:val="left" w:pos="3555"/>
        </w:tabs>
        <w:ind w:right="-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м. Чортків</w:t>
      </w:r>
    </w:p>
    <w:p w:rsidR="00EF52CD" w:rsidRDefault="00EF52CD" w:rsidP="00BE14F6">
      <w:pPr>
        <w:jc w:val="both"/>
        <w:rPr>
          <w:sz w:val="28"/>
          <w:szCs w:val="28"/>
        </w:rPr>
      </w:pPr>
    </w:p>
    <w:p w:rsidR="00EF52CD" w:rsidRDefault="00EF52CD" w:rsidP="00BE14F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Pr="001F1B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затвердження Програми захисту</w:t>
      </w:r>
    </w:p>
    <w:p w:rsidR="00EF52CD" w:rsidRDefault="00EF52CD" w:rsidP="00BE14F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Чортківської міської територіальної</w:t>
      </w:r>
    </w:p>
    <w:p w:rsidR="00EF52CD" w:rsidRDefault="00EF52CD" w:rsidP="00BE14F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громади від надзвичайних </w:t>
      </w:r>
    </w:p>
    <w:p w:rsidR="00EF52CD" w:rsidRDefault="00EF52CD" w:rsidP="00BE14F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ситуацій техногенного та природного </w:t>
      </w:r>
    </w:p>
    <w:p w:rsidR="00EF52CD" w:rsidRDefault="00EF52CD" w:rsidP="00BE14F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характеру </w:t>
      </w:r>
      <w:r w:rsidRPr="00B51605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2021-20</w:t>
      </w:r>
      <w:r w:rsidRPr="00B5160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Pr="00B516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роки</w:t>
      </w:r>
      <w:r>
        <w:t xml:space="preserve"> </w:t>
      </w:r>
    </w:p>
    <w:p w:rsidR="00EF52CD" w:rsidRDefault="00EF52CD" w:rsidP="00BE14F6">
      <w:pPr>
        <w:jc w:val="both"/>
        <w:rPr>
          <w:b/>
          <w:bCs/>
          <w:sz w:val="28"/>
          <w:szCs w:val="28"/>
        </w:rPr>
      </w:pPr>
    </w:p>
    <w:p w:rsidR="00EF52CD" w:rsidRPr="00E552DE" w:rsidRDefault="00EF52CD" w:rsidP="00BE14F6">
      <w:pPr>
        <w:ind w:firstLine="709"/>
        <w:jc w:val="both"/>
        <w:rPr>
          <w:sz w:val="28"/>
          <w:szCs w:val="28"/>
        </w:rPr>
      </w:pPr>
      <w:r w:rsidRPr="00E552DE">
        <w:rPr>
          <w:color w:val="000000"/>
          <w:sz w:val="28"/>
          <w:szCs w:val="28"/>
        </w:rPr>
        <w:t>З метою захисту Чортківської міської територіальної громади від надзвичайних ситуацій та проведення заходів з поповнення матеріальних запасів,</w:t>
      </w:r>
      <w:r w:rsidRPr="00E552DE">
        <w:rPr>
          <w:b/>
          <w:bCs/>
          <w:sz w:val="28"/>
          <w:szCs w:val="28"/>
        </w:rPr>
        <w:t xml:space="preserve"> </w:t>
      </w:r>
      <w:r w:rsidRPr="00E552DE">
        <w:rPr>
          <w:sz w:val="28"/>
          <w:szCs w:val="28"/>
        </w:rPr>
        <w:t xml:space="preserve">враховуючи рішення виконавчого комітету міської ради від </w:t>
      </w:r>
      <w:r>
        <w:rPr>
          <w:sz w:val="28"/>
          <w:szCs w:val="28"/>
        </w:rPr>
        <w:t>15</w:t>
      </w:r>
      <w:r w:rsidRPr="00E552DE">
        <w:rPr>
          <w:sz w:val="28"/>
          <w:szCs w:val="28"/>
        </w:rPr>
        <w:t xml:space="preserve"> грудня 2020 року № </w:t>
      </w:r>
      <w:r>
        <w:rPr>
          <w:sz w:val="28"/>
          <w:szCs w:val="28"/>
        </w:rPr>
        <w:t>45</w:t>
      </w:r>
      <w:r w:rsidRPr="00E552DE">
        <w:rPr>
          <w:sz w:val="28"/>
          <w:szCs w:val="28"/>
        </w:rPr>
        <w:t xml:space="preserve"> «Про схвалення Програми захисту </w:t>
      </w:r>
      <w:r w:rsidRPr="00E552DE">
        <w:rPr>
          <w:color w:val="000000"/>
          <w:sz w:val="28"/>
          <w:szCs w:val="28"/>
        </w:rPr>
        <w:t>Чортківської міської територіальної громади</w:t>
      </w:r>
      <w:r w:rsidRPr="00E552DE">
        <w:rPr>
          <w:sz w:val="28"/>
          <w:szCs w:val="28"/>
        </w:rPr>
        <w:t xml:space="preserve"> від надзвичайних ситуацій техногенного та природного характеру на 2021 – 2023 роки», </w:t>
      </w:r>
      <w:r>
        <w:rPr>
          <w:sz w:val="28"/>
          <w:szCs w:val="28"/>
        </w:rPr>
        <w:t xml:space="preserve">та </w:t>
      </w:r>
      <w:r w:rsidRPr="00E552DE">
        <w:rPr>
          <w:sz w:val="28"/>
          <w:szCs w:val="28"/>
        </w:rPr>
        <w:t>керуючись статтею 26 Закону України «Про місцеве самоврядування в Україні», міська рада</w:t>
      </w:r>
    </w:p>
    <w:p w:rsidR="00EF52CD" w:rsidRPr="00E552DE" w:rsidRDefault="00EF52CD" w:rsidP="00BE14F6">
      <w:pPr>
        <w:jc w:val="both"/>
      </w:pPr>
    </w:p>
    <w:p w:rsidR="00EF52CD" w:rsidRPr="00E552DE" w:rsidRDefault="00EF52CD" w:rsidP="00BE14F6">
      <w:pPr>
        <w:jc w:val="both"/>
        <w:rPr>
          <w:b/>
          <w:bCs/>
          <w:sz w:val="28"/>
          <w:szCs w:val="28"/>
        </w:rPr>
      </w:pPr>
      <w:r w:rsidRPr="00E552DE">
        <w:rPr>
          <w:b/>
          <w:bCs/>
          <w:sz w:val="28"/>
          <w:szCs w:val="28"/>
        </w:rPr>
        <w:t>ВИРІШИЛА:</w:t>
      </w:r>
    </w:p>
    <w:p w:rsidR="00EF52CD" w:rsidRPr="00E552DE" w:rsidRDefault="00EF52CD" w:rsidP="00BE14F6">
      <w:pPr>
        <w:jc w:val="both"/>
        <w:rPr>
          <w:b/>
          <w:bCs/>
          <w:sz w:val="28"/>
          <w:szCs w:val="28"/>
        </w:rPr>
      </w:pPr>
    </w:p>
    <w:p w:rsidR="00EF52CD" w:rsidRPr="00E552DE" w:rsidRDefault="00EF52CD" w:rsidP="00BE14F6">
      <w:pPr>
        <w:ind w:firstLine="709"/>
        <w:jc w:val="both"/>
        <w:rPr>
          <w:sz w:val="28"/>
          <w:szCs w:val="28"/>
        </w:rPr>
      </w:pPr>
      <w:r w:rsidRPr="00E552DE">
        <w:rPr>
          <w:sz w:val="28"/>
          <w:szCs w:val="28"/>
        </w:rPr>
        <w:t>1.</w:t>
      </w:r>
      <w:r w:rsidRPr="00E552DE">
        <w:rPr>
          <w:sz w:val="28"/>
          <w:szCs w:val="28"/>
          <w:lang w:val="ru-RU"/>
        </w:rPr>
        <w:t xml:space="preserve">Затвердити </w:t>
      </w:r>
      <w:r>
        <w:rPr>
          <w:sz w:val="28"/>
          <w:szCs w:val="28"/>
          <w:lang w:val="ru-RU"/>
        </w:rPr>
        <w:t>Програм</w:t>
      </w:r>
      <w:r w:rsidRPr="00E552DE">
        <w:rPr>
          <w:sz w:val="28"/>
          <w:szCs w:val="28"/>
          <w:lang w:val="ru-RU"/>
        </w:rPr>
        <w:t>у</w:t>
      </w:r>
      <w:r w:rsidRPr="00E552DE">
        <w:rPr>
          <w:b/>
          <w:bCs/>
          <w:sz w:val="28"/>
          <w:szCs w:val="28"/>
          <w:lang w:val="ru-RU"/>
        </w:rPr>
        <w:t xml:space="preserve"> </w:t>
      </w:r>
      <w:r w:rsidRPr="00E552DE">
        <w:rPr>
          <w:sz w:val="28"/>
          <w:szCs w:val="28"/>
        </w:rPr>
        <w:t xml:space="preserve">захисту </w:t>
      </w:r>
      <w:r w:rsidRPr="00E552DE">
        <w:rPr>
          <w:color w:val="000000"/>
          <w:sz w:val="28"/>
          <w:szCs w:val="28"/>
        </w:rPr>
        <w:t>Чортківської міської територіальної громади</w:t>
      </w:r>
      <w:r w:rsidRPr="00E552DE">
        <w:rPr>
          <w:sz w:val="28"/>
          <w:szCs w:val="28"/>
        </w:rPr>
        <w:t xml:space="preserve"> від надзвичайних ситуацій техногенного та природного характеру на 2021 – 2023 роки</w:t>
      </w:r>
      <w:r w:rsidRPr="00E552D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(додається)</w:t>
      </w:r>
      <w:r w:rsidRPr="00E552DE">
        <w:rPr>
          <w:sz w:val="28"/>
          <w:szCs w:val="28"/>
          <w:lang w:val="ru-RU"/>
        </w:rPr>
        <w:t>.</w:t>
      </w:r>
    </w:p>
    <w:p w:rsidR="00EF52CD" w:rsidRPr="00E552DE" w:rsidRDefault="00EF52CD" w:rsidP="00BE14F6">
      <w:pPr>
        <w:ind w:firstLine="709"/>
        <w:jc w:val="both"/>
        <w:rPr>
          <w:sz w:val="28"/>
          <w:szCs w:val="28"/>
        </w:rPr>
      </w:pPr>
      <w:r w:rsidRPr="00E552DE">
        <w:rPr>
          <w:sz w:val="28"/>
          <w:szCs w:val="28"/>
        </w:rPr>
        <w:t>2.Фінансовому управлінню міської ради забезпечити фінансування Програми в межах коштів, передбачених бюджетом</w:t>
      </w:r>
      <w:r>
        <w:rPr>
          <w:sz w:val="28"/>
          <w:szCs w:val="28"/>
        </w:rPr>
        <w:t xml:space="preserve"> громади</w:t>
      </w:r>
      <w:r w:rsidRPr="00E552DE">
        <w:rPr>
          <w:sz w:val="28"/>
          <w:szCs w:val="28"/>
        </w:rPr>
        <w:t>.</w:t>
      </w:r>
    </w:p>
    <w:p w:rsidR="00EF52CD" w:rsidRPr="00E552DE" w:rsidRDefault="00EF52CD" w:rsidP="00BE14F6">
      <w:pPr>
        <w:ind w:firstLine="709"/>
        <w:jc w:val="both"/>
        <w:rPr>
          <w:sz w:val="28"/>
          <w:szCs w:val="28"/>
        </w:rPr>
      </w:pPr>
      <w:r w:rsidRPr="00E552DE">
        <w:rPr>
          <w:sz w:val="28"/>
          <w:szCs w:val="28"/>
        </w:rPr>
        <w:t xml:space="preserve">3.Копію рішення направити в відділ бухгалтерського обліку та звітності </w:t>
      </w:r>
      <w:r>
        <w:rPr>
          <w:sz w:val="28"/>
          <w:szCs w:val="28"/>
        </w:rPr>
        <w:t>та сектор</w:t>
      </w:r>
      <w:r w:rsidRPr="00E552DE">
        <w:rPr>
          <w:sz w:val="28"/>
          <w:szCs w:val="28"/>
        </w:rPr>
        <w:t xml:space="preserve"> з питань надзвичайних ситуацій та цивільного захисту міської ради.</w:t>
      </w:r>
    </w:p>
    <w:p w:rsidR="00EF52CD" w:rsidRDefault="00EF52CD" w:rsidP="00BE14F6">
      <w:pPr>
        <w:ind w:firstLine="709"/>
        <w:jc w:val="both"/>
        <w:rPr>
          <w:sz w:val="28"/>
          <w:szCs w:val="28"/>
        </w:rPr>
      </w:pPr>
      <w:r w:rsidRPr="00E552DE">
        <w:rPr>
          <w:sz w:val="28"/>
          <w:szCs w:val="28"/>
        </w:rPr>
        <w:t>4</w:t>
      </w:r>
      <w:r w:rsidRPr="00E552DE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Визнати таким, що втратило чинність рішення міської ради від 12 грудня 2017 року № 902 «Про затвердження Програми захисту населення і території м. Чорткова від надзвичайних ситуацій техногенного та природного характеру на 2018-2020 роки».</w:t>
      </w:r>
    </w:p>
    <w:p w:rsidR="00EF52CD" w:rsidRDefault="00EF52CD" w:rsidP="00BE14F6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 w:rsidRPr="00E552DE">
        <w:rPr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</w:t>
      </w:r>
      <w:r>
        <w:rPr>
          <w:sz w:val="28"/>
          <w:szCs w:val="28"/>
        </w:rPr>
        <w:t>ради Василя Воціховського</w:t>
      </w:r>
      <w:r w:rsidRPr="00E552DE"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на </w:t>
      </w:r>
      <w:r w:rsidRPr="00E552DE">
        <w:rPr>
          <w:sz w:val="28"/>
          <w:szCs w:val="28"/>
        </w:rPr>
        <w:t xml:space="preserve">постійну </w:t>
      </w:r>
      <w:r w:rsidRPr="00E552DE">
        <w:rPr>
          <w:sz w:val="28"/>
          <w:szCs w:val="28"/>
          <w:lang w:eastAsia="ru-RU"/>
        </w:rPr>
        <w:t xml:space="preserve">комісію міської ради з питань </w:t>
      </w:r>
      <w:r w:rsidRPr="005443CA">
        <w:rPr>
          <w:rStyle w:val="Strong"/>
          <w:b w:val="0"/>
          <w:bCs w:val="0"/>
          <w:sz w:val="28"/>
          <w:szCs w:val="28"/>
        </w:rPr>
        <w:t>депутатської етики та дотримання законності.</w:t>
      </w:r>
    </w:p>
    <w:p w:rsidR="00EF52CD" w:rsidRDefault="00EF52CD" w:rsidP="00BE14F6">
      <w:pPr>
        <w:jc w:val="both"/>
      </w:pPr>
    </w:p>
    <w:p w:rsidR="00EF52CD" w:rsidRDefault="00EF52CD" w:rsidP="00BE14F6">
      <w:pPr>
        <w:jc w:val="both"/>
      </w:pPr>
    </w:p>
    <w:p w:rsidR="00EF52CD" w:rsidRDefault="00EF52CD" w:rsidP="00BE14F6">
      <w:pPr>
        <w:ind w:right="-5"/>
      </w:pPr>
      <w:r>
        <w:rPr>
          <w:b/>
          <w:bCs/>
          <w:sz w:val="28"/>
          <w:szCs w:val="28"/>
        </w:rPr>
        <w:t>Міський голова                                                                Володимир ШМАТЬКО</w:t>
      </w:r>
    </w:p>
    <w:sectPr w:rsidR="00EF52CD" w:rsidSect="00E219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4F6"/>
    <w:rsid w:val="001F1B11"/>
    <w:rsid w:val="005443CA"/>
    <w:rsid w:val="00627FDF"/>
    <w:rsid w:val="006F2196"/>
    <w:rsid w:val="00AB7AEA"/>
    <w:rsid w:val="00AE2BA1"/>
    <w:rsid w:val="00B41EF0"/>
    <w:rsid w:val="00B51605"/>
    <w:rsid w:val="00BE14F6"/>
    <w:rsid w:val="00DB3C78"/>
    <w:rsid w:val="00E21902"/>
    <w:rsid w:val="00E552DE"/>
    <w:rsid w:val="00EF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4F6"/>
    <w:pPr>
      <w:widowControl w:val="0"/>
      <w:suppressAutoHyphens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BE14F6"/>
    <w:pPr>
      <w:widowControl w:val="0"/>
      <w:suppressAutoHyphens/>
      <w:autoSpaceDE w:val="0"/>
      <w:spacing w:line="300" w:lineRule="auto"/>
      <w:ind w:left="2080" w:right="2000"/>
      <w:jc w:val="both"/>
    </w:pPr>
    <w:rPr>
      <w:rFonts w:ascii="Times New Roman" w:hAnsi="Times New Roman"/>
      <w:sz w:val="28"/>
      <w:szCs w:val="28"/>
      <w:lang w:eastAsia="ar-SA"/>
    </w:rPr>
  </w:style>
  <w:style w:type="character" w:styleId="Strong">
    <w:name w:val="Strong"/>
    <w:basedOn w:val="DefaultParagraphFont"/>
    <w:uiPriority w:val="99"/>
    <w:qFormat/>
    <w:rsid w:val="00BE14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1165</Words>
  <Characters>665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2020-12-29T10:51:00Z</dcterms:created>
  <dcterms:modified xsi:type="dcterms:W3CDTF">2020-12-29T10:51:00Z</dcterms:modified>
</cp:coreProperties>
</file>