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62CD" w:rsidP="00E9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CD">
        <w:rPr>
          <w:rFonts w:ascii="Times New Roman" w:hAnsi="Times New Roman" w:cs="Times New Roman"/>
          <w:b/>
          <w:sz w:val="28"/>
          <w:szCs w:val="28"/>
        </w:rPr>
        <w:t>Річний план закупівлі за лютий 2021 року</w:t>
      </w:r>
    </w:p>
    <w:p w:rsidR="00E962CD" w:rsidRPr="00E962CD" w:rsidRDefault="00E962CD" w:rsidP="00E96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Чортківська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міська рада (код ЄДРПОУ 24636045)</w:t>
      </w:r>
    </w:p>
    <w:tbl>
      <w:tblPr>
        <w:tblW w:w="10349" w:type="dxa"/>
        <w:tblInd w:w="-400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276"/>
        <w:gridCol w:w="1276"/>
        <w:gridCol w:w="850"/>
        <w:gridCol w:w="2410"/>
        <w:gridCol w:w="1134"/>
        <w:gridCol w:w="709"/>
        <w:gridCol w:w="1134"/>
        <w:gridCol w:w="992"/>
      </w:tblGrid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Вид закупівлі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Період проведення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Назва предмету закупівлі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Код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ДК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021:2015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КЕКВ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Очікувана вартість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Примітки</w:t>
            </w: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01.02.2021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Принтер HP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Color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Laser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Jet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Enterprise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M553n (B5L24A)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30230000-0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32600,00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01.02.2021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МФУ/Принтер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Canon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i-SENSYS MF237w (1418C122) (F00125453)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30230000-0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27900,00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01.02.2021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Стіл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39120000-9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02.02.2021 №77/02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Машини для обробки даних (апаратна частина) ноутбук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Lenovo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V15-ADA (82C70007RA)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Iron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Grey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30210000-0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18000.00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Не</w:t>
            </w:r>
            <w:r w:rsidR="00660841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D">
              <w:rPr>
                <w:rFonts w:ascii="Times New Roman" w:eastAsia="Times New Roman" w:hAnsi="Times New Roman" w:cs="Times New Roman"/>
              </w:rPr>
              <w:t>відбулася</w:t>
            </w: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02.02.2021 №78/02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Машини для обробки даних (апаратна частина) Ноутбук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Xiaomi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Mi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RedmiBook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16" (JYU4277CN)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Grey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30210000-0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43300,00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Не</w:t>
            </w:r>
            <w:r w:rsidR="009323A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D">
              <w:rPr>
                <w:rFonts w:ascii="Times New Roman" w:eastAsia="Times New Roman" w:hAnsi="Times New Roman" w:cs="Times New Roman"/>
              </w:rPr>
              <w:t>відбулася</w:t>
            </w: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02.02.2021 №79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Машини для обробки даних (апаратна частина) Планшет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Samsung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Galaxy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Tab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S7 LTE 128 GB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Mystic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Black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(SM-T875NZKASEK)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30210000-0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02.02.2021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Послуги з архітектурного проектування «Трьох-поверховий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Авто-паркінг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по вулиці О.Гончара, 21 в м. Чорткові Тернопільської області»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71220000-6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3122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49815,00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02.02.02021 № 80/02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Фотографічне обладнання – Проектор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Epson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EB-FH06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White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(V11H974040)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38650000-6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25300,00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Мобільний телефон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32250000-0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11000,00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Журнали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7050,00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від 03.02.2021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 xml:space="preserve">без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 xml:space="preserve">лютий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 xml:space="preserve">Послуги з перенесення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телекомунікаційного обладнання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64220000-4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12420,00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Карта декоративна (інформаційна продукція)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39290000-1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5270,00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Кабель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31310000-2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8520,00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Активація доступу та обслуговування комп'ютерної програми "Система моніторингу громадського транспорту"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72260000-5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18720,00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Будівельні товари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44420000-0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168,00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Туалетний папір, носові хустинки, рушники для рук і серветки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33760000-5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1122,00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Поліетиленові мішки та пакети для сміття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19640000-4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301,00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Товари для та господарства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39220000-9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Журнали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473,00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Ремонт інформаційного табло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50340000-0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1600,00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Ремонт інформаційного табло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50340000-0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6680,00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Ппротокол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без використання електронної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Надання доступу до "Віртуального виділеного серверу"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48820000-2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16245,00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Туалетний папір, рушники для рук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33760000-5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1070,00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Пакети для сміття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19640000-4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278,00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Продукція для чищення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39830000-9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580,00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Туалетний папір, рушники для рук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33760000-5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479,00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Канцелярські товари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30190000-7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3891,00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Продукція для чищення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39830000-9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08.02.2021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Обладнання для передачі радіосигналу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32230000-4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210,00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Технічне обслуговування і ремонт офісної техніки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50310000-1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Елементи електричних схем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31220000-4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2690,03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Будівельні товари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62CD">
              <w:rPr>
                <w:rFonts w:ascii="Times New Roman" w:eastAsia="Times New Roman" w:hAnsi="Times New Roman" w:cs="Times New Roman"/>
                <w:color w:val="000000"/>
              </w:rPr>
              <w:t>44420000-0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668,48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Товари для ремонту стелі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44330000-2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1547,99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без використання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Підвісна стеля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44170000-2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2139,00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09.02.2021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Товари для ремонту стелі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44830000-7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3180,60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10.02.2021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Поточний ремонт кабінету №4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Чортківської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міської ради по вул. Шевченка, 21 в м. Чорткові Тернопільської області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45450000-6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15802,00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10.02.2021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Програмне забезпечення SX-Government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48310000-4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47500,00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11.02.2021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Спрощена закупівля (повторно)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Машини для обробки даних (апаратна частина) Ноутбук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Xiaomi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Mi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RedmiBook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16" (JYU4277CN)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Grey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30210000-0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43300,00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Не</w:t>
            </w:r>
            <w:r w:rsidR="009323AE">
              <w:rPr>
                <w:rFonts w:ascii="Times New Roman" w:eastAsia="Times New Roman" w:hAnsi="Times New Roman" w:cs="Times New Roman"/>
              </w:rPr>
              <w:t xml:space="preserve"> </w:t>
            </w:r>
            <w:r w:rsidRPr="00E962CD">
              <w:rPr>
                <w:rFonts w:ascii="Times New Roman" w:eastAsia="Times New Roman" w:hAnsi="Times New Roman" w:cs="Times New Roman"/>
              </w:rPr>
              <w:t>відбулася</w:t>
            </w: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11.02.2021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Друк оголошення в газеті "Свобода"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79820000-8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1200,00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11.02.2021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Електронні інформаційні послуги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64210000-1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1440,00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11.02.2021 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Картка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чіпована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з поліграфією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30160000-8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8982,00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Протокол від 11.02.2021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Відкриті торги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26324A" w:rsidRDefault="0026324A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Автомобіль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Renault</w:t>
            </w:r>
            <w:r w:rsidRPr="0026324A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Duster</w:t>
            </w:r>
            <w:r w:rsidRPr="0026324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МКП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-6 (або еквівалент)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34110000-1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400000,00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26324A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відбулася</w:t>
            </w: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Двері дерев'яні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44220000-8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49981,00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Продукція для чищення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39830000-9 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485,00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</w:t>
            </w:r>
            <w:r w:rsidR="002632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Товари для господарства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62CD">
              <w:rPr>
                <w:rFonts w:ascii="Times New Roman" w:eastAsia="Times New Roman" w:hAnsi="Times New Roman" w:cs="Times New Roman"/>
                <w:color w:val="000000"/>
              </w:rPr>
              <w:t xml:space="preserve">39220000-0 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382,50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</w:t>
            </w:r>
            <w:r w:rsidR="002632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без використання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Туалетний папір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62CD">
              <w:rPr>
                <w:rFonts w:ascii="Times New Roman" w:eastAsia="Times New Roman" w:hAnsi="Times New Roman" w:cs="Times New Roman"/>
                <w:color w:val="000000"/>
              </w:rPr>
              <w:t>33760000-5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576,00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2632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Пакети для сміття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E962CD">
              <w:rPr>
                <w:rFonts w:ascii="Times New Roman" w:eastAsia="Times New Roman" w:hAnsi="Times New Roman" w:cs="Times New Roman"/>
                <w:color w:val="000000"/>
              </w:rPr>
              <w:t>19640000-4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263,00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</w:t>
            </w:r>
            <w:r w:rsidR="002632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Кабель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31310000-2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5040,00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</w:t>
            </w:r>
            <w:r w:rsidR="002632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12.02.2021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Конструкційні матеріали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44110000-4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429,00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Медіаконвертор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з блоком живлення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32420000-3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10440,00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Комутаційне обладнання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32540000-0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4500,00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Маршрутизатор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32420000-3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6060,00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Електророзподільні кабелі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31320000-5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2198,59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Освітлювальне обладнання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31530000-0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1913,72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15.02.2021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Освітлювальне обладнання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31530000-0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371,10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16.02.2021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Елементи електричних схем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31220000-4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584,43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16.02.2021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Гофротруба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44140000-3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209,60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Протокол від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16.02.2021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без використанн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Гермобокс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32540000-0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16500,00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5</w:t>
            </w:r>
            <w:r w:rsidR="002632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16.02.2021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Журнал "Казна України"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22210000-5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820,00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Кошики квітів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03120000-8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3750,00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Доступ до мережі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інтернет</w:t>
            </w:r>
            <w:proofErr w:type="spellEnd"/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72410000-7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3650,00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Послуги з організації збирання та транспортування для передачі на подальше перероблення відходів (відпрацьованих портативних елементів живлення)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90520000-8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33700,00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Доступ до </w:t>
            </w:r>
            <w:proofErr w:type="spellStart"/>
            <w:r w:rsidRPr="00E962CD"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 w:rsidRPr="00E962CD">
              <w:rPr>
                <w:rFonts w:ascii="Times New Roman" w:eastAsia="Times New Roman" w:hAnsi="Times New Roman" w:cs="Times New Roman"/>
              </w:rPr>
              <w:t xml:space="preserve"> сервісу VVM Server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72310000-1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2282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36000,00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19.02.2021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Формений одяг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18110000-3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36025,00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23.02.2021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Ремонт автомобіля (Зняття АКПП)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50110000-9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21980,00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Мобільний телефон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32250000-0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9340,00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Вазони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03120000-8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3740,00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Горщики та підставки для квітів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19520000-7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915,00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26324A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6</w:t>
            </w:r>
            <w:r w:rsidR="0026324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без використання </w:t>
            </w: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lastRenderedPageBreak/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Декоративні елементи "віз", "млин"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39290000-1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7700,00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70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Виготовлення технічної документації на нерухоме майно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71240000-2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2281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11904,00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 xml:space="preserve">Перевірка технічного стану автомобіля та заміна мастил 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50110000-9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Запасні частини та матеріали до автомобіля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34330000-9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2210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2787,50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26324A" w:rsidRPr="00E962CD" w:rsidTr="00660841">
        <w:trPr>
          <w:trHeight w:val="183"/>
        </w:trPr>
        <w:tc>
          <w:tcPr>
            <w:tcW w:w="568" w:type="dxa"/>
            <w:tcBorders>
              <w:top w:val="single" w:sz="4" w:space="0" w:color="CCCCCC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26324A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Протокол від 24.02.02021</w:t>
            </w:r>
          </w:p>
        </w:tc>
        <w:tc>
          <w:tcPr>
            <w:tcW w:w="1276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без використання електронної системи</w:t>
            </w:r>
          </w:p>
        </w:tc>
        <w:tc>
          <w:tcPr>
            <w:tcW w:w="85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лютий 2021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Реєстрація користувача в системі програмного продукту «АІС «Місцеві бюджети рівня розпорядника бюджетних коштів»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72260000-5</w:t>
            </w:r>
          </w:p>
        </w:tc>
        <w:tc>
          <w:tcPr>
            <w:tcW w:w="709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2240</w:t>
            </w:r>
          </w:p>
        </w:tc>
        <w:tc>
          <w:tcPr>
            <w:tcW w:w="1134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  <w:r w:rsidRPr="00E962CD">
              <w:rPr>
                <w:rFonts w:ascii="Times New Roman" w:eastAsia="Times New Roman" w:hAnsi="Times New Roman" w:cs="Times New Roman"/>
              </w:rPr>
              <w:t>2735,00</w:t>
            </w:r>
          </w:p>
        </w:tc>
        <w:tc>
          <w:tcPr>
            <w:tcW w:w="992" w:type="dxa"/>
            <w:tcBorders>
              <w:top w:val="single" w:sz="4" w:space="0" w:color="CCCCCC"/>
              <w:left w:val="single" w:sz="4" w:space="0" w:color="CCCCCC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26" w:type="dxa"/>
              <w:bottom w:w="0" w:type="dxa"/>
              <w:right w:w="26" w:type="dxa"/>
            </w:tcMar>
            <w:vAlign w:val="bottom"/>
            <w:hideMark/>
          </w:tcPr>
          <w:p w:rsidR="00E962CD" w:rsidRPr="00E962CD" w:rsidRDefault="00E962CD" w:rsidP="00E962CD">
            <w:pPr>
              <w:spacing w:after="0" w:line="183" w:lineRule="atLeast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962CD" w:rsidRDefault="00E962CD"/>
    <w:sectPr w:rsidR="00E962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>
    <w:useFELayout/>
  </w:compat>
  <w:rsids>
    <w:rsidRoot w:val="00E962CD"/>
    <w:rsid w:val="0026324A"/>
    <w:rsid w:val="00660841"/>
    <w:rsid w:val="009323AE"/>
    <w:rsid w:val="00E96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6589</Words>
  <Characters>3757</Characters>
  <Application>Microsoft Office Word</Application>
  <DocSecurity>0</DocSecurity>
  <Lines>31</Lines>
  <Paragraphs>20</Paragraphs>
  <ScaleCrop>false</ScaleCrop>
  <Company/>
  <LinksUpToDate>false</LinksUpToDate>
  <CharactersWithSpaces>10326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2021-03-02T13:47:00Z</dcterms:created>
  <dcterms:modified xsi:type="dcterms:W3CDTF">2021-03-02T13:58:00Z</dcterms:modified>
</cp:coreProperties>
</file>