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7C" w:rsidRPr="00B219E8" w:rsidRDefault="00E3377C" w:rsidP="00F45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219E8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3377C" w:rsidRPr="00B219E8" w:rsidRDefault="00E3377C" w:rsidP="00F45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до </w:t>
      </w:r>
      <w:r w:rsidRPr="00B219E8">
        <w:rPr>
          <w:rFonts w:ascii="Times New Roman" w:hAnsi="Times New Roman" w:cs="Times New Roman"/>
          <w:sz w:val="28"/>
          <w:szCs w:val="28"/>
        </w:rPr>
        <w:t>рішення міської ради</w:t>
      </w:r>
    </w:p>
    <w:p w:rsidR="00E3377C" w:rsidRPr="00B219E8" w:rsidRDefault="00E3377C" w:rsidP="00064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від 26 </w:t>
      </w:r>
      <w:r w:rsidRPr="00B219E8">
        <w:rPr>
          <w:rFonts w:ascii="Times New Roman" w:hAnsi="Times New Roman" w:cs="Times New Roman"/>
          <w:sz w:val="28"/>
          <w:szCs w:val="28"/>
        </w:rPr>
        <w:t>березня 2021 року №</w:t>
      </w:r>
      <w:r>
        <w:rPr>
          <w:rFonts w:ascii="Times New Roman" w:hAnsi="Times New Roman" w:cs="Times New Roman"/>
          <w:sz w:val="28"/>
          <w:szCs w:val="28"/>
        </w:rPr>
        <w:t xml:space="preserve"> 324</w:t>
      </w:r>
    </w:p>
    <w:p w:rsidR="00E3377C" w:rsidRPr="00B219E8" w:rsidRDefault="00E3377C" w:rsidP="00B219E8">
      <w:pPr>
        <w:pStyle w:val="NormalWeb"/>
        <w:shd w:val="clear" w:color="auto" w:fill="FFFFFF"/>
        <w:spacing w:before="0" w:after="0"/>
        <w:ind w:left="9720"/>
        <w:jc w:val="both"/>
        <w:rPr>
          <w:color w:val="000000"/>
          <w:sz w:val="28"/>
          <w:szCs w:val="28"/>
        </w:rPr>
      </w:pPr>
    </w:p>
    <w:p w:rsidR="00E3377C" w:rsidRPr="00B219E8" w:rsidRDefault="00E3377C" w:rsidP="00B219E8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E3377C" w:rsidRPr="00B219E8" w:rsidRDefault="00E3377C" w:rsidP="0019066A">
      <w:pPr>
        <w:pStyle w:val="NormalWeb"/>
        <w:shd w:val="clear" w:color="auto" w:fill="FFFFFF"/>
        <w:spacing w:before="0" w:after="0"/>
        <w:jc w:val="center"/>
        <w:rPr>
          <w:sz w:val="28"/>
          <w:szCs w:val="28"/>
        </w:rPr>
      </w:pPr>
      <w:r w:rsidRPr="00B219E8">
        <w:rPr>
          <w:b/>
          <w:bCs/>
          <w:color w:val="000000"/>
          <w:sz w:val="28"/>
          <w:szCs w:val="28"/>
        </w:rPr>
        <w:t>П О Л О Ж Е Н Н Я</w:t>
      </w:r>
    </w:p>
    <w:p w:rsidR="00E3377C" w:rsidRDefault="00E3377C" w:rsidP="0019066A">
      <w:pPr>
        <w:pStyle w:val="NormalWeb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B219E8"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>відділ інформаційної політики</w:t>
      </w:r>
    </w:p>
    <w:p w:rsidR="00E3377C" w:rsidRPr="00B219E8" w:rsidRDefault="00E3377C" w:rsidP="0019066A">
      <w:pPr>
        <w:pStyle w:val="NormalWeb"/>
        <w:shd w:val="clear" w:color="auto" w:fill="FFFFFF"/>
        <w:spacing w:before="0" w:after="0"/>
        <w:jc w:val="center"/>
        <w:rPr>
          <w:sz w:val="28"/>
          <w:szCs w:val="28"/>
        </w:rPr>
      </w:pPr>
      <w:r w:rsidRPr="00B219E8">
        <w:rPr>
          <w:b/>
          <w:bCs/>
          <w:color w:val="000000"/>
          <w:sz w:val="28"/>
          <w:szCs w:val="28"/>
        </w:rPr>
        <w:t>Чортківської міської ради</w:t>
      </w:r>
    </w:p>
    <w:p w:rsidR="00E3377C" w:rsidRPr="00B219E8" w:rsidRDefault="00E3377C" w:rsidP="0019066A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E3377C" w:rsidRPr="006E78FE" w:rsidRDefault="00E3377C" w:rsidP="0019066A">
      <w:pPr>
        <w:pStyle w:val="NormalWeb"/>
        <w:numPr>
          <w:ilvl w:val="0"/>
          <w:numId w:val="1"/>
        </w:numPr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ЗАГАЛЬНІ ПОЛОЖЕННЯ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B219E8">
        <w:rPr>
          <w:rFonts w:ascii="Times New Roman" w:hAnsi="Times New Roman" w:cs="Times New Roman"/>
          <w:sz w:val="28"/>
          <w:szCs w:val="28"/>
        </w:rPr>
        <w:t xml:space="preserve"> Відділ інформаційної політики (далі –</w:t>
      </w:r>
      <w:r>
        <w:rPr>
          <w:rFonts w:ascii="Times New Roman" w:hAnsi="Times New Roman" w:cs="Times New Roman"/>
          <w:sz w:val="28"/>
          <w:szCs w:val="28"/>
        </w:rPr>
        <w:t xml:space="preserve"> відділ)</w:t>
      </w:r>
      <w:r w:rsidRPr="00B219E8">
        <w:rPr>
          <w:rFonts w:ascii="Times New Roman" w:hAnsi="Times New Roman" w:cs="Times New Roman"/>
          <w:sz w:val="28"/>
          <w:szCs w:val="28"/>
        </w:rPr>
        <w:t xml:space="preserve"> є </w:t>
      </w:r>
      <w:r>
        <w:rPr>
          <w:rFonts w:ascii="Times New Roman" w:hAnsi="Times New Roman" w:cs="Times New Roman"/>
          <w:sz w:val="28"/>
          <w:szCs w:val="28"/>
        </w:rPr>
        <w:t xml:space="preserve">виконавчим органом Чортківської міської ради, підзвітним і підконтрольним міській раді, підпорядкованим міському голові, який координує діяльність відділу. Відділ не є юридичною особою. 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B219E8">
        <w:rPr>
          <w:rFonts w:ascii="Times New Roman" w:hAnsi="Times New Roman" w:cs="Times New Roman"/>
          <w:sz w:val="28"/>
          <w:szCs w:val="28"/>
        </w:rPr>
        <w:t xml:space="preserve"> Відділ у своїй діяльності к</w:t>
      </w:r>
      <w:r>
        <w:rPr>
          <w:rFonts w:ascii="Times New Roman" w:hAnsi="Times New Roman" w:cs="Times New Roman"/>
          <w:sz w:val="28"/>
          <w:szCs w:val="28"/>
        </w:rPr>
        <w:t>ерується Конституцією України, Законом</w:t>
      </w:r>
      <w:r w:rsidRPr="00B219E8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Україні», іншими законами України</w:t>
      </w:r>
      <w:r w:rsidRPr="00B219E8">
        <w:rPr>
          <w:rFonts w:ascii="Times New Roman" w:hAnsi="Times New Roman" w:cs="Times New Roman"/>
          <w:sz w:val="28"/>
          <w:szCs w:val="28"/>
        </w:rPr>
        <w:t>, пост</w:t>
      </w:r>
      <w:r>
        <w:rPr>
          <w:rFonts w:ascii="Times New Roman" w:hAnsi="Times New Roman" w:cs="Times New Roman"/>
          <w:sz w:val="28"/>
          <w:szCs w:val="28"/>
        </w:rPr>
        <w:t>ановами Верховної Ради України</w:t>
      </w:r>
      <w:r w:rsidRPr="00B219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указами та розпорядженнями Президента України, постановами та розпорядженнями Кабінету Міністрів України, Регламентом і рішеннями міської ради та її виконавчого комітету, розпорядженнями міського голови, а також цим Положенням.</w:t>
      </w:r>
      <w:r w:rsidRPr="00B21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7C" w:rsidRDefault="00E3377C" w:rsidP="0032563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AD">
        <w:rPr>
          <w:rFonts w:ascii="Times New Roman" w:hAnsi="Times New Roman" w:cs="Times New Roman"/>
          <w:sz w:val="28"/>
          <w:szCs w:val="28"/>
        </w:rPr>
        <w:t>1.3 Діяльність відділу здійснюється на основі планів роботи міської ради, виконавчого комітету.</w:t>
      </w:r>
    </w:p>
    <w:p w:rsidR="00E3377C" w:rsidRPr="007F12AD" w:rsidRDefault="00E3377C" w:rsidP="0032563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77C" w:rsidRPr="003F4DB2" w:rsidRDefault="00E3377C" w:rsidP="0019066A">
      <w:pPr>
        <w:pStyle w:val="NormalWeb"/>
        <w:numPr>
          <w:ilvl w:val="0"/>
          <w:numId w:val="1"/>
        </w:numPr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ОСНОВНІ ЗАВДАННЯ</w:t>
      </w:r>
    </w:p>
    <w:p w:rsidR="00E3377C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Основними завданнями відділу є: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B219E8">
        <w:rPr>
          <w:rFonts w:ascii="Times New Roman" w:hAnsi="Times New Roman" w:cs="Times New Roman"/>
          <w:sz w:val="28"/>
          <w:szCs w:val="28"/>
        </w:rPr>
        <w:t xml:space="preserve"> Інформаційно-аналітичне забезпечення комунікативної політики місцевої влади та взаємодії з громадськістю. 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B219E8">
        <w:rPr>
          <w:rFonts w:ascii="Times New Roman" w:hAnsi="Times New Roman" w:cs="Times New Roman"/>
          <w:sz w:val="28"/>
          <w:szCs w:val="28"/>
        </w:rPr>
        <w:t xml:space="preserve"> Моніторинг розвитку суспільно-політичних процесів в громаді, розгляд питань, пов’язаних з реалізацією конституційного права громадян на свободу слова, підготовка інформаційно-аналітичних матеріалів з цих питань.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B219E8">
        <w:rPr>
          <w:rFonts w:ascii="Times New Roman" w:hAnsi="Times New Roman" w:cs="Times New Roman"/>
          <w:sz w:val="28"/>
          <w:szCs w:val="28"/>
        </w:rPr>
        <w:t>Організація консультацій з громадськістю з акту</w:t>
      </w:r>
      <w:r>
        <w:rPr>
          <w:rFonts w:ascii="Times New Roman" w:hAnsi="Times New Roman" w:cs="Times New Roman"/>
          <w:sz w:val="28"/>
          <w:szCs w:val="28"/>
        </w:rPr>
        <w:t>альних питань суспільного життя</w:t>
      </w:r>
      <w:r w:rsidRPr="00B219E8">
        <w:rPr>
          <w:rFonts w:ascii="Times New Roman" w:hAnsi="Times New Roman" w:cs="Times New Roman"/>
          <w:sz w:val="28"/>
          <w:szCs w:val="28"/>
        </w:rPr>
        <w:t xml:space="preserve"> щодо шляхів розв’язання проблем і визначення перспектив розвитку громади, а також стосовно інших питань. </w:t>
      </w:r>
    </w:p>
    <w:p w:rsidR="00E3377C" w:rsidRDefault="00E3377C" w:rsidP="0032563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B219E8">
        <w:rPr>
          <w:rFonts w:ascii="Times New Roman" w:hAnsi="Times New Roman" w:cs="Times New Roman"/>
          <w:sz w:val="28"/>
          <w:szCs w:val="28"/>
        </w:rPr>
        <w:t xml:space="preserve"> Співпраця із засобами масової інформації різних форм власності та забезпечення взаємодії з політичними партіями та громадськими організаціями. </w:t>
      </w:r>
    </w:p>
    <w:p w:rsidR="00E3377C" w:rsidRPr="00B219E8" w:rsidRDefault="00E3377C" w:rsidP="0032563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77C" w:rsidRPr="00C97D05" w:rsidRDefault="00E3377C" w:rsidP="0019066A">
      <w:pPr>
        <w:pStyle w:val="NormalWeb"/>
        <w:numPr>
          <w:ilvl w:val="0"/>
          <w:numId w:val="1"/>
        </w:numPr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ФУНКЦІЇ </w:t>
      </w:r>
    </w:p>
    <w:p w:rsidR="00E3377C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Відповідно до покладених на нього завдань відділ здійснює такі функції: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B219E8">
        <w:rPr>
          <w:rFonts w:ascii="Times New Roman" w:hAnsi="Times New Roman" w:cs="Times New Roman"/>
          <w:sz w:val="28"/>
          <w:szCs w:val="28"/>
        </w:rPr>
        <w:t xml:space="preserve"> Аналізує, узагальнює і прогнозує розвиток ситуацій в інформаційному просторі громади. 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B219E8">
        <w:rPr>
          <w:rFonts w:ascii="Times New Roman" w:hAnsi="Times New Roman" w:cs="Times New Roman"/>
          <w:sz w:val="28"/>
          <w:szCs w:val="28"/>
        </w:rPr>
        <w:t xml:space="preserve"> Забезпечує реалізацію державної політики в інформаційній сфері. 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B219E8">
        <w:rPr>
          <w:rFonts w:ascii="Times New Roman" w:hAnsi="Times New Roman" w:cs="Times New Roman"/>
          <w:sz w:val="28"/>
          <w:szCs w:val="28"/>
        </w:rPr>
        <w:t xml:space="preserve">Подає міському голові інформаційно-аналітичні матеріали, вносить пропозиції щодо формування і реалізації інформаційної політики в громаді. 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B219E8">
        <w:rPr>
          <w:rFonts w:ascii="Times New Roman" w:hAnsi="Times New Roman" w:cs="Times New Roman"/>
          <w:sz w:val="28"/>
          <w:szCs w:val="28"/>
        </w:rPr>
        <w:t xml:space="preserve"> Готує інформацію про діяльність міської</w:t>
      </w:r>
      <w:r>
        <w:rPr>
          <w:rFonts w:ascii="Times New Roman" w:hAnsi="Times New Roman" w:cs="Times New Roman"/>
          <w:sz w:val="28"/>
          <w:szCs w:val="28"/>
        </w:rPr>
        <w:t xml:space="preserve"> ради та її виконавчого комітету</w:t>
      </w:r>
      <w:r w:rsidRPr="00B219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оприлюднює її на офіційному сайті Чортківської міської ради та у соціальних мережах, організовує</w:t>
      </w:r>
      <w:r w:rsidRPr="00B219E8">
        <w:rPr>
          <w:rFonts w:ascii="Times New Roman" w:hAnsi="Times New Roman" w:cs="Times New Roman"/>
          <w:sz w:val="28"/>
          <w:szCs w:val="28"/>
        </w:rPr>
        <w:t xml:space="preserve"> оприлюднення </w:t>
      </w:r>
      <w:r>
        <w:rPr>
          <w:rFonts w:ascii="Times New Roman" w:hAnsi="Times New Roman" w:cs="Times New Roman"/>
          <w:sz w:val="28"/>
          <w:szCs w:val="28"/>
        </w:rPr>
        <w:t>інформації</w:t>
      </w:r>
      <w:r w:rsidRPr="00B219E8">
        <w:rPr>
          <w:rFonts w:ascii="Times New Roman" w:hAnsi="Times New Roman" w:cs="Times New Roman"/>
          <w:sz w:val="28"/>
          <w:szCs w:val="28"/>
        </w:rPr>
        <w:t xml:space="preserve"> у ЗМІ. 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1.5</w:t>
      </w:r>
      <w:r w:rsidRPr="00B219E8">
        <w:rPr>
          <w:rFonts w:ascii="Times New Roman" w:hAnsi="Times New Roman" w:cs="Times New Roman"/>
          <w:sz w:val="28"/>
          <w:szCs w:val="28"/>
        </w:rPr>
        <w:t xml:space="preserve"> Здійснює моніторинг висвітлення в ЗМІ діяльності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1.6</w:t>
      </w:r>
      <w:r w:rsidRPr="00B219E8">
        <w:rPr>
          <w:rFonts w:ascii="Times New Roman" w:hAnsi="Times New Roman" w:cs="Times New Roman"/>
          <w:sz w:val="28"/>
          <w:szCs w:val="28"/>
        </w:rPr>
        <w:t xml:space="preserve"> Забезпечує залучення представників засобів масової інформації до вивчення громадської думки стосовно шляхів розв’язання проблем у сфері діяльності міської ради. 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1.7 Г</w:t>
      </w:r>
      <w:r w:rsidRPr="00B219E8">
        <w:rPr>
          <w:rFonts w:ascii="Times New Roman" w:hAnsi="Times New Roman" w:cs="Times New Roman"/>
          <w:sz w:val="28"/>
          <w:szCs w:val="28"/>
        </w:rPr>
        <w:t xml:space="preserve">отує проекти рішень міської ради, виконавчого комітету, розпоряджень міського голови з питань, що належать до компетенції відділу. 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1.8</w:t>
      </w:r>
      <w:r w:rsidRPr="00B219E8">
        <w:rPr>
          <w:rFonts w:ascii="Times New Roman" w:hAnsi="Times New Roman" w:cs="Times New Roman"/>
          <w:sz w:val="28"/>
          <w:szCs w:val="28"/>
        </w:rPr>
        <w:t xml:space="preserve"> Виконує доручення міського голови з питань, що належать до компетенції відділу. 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1.9</w:t>
      </w:r>
      <w:r w:rsidRPr="00B219E8">
        <w:rPr>
          <w:rFonts w:ascii="Times New Roman" w:hAnsi="Times New Roman" w:cs="Times New Roman"/>
          <w:sz w:val="28"/>
          <w:szCs w:val="28"/>
        </w:rPr>
        <w:t xml:space="preserve"> Готує матеріали до доповідей міського голови відповідно до компетенції відділу. 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1.10</w:t>
      </w:r>
      <w:r w:rsidRPr="00B219E8">
        <w:rPr>
          <w:rFonts w:ascii="Times New Roman" w:hAnsi="Times New Roman" w:cs="Times New Roman"/>
          <w:sz w:val="28"/>
          <w:szCs w:val="28"/>
        </w:rPr>
        <w:t xml:space="preserve"> Забезпечує розгляд звернень громадян, підприємств, установ та організацій з питань, що належать до компетенції відділу. 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1.11</w:t>
      </w:r>
      <w:r w:rsidRPr="00B219E8">
        <w:rPr>
          <w:rFonts w:ascii="Times New Roman" w:hAnsi="Times New Roman" w:cs="Times New Roman"/>
          <w:sz w:val="28"/>
          <w:szCs w:val="28"/>
        </w:rPr>
        <w:t xml:space="preserve"> Забезпечує доступ до публічної інформації, розпорядником якої він є. 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1.12</w:t>
      </w:r>
      <w:r w:rsidRPr="00B219E8">
        <w:rPr>
          <w:rFonts w:ascii="Times New Roman" w:hAnsi="Times New Roman" w:cs="Times New Roman"/>
          <w:sz w:val="28"/>
          <w:szCs w:val="28"/>
        </w:rPr>
        <w:t xml:space="preserve"> Забезпечує взаємодію міської ради та її виконавчих органів з політичними партіями, громадськими та релігійними організаціями з питань, що належать до компетенції відділу. 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1.13 З</w:t>
      </w:r>
      <w:r w:rsidRPr="00B219E8">
        <w:rPr>
          <w:rFonts w:ascii="Times New Roman" w:hAnsi="Times New Roman" w:cs="Times New Roman"/>
          <w:sz w:val="28"/>
          <w:szCs w:val="28"/>
        </w:rPr>
        <w:t xml:space="preserve">абезпечує інформаційне наповнення офіційного </w:t>
      </w:r>
      <w:r>
        <w:rPr>
          <w:rFonts w:ascii="Times New Roman" w:hAnsi="Times New Roman" w:cs="Times New Roman"/>
          <w:sz w:val="28"/>
          <w:szCs w:val="28"/>
        </w:rPr>
        <w:t>сайту</w:t>
      </w:r>
      <w:r w:rsidRPr="00B219E8">
        <w:rPr>
          <w:rFonts w:ascii="Times New Roman" w:hAnsi="Times New Roman" w:cs="Times New Roman"/>
          <w:sz w:val="28"/>
          <w:szCs w:val="28"/>
        </w:rPr>
        <w:t xml:space="preserve"> Чортківської міської ради. 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1.14 З</w:t>
      </w:r>
      <w:r w:rsidRPr="00B219E8">
        <w:rPr>
          <w:rFonts w:ascii="Times New Roman" w:hAnsi="Times New Roman" w:cs="Times New Roman"/>
          <w:sz w:val="28"/>
          <w:szCs w:val="28"/>
        </w:rPr>
        <w:t>абезпечує підготовку і проведення разом з іншими структурними підрозділами міської ради консультацій з громадськістю з акту</w:t>
      </w:r>
      <w:r>
        <w:rPr>
          <w:rFonts w:ascii="Times New Roman" w:hAnsi="Times New Roman" w:cs="Times New Roman"/>
          <w:sz w:val="28"/>
          <w:szCs w:val="28"/>
        </w:rPr>
        <w:t>альних питань суспільного життя</w:t>
      </w:r>
      <w:r w:rsidRPr="00B219E8">
        <w:rPr>
          <w:rFonts w:ascii="Times New Roman" w:hAnsi="Times New Roman" w:cs="Times New Roman"/>
          <w:sz w:val="28"/>
          <w:szCs w:val="28"/>
        </w:rPr>
        <w:t xml:space="preserve"> щодо шляхів розв’язання проблем і визначення перспектив розвитку </w:t>
      </w:r>
      <w:r>
        <w:rPr>
          <w:rFonts w:ascii="Times New Roman" w:hAnsi="Times New Roman" w:cs="Times New Roman"/>
          <w:sz w:val="28"/>
          <w:szCs w:val="28"/>
        </w:rPr>
        <w:t>громади, а</w:t>
      </w:r>
      <w:r w:rsidRPr="00B219E8">
        <w:rPr>
          <w:rFonts w:ascii="Times New Roman" w:hAnsi="Times New Roman" w:cs="Times New Roman"/>
          <w:sz w:val="28"/>
          <w:szCs w:val="28"/>
        </w:rPr>
        <w:t xml:space="preserve"> також стосовно інших питань. 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1.15</w:t>
      </w:r>
      <w:r w:rsidRPr="00B219E8">
        <w:rPr>
          <w:rFonts w:ascii="Times New Roman" w:hAnsi="Times New Roman" w:cs="Times New Roman"/>
          <w:sz w:val="28"/>
          <w:szCs w:val="28"/>
        </w:rPr>
        <w:t xml:space="preserve"> Узагальнює висновки, пропозиції та зауваження, що надійшли під час проведення консультацій з громадськістю, сприяє врахуванню громадської думки під час прийняття рішень міською радою. </w:t>
      </w:r>
    </w:p>
    <w:p w:rsidR="00E3377C" w:rsidRPr="00B219E8" w:rsidRDefault="00E3377C" w:rsidP="0032563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1.16</w:t>
      </w:r>
      <w:r w:rsidRPr="00B219E8">
        <w:rPr>
          <w:rFonts w:ascii="Times New Roman" w:hAnsi="Times New Roman" w:cs="Times New Roman"/>
          <w:sz w:val="28"/>
          <w:szCs w:val="28"/>
        </w:rPr>
        <w:t xml:space="preserve"> Виконує інші функції, що випливають з покладених на нього завдань. </w:t>
      </w:r>
    </w:p>
    <w:p w:rsidR="00E3377C" w:rsidRPr="006E78FE" w:rsidRDefault="00E3377C" w:rsidP="0019066A">
      <w:pPr>
        <w:pStyle w:val="NormalWeb"/>
        <w:numPr>
          <w:ilvl w:val="0"/>
          <w:numId w:val="1"/>
        </w:numPr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ПРАВА І ВІДПОВІДАЛЬНІСТЬ</w:t>
      </w:r>
    </w:p>
    <w:p w:rsidR="00E3377C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У межах своїх повноважень відділ має право: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B219E8">
        <w:rPr>
          <w:rFonts w:ascii="Times New Roman" w:hAnsi="Times New Roman" w:cs="Times New Roman"/>
          <w:sz w:val="28"/>
          <w:szCs w:val="28"/>
        </w:rPr>
        <w:t xml:space="preserve"> Одержувати в установленому порядку від </w:t>
      </w:r>
      <w:r>
        <w:rPr>
          <w:rFonts w:ascii="Times New Roman" w:hAnsi="Times New Roman" w:cs="Times New Roman"/>
          <w:sz w:val="28"/>
          <w:szCs w:val="28"/>
        </w:rPr>
        <w:t>інших структурних підрозділів міської ради</w:t>
      </w:r>
      <w:r w:rsidRPr="00B219E8">
        <w:rPr>
          <w:rFonts w:ascii="Times New Roman" w:hAnsi="Times New Roman" w:cs="Times New Roman"/>
          <w:sz w:val="28"/>
          <w:szCs w:val="28"/>
        </w:rPr>
        <w:t>, підприємств, установ і організаці</w:t>
      </w:r>
      <w:r>
        <w:rPr>
          <w:rFonts w:ascii="Times New Roman" w:hAnsi="Times New Roman" w:cs="Times New Roman"/>
          <w:sz w:val="28"/>
          <w:szCs w:val="28"/>
        </w:rPr>
        <w:t>й всіх форм власності інформацію</w:t>
      </w:r>
      <w:r w:rsidRPr="00B219E8">
        <w:rPr>
          <w:rFonts w:ascii="Times New Roman" w:hAnsi="Times New Roman" w:cs="Times New Roman"/>
          <w:sz w:val="28"/>
          <w:szCs w:val="28"/>
        </w:rPr>
        <w:t xml:space="preserve">, документи та інші матеріали, необхідні для виконання покладених на нього завдань і функцій. 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B219E8">
        <w:rPr>
          <w:rFonts w:ascii="Times New Roman" w:hAnsi="Times New Roman" w:cs="Times New Roman"/>
          <w:sz w:val="28"/>
          <w:szCs w:val="28"/>
        </w:rPr>
        <w:t xml:space="preserve"> Залучити спеціалістів інших структурних підрозділів, підприємств, установ, організацій (за погодженням їх</w:t>
      </w:r>
      <w:r>
        <w:rPr>
          <w:rFonts w:ascii="Times New Roman" w:hAnsi="Times New Roman" w:cs="Times New Roman"/>
          <w:sz w:val="28"/>
          <w:szCs w:val="28"/>
        </w:rPr>
        <w:t>ніх</w:t>
      </w:r>
      <w:r w:rsidRPr="00B219E8">
        <w:rPr>
          <w:rFonts w:ascii="Times New Roman" w:hAnsi="Times New Roman" w:cs="Times New Roman"/>
          <w:sz w:val="28"/>
          <w:szCs w:val="28"/>
        </w:rPr>
        <w:t xml:space="preserve"> керівників) для розгляду питань, що належать до його компетенції. 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1.3 В</w:t>
      </w:r>
      <w:r w:rsidRPr="00B219E8">
        <w:rPr>
          <w:rFonts w:ascii="Times New Roman" w:hAnsi="Times New Roman" w:cs="Times New Roman"/>
          <w:sz w:val="28"/>
          <w:szCs w:val="28"/>
        </w:rPr>
        <w:t xml:space="preserve">носити в установленому порядку пропозиції щодо удосконалення роботи органів виконавчої влади з питань інформації, свободи слова, діяльності засобів масової інформації, здійснення внутрішньої політики та зв’язків з громадськістю. 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B219E8">
        <w:rPr>
          <w:rFonts w:ascii="Times New Roman" w:hAnsi="Times New Roman" w:cs="Times New Roman"/>
          <w:sz w:val="28"/>
          <w:szCs w:val="28"/>
        </w:rPr>
        <w:t xml:space="preserve"> Скликати в установленому порядку наради, проводити семінари та конференції з питань, що належать до його компетенції. 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1.5</w:t>
      </w:r>
      <w:r w:rsidRPr="00B219E8">
        <w:rPr>
          <w:rFonts w:ascii="Times New Roman" w:hAnsi="Times New Roman" w:cs="Times New Roman"/>
          <w:sz w:val="28"/>
          <w:szCs w:val="28"/>
        </w:rPr>
        <w:t xml:space="preserve"> Користуватися в установленому порядку інформаційними базами, системами зв’язку і комунікацій, мережами зв’язку та іншими технічними засобами. </w:t>
      </w:r>
    </w:p>
    <w:p w:rsidR="00E3377C" w:rsidRDefault="00E3377C" w:rsidP="0032563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19E8">
        <w:rPr>
          <w:rFonts w:ascii="Times New Roman" w:hAnsi="Times New Roman" w:cs="Times New Roman"/>
          <w:sz w:val="28"/>
          <w:szCs w:val="28"/>
        </w:rPr>
        <w:t xml:space="preserve"> Начальник відділу та працівники відділу несуть персональну відповідальність за якісне і своєчасне виконання посадових обов’язків, дотримання Правил етичної поведінки державних службовців та посадових осіб місцевого самоврядування, обмежень, передбачених Законом України «Про службу в органах місцевого самоврядування», Законом України «Про запобігання корупції», Законом України «Про очищення влади».</w:t>
      </w:r>
    </w:p>
    <w:p w:rsidR="00E3377C" w:rsidRPr="00B219E8" w:rsidRDefault="00E3377C" w:rsidP="0032563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77C" w:rsidRPr="00E01E2D" w:rsidRDefault="00E3377C" w:rsidP="0019066A">
      <w:pPr>
        <w:pStyle w:val="NormalWeb"/>
        <w:numPr>
          <w:ilvl w:val="0"/>
          <w:numId w:val="1"/>
        </w:numPr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ОРГАНІЗАЦІЯ РОБОТИ</w:t>
      </w:r>
    </w:p>
    <w:p w:rsidR="00E3377C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B219E8">
        <w:rPr>
          <w:rFonts w:ascii="Times New Roman" w:hAnsi="Times New Roman" w:cs="Times New Roman"/>
          <w:sz w:val="28"/>
          <w:szCs w:val="28"/>
        </w:rPr>
        <w:t xml:space="preserve"> Відділ очолює начальник, який </w:t>
      </w:r>
      <w:r>
        <w:rPr>
          <w:rFonts w:ascii="Times New Roman" w:hAnsi="Times New Roman" w:cs="Times New Roman"/>
          <w:sz w:val="28"/>
          <w:szCs w:val="28"/>
        </w:rPr>
        <w:t>призначається на конкурсній основі чи за іншою процедурою, передбаченою законодавством України і звільняється з посади Чортківським міським головою</w:t>
      </w:r>
      <w:r w:rsidRPr="00B219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77C" w:rsidRPr="00B219E8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Посадові обов’язки начальника визначаються посадовою інструкцією і затверджуються міським головою. </w:t>
      </w:r>
      <w:r w:rsidRPr="00B21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7C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E01E2D">
        <w:rPr>
          <w:rFonts w:ascii="Times New Roman" w:hAnsi="Times New Roman" w:cs="Times New Roman"/>
          <w:sz w:val="28"/>
          <w:szCs w:val="28"/>
        </w:rPr>
        <w:t xml:space="preserve">Начальник здійснює керівництво діяльністю </w:t>
      </w:r>
      <w:r>
        <w:rPr>
          <w:rFonts w:ascii="Times New Roman" w:hAnsi="Times New Roman" w:cs="Times New Roman"/>
          <w:sz w:val="28"/>
          <w:szCs w:val="28"/>
        </w:rPr>
        <w:t>відділу</w:t>
      </w:r>
      <w:r w:rsidRPr="00E01E2D">
        <w:rPr>
          <w:rFonts w:ascii="Times New Roman" w:hAnsi="Times New Roman" w:cs="Times New Roman"/>
          <w:sz w:val="28"/>
          <w:szCs w:val="28"/>
        </w:rPr>
        <w:t xml:space="preserve">, затверджує посадові інструкції працівників відділу, розподіляє обов’язки між ними та несе персональну відповідальність за своєчасне виконання покладених на </w:t>
      </w:r>
      <w:r>
        <w:rPr>
          <w:rFonts w:ascii="Times New Roman" w:hAnsi="Times New Roman" w:cs="Times New Roman"/>
          <w:sz w:val="28"/>
          <w:szCs w:val="28"/>
        </w:rPr>
        <w:t>відділ</w:t>
      </w:r>
      <w:r w:rsidRPr="00E01E2D">
        <w:rPr>
          <w:rFonts w:ascii="Times New Roman" w:hAnsi="Times New Roman" w:cs="Times New Roman"/>
          <w:sz w:val="28"/>
          <w:szCs w:val="28"/>
        </w:rPr>
        <w:t xml:space="preserve"> завдань, реалізацію його повноважень.</w:t>
      </w:r>
    </w:p>
    <w:p w:rsidR="00E3377C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Структура та чисельність відділу затверджується міською радою. </w:t>
      </w:r>
    </w:p>
    <w:p w:rsidR="00E3377C" w:rsidRDefault="00E3377C" w:rsidP="0032563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B219E8">
        <w:rPr>
          <w:rFonts w:ascii="Times New Roman" w:hAnsi="Times New Roman" w:cs="Times New Roman"/>
          <w:sz w:val="28"/>
          <w:szCs w:val="28"/>
        </w:rPr>
        <w:t xml:space="preserve"> Відділ </w:t>
      </w:r>
      <w:r>
        <w:rPr>
          <w:rFonts w:ascii="Times New Roman" w:hAnsi="Times New Roman" w:cs="Times New Roman"/>
          <w:sz w:val="28"/>
          <w:szCs w:val="28"/>
        </w:rPr>
        <w:t xml:space="preserve">у своїй діяльності взаємодіє з відділами, управліннями та іншими виконавчими органами ради, а також з підприємствами, установами та організаціями незалежно від форми власності та підпорядкування. </w:t>
      </w:r>
      <w:r w:rsidRPr="00B21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7C" w:rsidRPr="00B219E8" w:rsidRDefault="00E3377C" w:rsidP="0032563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77C" w:rsidRPr="006E78FE" w:rsidRDefault="00E3377C" w:rsidP="0019066A">
      <w:pPr>
        <w:pStyle w:val="NormalWeb"/>
        <w:numPr>
          <w:ilvl w:val="0"/>
          <w:numId w:val="1"/>
        </w:numPr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ПРИКІНЦЕВІ ПОЛОЖЕННЯ</w:t>
      </w:r>
    </w:p>
    <w:p w:rsidR="00E3377C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B21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Зміни та доповнення до цього Положення вносяться в порядку, встановленому Регламентом Чортківської міської ради.</w:t>
      </w:r>
    </w:p>
    <w:p w:rsidR="00E3377C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B21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Реорганізація чи ліквідація секретаріату здійснюється на підставі рішення Чортківської міської ради відповідно до вимог чинного законодавства. </w:t>
      </w:r>
    </w:p>
    <w:p w:rsidR="00E3377C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77C" w:rsidRPr="00D143DF" w:rsidRDefault="00E3377C" w:rsidP="001906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                                                   Ярослав ДЗИНДРА</w:t>
      </w:r>
    </w:p>
    <w:p w:rsidR="00E3377C" w:rsidRDefault="00E3377C" w:rsidP="001906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3377C" w:rsidSect="00325639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7C" w:rsidRDefault="00E3377C">
      <w:r>
        <w:separator/>
      </w:r>
    </w:p>
  </w:endnote>
  <w:endnote w:type="continuationSeparator" w:id="1">
    <w:p w:rsidR="00E3377C" w:rsidRDefault="00E33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7C" w:rsidRDefault="00E3377C">
      <w:r>
        <w:separator/>
      </w:r>
    </w:p>
  </w:footnote>
  <w:footnote w:type="continuationSeparator" w:id="1">
    <w:p w:rsidR="00E3377C" w:rsidRDefault="00E33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7C" w:rsidRDefault="00E3377C" w:rsidP="00136D2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3377C" w:rsidRDefault="00E337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7C87"/>
    <w:multiLevelType w:val="hybridMultilevel"/>
    <w:tmpl w:val="7C425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6AC"/>
    <w:rsid w:val="000641A4"/>
    <w:rsid w:val="000D4694"/>
    <w:rsid w:val="00136D20"/>
    <w:rsid w:val="00165AEE"/>
    <w:rsid w:val="0019050A"/>
    <w:rsid w:val="0019066A"/>
    <w:rsid w:val="001906AC"/>
    <w:rsid w:val="001A56C7"/>
    <w:rsid w:val="0020617B"/>
    <w:rsid w:val="002325F2"/>
    <w:rsid w:val="002A65EB"/>
    <w:rsid w:val="002E58B0"/>
    <w:rsid w:val="00307F61"/>
    <w:rsid w:val="00325639"/>
    <w:rsid w:val="0036078B"/>
    <w:rsid w:val="003965A9"/>
    <w:rsid w:val="003B039E"/>
    <w:rsid w:val="003B08BF"/>
    <w:rsid w:val="003D12B8"/>
    <w:rsid w:val="003F4DB2"/>
    <w:rsid w:val="00407224"/>
    <w:rsid w:val="00421B8A"/>
    <w:rsid w:val="0043505C"/>
    <w:rsid w:val="004C4175"/>
    <w:rsid w:val="004C6F29"/>
    <w:rsid w:val="005261C1"/>
    <w:rsid w:val="00557392"/>
    <w:rsid w:val="00595197"/>
    <w:rsid w:val="005B7E6F"/>
    <w:rsid w:val="005F2297"/>
    <w:rsid w:val="006040E6"/>
    <w:rsid w:val="006A5F86"/>
    <w:rsid w:val="006C216E"/>
    <w:rsid w:val="006E78FE"/>
    <w:rsid w:val="006F7F36"/>
    <w:rsid w:val="00744348"/>
    <w:rsid w:val="0075426E"/>
    <w:rsid w:val="00781364"/>
    <w:rsid w:val="007E1F10"/>
    <w:rsid w:val="007E6F98"/>
    <w:rsid w:val="007F12AD"/>
    <w:rsid w:val="008E4214"/>
    <w:rsid w:val="009669D1"/>
    <w:rsid w:val="00A36653"/>
    <w:rsid w:val="00A52A58"/>
    <w:rsid w:val="00B219E8"/>
    <w:rsid w:val="00B328F3"/>
    <w:rsid w:val="00B4240C"/>
    <w:rsid w:val="00B66F03"/>
    <w:rsid w:val="00B97C66"/>
    <w:rsid w:val="00BE0676"/>
    <w:rsid w:val="00BE358B"/>
    <w:rsid w:val="00BF7B94"/>
    <w:rsid w:val="00C02E81"/>
    <w:rsid w:val="00C97D05"/>
    <w:rsid w:val="00D143DF"/>
    <w:rsid w:val="00D41549"/>
    <w:rsid w:val="00D539D9"/>
    <w:rsid w:val="00D635BF"/>
    <w:rsid w:val="00D91266"/>
    <w:rsid w:val="00E01E2D"/>
    <w:rsid w:val="00E3377C"/>
    <w:rsid w:val="00E92C88"/>
    <w:rsid w:val="00EC6874"/>
    <w:rsid w:val="00EE7EA7"/>
    <w:rsid w:val="00F14F21"/>
    <w:rsid w:val="00F20133"/>
    <w:rsid w:val="00F2328F"/>
    <w:rsid w:val="00F25F3E"/>
    <w:rsid w:val="00F340B0"/>
    <w:rsid w:val="00F40721"/>
    <w:rsid w:val="00F45BFF"/>
    <w:rsid w:val="00F6690D"/>
    <w:rsid w:val="00F823D2"/>
    <w:rsid w:val="00FB3059"/>
    <w:rsid w:val="00FD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19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ption">
    <w:name w:val="caption"/>
    <w:basedOn w:val="Normal"/>
    <w:uiPriority w:val="99"/>
    <w:qFormat/>
    <w:rsid w:val="006C21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fontstyle01">
    <w:name w:val="fontstyle01"/>
    <w:basedOn w:val="DefaultParagraphFont"/>
    <w:uiPriority w:val="99"/>
    <w:rsid w:val="006C216E"/>
    <w:rPr>
      <w:rFonts w:ascii="TimesNewRomanPSMT" w:hAnsi="TimesNewRomanPSMT" w:cs="TimesNewRomanPSMT"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D143DF"/>
    <w:pPr>
      <w:ind w:left="720"/>
    </w:pPr>
  </w:style>
  <w:style w:type="paragraph" w:styleId="Header">
    <w:name w:val="header"/>
    <w:basedOn w:val="Normal"/>
    <w:link w:val="HeaderChar"/>
    <w:uiPriority w:val="99"/>
    <w:rsid w:val="0032563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B43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325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4233</Words>
  <Characters>2413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Додаток 6</dc:title>
  <dc:subject/>
  <dc:creator>nyaremkiv</dc:creator>
  <cp:keywords/>
  <dc:description/>
  <cp:lastModifiedBy>User</cp:lastModifiedBy>
  <cp:revision>4</cp:revision>
  <cp:lastPrinted>2021-04-01T11:58:00Z</cp:lastPrinted>
  <dcterms:created xsi:type="dcterms:W3CDTF">2021-04-01T12:57:00Z</dcterms:created>
  <dcterms:modified xsi:type="dcterms:W3CDTF">2021-04-01T13:24:00Z</dcterms:modified>
</cp:coreProperties>
</file>