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9A" w:rsidRPr="00B219E8" w:rsidRDefault="0079449A" w:rsidP="002F450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</w:t>
      </w:r>
      <w:r w:rsidRPr="00B219E8">
        <w:rPr>
          <w:rFonts w:eastAsia="Times New Roman"/>
          <w:sz w:val="28"/>
          <w:szCs w:val="28"/>
        </w:rPr>
        <w:t>Додаток</w:t>
      </w:r>
      <w:r>
        <w:rPr>
          <w:rFonts w:eastAsia="Times New Roman"/>
          <w:sz w:val="28"/>
          <w:szCs w:val="28"/>
        </w:rPr>
        <w:t xml:space="preserve"> 7</w:t>
      </w:r>
    </w:p>
    <w:p w:rsidR="0079449A" w:rsidRPr="00B219E8" w:rsidRDefault="0079449A" w:rsidP="00EC7476">
      <w:pPr>
        <w:rPr>
          <w:rFonts w:eastAsia="Times New Roman"/>
          <w:sz w:val="28"/>
          <w:szCs w:val="28"/>
        </w:rPr>
      </w:pPr>
      <w:r w:rsidRPr="00B219E8">
        <w:rPr>
          <w:rFonts w:eastAsia="Times New Roman"/>
          <w:sz w:val="28"/>
          <w:szCs w:val="28"/>
        </w:rPr>
        <w:t xml:space="preserve">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до </w:t>
      </w:r>
      <w:r w:rsidRPr="00B219E8">
        <w:rPr>
          <w:rFonts w:eastAsia="Times New Roman"/>
          <w:sz w:val="28"/>
          <w:szCs w:val="28"/>
        </w:rPr>
        <w:t>рішення міської ради</w:t>
      </w:r>
    </w:p>
    <w:p w:rsidR="0079449A" w:rsidRPr="00B219E8" w:rsidRDefault="0079449A" w:rsidP="00EC7476">
      <w:pPr>
        <w:rPr>
          <w:rFonts w:eastAsia="Times New Roman"/>
          <w:sz w:val="28"/>
          <w:szCs w:val="28"/>
        </w:rPr>
      </w:pPr>
      <w:r w:rsidRPr="00B219E8">
        <w:rPr>
          <w:rFonts w:eastAsia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від 26 </w:t>
      </w:r>
      <w:r w:rsidRPr="00B219E8">
        <w:rPr>
          <w:rFonts w:eastAsia="Times New Roman"/>
          <w:sz w:val="28"/>
          <w:szCs w:val="28"/>
        </w:rPr>
        <w:t>березня 2021 року №</w:t>
      </w:r>
      <w:r>
        <w:rPr>
          <w:rFonts w:eastAsia="Times New Roman"/>
          <w:sz w:val="28"/>
          <w:szCs w:val="28"/>
        </w:rPr>
        <w:t xml:space="preserve"> 324</w:t>
      </w:r>
    </w:p>
    <w:p w:rsidR="0079449A" w:rsidRDefault="0079449A" w:rsidP="00EC7476">
      <w:pPr>
        <w:widowControl/>
        <w:suppressAutoHyphens w:val="0"/>
        <w:rPr>
          <w:rFonts w:eastAsia="Times New Roman"/>
          <w:kern w:val="0"/>
          <w:lang w:eastAsia="uk-UA"/>
        </w:rPr>
      </w:pPr>
    </w:p>
    <w:p w:rsidR="0079449A" w:rsidRPr="000E0CA6" w:rsidRDefault="0079449A" w:rsidP="000E0CA6">
      <w:pPr>
        <w:widowControl/>
        <w:suppressAutoHyphens w:val="0"/>
        <w:jc w:val="center"/>
        <w:rPr>
          <w:rFonts w:eastAsia="Times New Roman"/>
          <w:kern w:val="0"/>
          <w:lang w:eastAsia="uk-UA"/>
        </w:rPr>
      </w:pPr>
      <w:r>
        <w:rPr>
          <w:rFonts w:eastAsia="Times New Roman"/>
          <w:kern w:val="0"/>
          <w:lang w:eastAsia="uk-UA"/>
        </w:rPr>
        <w:t xml:space="preserve"> </w:t>
      </w:r>
    </w:p>
    <w:p w:rsidR="0079449A" w:rsidRDefault="0079449A" w:rsidP="009F5A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П О Л О Ж Е Н Н Я </w:t>
      </w: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відділ з питань надзвичайних ситуацій, мобілізаційної</w:t>
      </w:r>
    </w:p>
    <w:p w:rsidR="0079449A" w:rsidRDefault="0079449A" w:rsidP="009F5A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та оборонної роботи Чортківської  міської ради </w:t>
      </w: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ЗАГАЛЬНІ ПОЛОЖЕННЯ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Відділ з питань надзвичайних ситуацій, мобілізаційної та оборонної роботи Чортківської  міської ради ( далі - відділ ) є виконавчим органом Чортківської міської ради.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Відділ створений відповідно до положень Закону України “Про місцеве самоврядування в Україні” та утримується за рахунок коштів місцевого бюджету. </w:t>
      </w:r>
    </w:p>
    <w:p w:rsidR="0079449A" w:rsidRDefault="0079449A" w:rsidP="009F5A82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Відділ підконтрольний та підзвітний Чортківській міській раді, підпорядкований виконавчому комітету Чортківської міської ради та Чортківському міському голові,  заступнику міського голови з питань діяльності виконавчих органів міської ради. </w:t>
      </w:r>
    </w:p>
    <w:p w:rsidR="0079449A" w:rsidRDefault="0079449A" w:rsidP="009F5A82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Реорганізація або ліквідація відділу здійснюється за рішенням сесії Чортківської  міської ради.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Відділ в своїй діяльності керується Конституцією України, законами України, Указами Президента України, постановами Кабінету Міністрів України, наказами Державної служби України з надзвичайних ситуацій, рішеннями Чортківської міської ради та її виконавчого комітету, розпорядженнями  Чортківського  міського голови, а також цим Положенням та іншими нормативно – правовими актами. </w:t>
      </w:r>
    </w:p>
    <w:p w:rsidR="0079449A" w:rsidRDefault="0079449A" w:rsidP="009F5A8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1.6. Структура  і  чисельність працівників відділу затверджується рішенням Чортківської міської ради.</w:t>
      </w:r>
      <w:r>
        <w:rPr>
          <w:b/>
          <w:bCs/>
          <w:sz w:val="28"/>
          <w:szCs w:val="28"/>
        </w:rPr>
        <w:t xml:space="preserve"> </w:t>
      </w: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2. ОСНОВНІ ЗАВДАННЯ  </w:t>
      </w:r>
    </w:p>
    <w:p w:rsidR="0079449A" w:rsidRDefault="0079449A" w:rsidP="009F5A82">
      <w:pPr>
        <w:pStyle w:val="Default"/>
        <w:ind w:firstLine="707"/>
        <w:jc w:val="both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 питань надзвичайних ситуацій відділ здійснює такі завдання та функції: </w:t>
      </w:r>
    </w:p>
    <w:p w:rsidR="0079449A" w:rsidRDefault="0079449A" w:rsidP="00FC0DC2">
      <w:pPr>
        <w:pStyle w:val="BodyText"/>
        <w:widowControl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Розроблення і реалізація заходів щодо підтримки готовності органів управління і сил Чортківської міської територіальної ланки територіальної підсистеми цивільного захисту до дій за призначенням у мирний час та на особливий період, здійснення функцій постійно діючого органу управління цивільного захисту територіальної підсистеми.</w:t>
      </w:r>
    </w:p>
    <w:p w:rsidR="0079449A" w:rsidRPr="007655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59A">
        <w:rPr>
          <w:sz w:val="28"/>
          <w:szCs w:val="28"/>
          <w:lang w:val="uk-UA"/>
        </w:rPr>
        <w:t>.2. Забезпечення підготовки, скликання та проведення засідань, а також контролю за виконанням рішень комісії з питань техногенно-екологічної                   безпеки та надзвичайних ситуацій, здійснення функцій робочого органу (секретаріату) такої комісії.</w:t>
      </w:r>
    </w:p>
    <w:p w:rsidR="0079449A" w:rsidRPr="007655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59A">
        <w:rPr>
          <w:sz w:val="28"/>
          <w:szCs w:val="28"/>
          <w:lang w:val="uk-UA"/>
        </w:rPr>
        <w:t>.3. Розроблення та подання на затвердження планів діяльності                             територіальної підсистеми, інших планів у сфері цивільного захисту, здійснення контролю за їх виконанням.</w:t>
      </w:r>
    </w:p>
    <w:p w:rsidR="0079449A" w:rsidRPr="007655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59A">
        <w:rPr>
          <w:sz w:val="28"/>
          <w:szCs w:val="28"/>
          <w:lang w:val="uk-UA"/>
        </w:rPr>
        <w:t xml:space="preserve">.4. Розроблення проектів місцевих програм у сфері цивільного захисту, зокрема спрямованих на захист </w:t>
      </w:r>
      <w:r>
        <w:rPr>
          <w:sz w:val="28"/>
          <w:szCs w:val="28"/>
          <w:lang w:val="uk-UA"/>
        </w:rPr>
        <w:t>жителів громади</w:t>
      </w:r>
      <w:r w:rsidRPr="0076559A">
        <w:rPr>
          <w:sz w:val="28"/>
          <w:szCs w:val="28"/>
          <w:lang w:val="uk-UA"/>
        </w:rPr>
        <w:t xml:space="preserve"> і територій від надзвичайних                        ситуацій та запобігання їх виникненню, зменшення можливих втрат, здійснення  моніторингу їх реалізації, внесення відповідних проектів рішень на розгляд                     </w:t>
      </w:r>
      <w:r>
        <w:rPr>
          <w:sz w:val="28"/>
          <w:szCs w:val="28"/>
          <w:lang w:val="uk-UA"/>
        </w:rPr>
        <w:t>Чортківської</w:t>
      </w:r>
      <w:r w:rsidRPr="0076559A">
        <w:rPr>
          <w:sz w:val="28"/>
          <w:szCs w:val="28"/>
          <w:lang w:val="uk-UA"/>
        </w:rPr>
        <w:t xml:space="preserve"> міської ради.</w:t>
      </w:r>
    </w:p>
    <w:p w:rsidR="0079449A" w:rsidRPr="007655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59A">
        <w:rPr>
          <w:sz w:val="28"/>
          <w:szCs w:val="28"/>
          <w:lang w:val="uk-UA"/>
        </w:rPr>
        <w:t>.5. Організація та проведення моніторингу надзвичайних ситуацій, здійснення прогнозування імовірності їх виникнення та визначення показників ризику.</w:t>
      </w:r>
    </w:p>
    <w:p w:rsidR="0079449A" w:rsidRPr="007655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59A">
        <w:rPr>
          <w:sz w:val="28"/>
          <w:szCs w:val="28"/>
          <w:lang w:val="uk-UA"/>
        </w:rPr>
        <w:t xml:space="preserve">.6. Забезпечення створення і належного функціонування місцевої                          системи оповіщення цивільного захисту на території </w:t>
      </w:r>
      <w:r>
        <w:rPr>
          <w:sz w:val="28"/>
          <w:szCs w:val="28"/>
          <w:lang w:val="uk-UA"/>
        </w:rPr>
        <w:t>Чортківської</w:t>
      </w:r>
      <w:r w:rsidRPr="0076559A">
        <w:rPr>
          <w:sz w:val="28"/>
          <w:szCs w:val="28"/>
          <w:lang w:val="uk-UA"/>
        </w:rPr>
        <w:t xml:space="preserve"> міської територіальної громади.</w:t>
      </w:r>
    </w:p>
    <w:p w:rsidR="0079449A" w:rsidRPr="007655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59A">
        <w:rPr>
          <w:sz w:val="28"/>
          <w:szCs w:val="28"/>
          <w:lang w:val="uk-UA"/>
        </w:rPr>
        <w:t>.7. Забезпечення здійснення оповіщення та інформування членів територіальної громади про загрозу і виникнення надзвичайних ситуацій</w:t>
      </w:r>
      <w:r>
        <w:rPr>
          <w:sz w:val="28"/>
          <w:szCs w:val="28"/>
          <w:lang w:val="uk-UA"/>
        </w:rPr>
        <w:t>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.8. Підготовка пропозицій щодо утворення комунальних аварійно-рятувальних служб, здійснення контролю за їх готовністю до дій за                                призначенням.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.9. Здійснення методичного керівництва щодо утворення та                             функціонування територіальних спеціалізованих служб цивільного захисту та територіальних формувань цивільного захисту, здійснення контролю за їх                  готовністю до дій за призначенням.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.10. Надання методичної допомоги органам з евакуації щодо організації проведення евакуації та підготовки місць розміщення евакуйован</w:t>
      </w:r>
      <w:r>
        <w:rPr>
          <w:sz w:val="28"/>
          <w:szCs w:val="28"/>
          <w:lang w:val="uk-UA"/>
        </w:rPr>
        <w:t>их жителів громади</w:t>
      </w:r>
      <w:r>
        <w:rPr>
          <w:sz w:val="28"/>
          <w:szCs w:val="28"/>
        </w:rPr>
        <w:t xml:space="preserve"> і його життєзабезпечення, а також зберігання матеріальних і культурних              цінностей.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.11. Організація навчання з питань цивільного захисту, техногенної та пожежної безпеки посадових осіб органів місцевого самоврядування та суб'єктів господарювання комунальної власності, здійснення підготовки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до дій у надзвичайних ситуаціях.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.12. Організація підготовки органів управління та сил цивільного захисту ланок територіальної підсистеми до дій за призначенням.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.13. Підготовка пропозицій щодо віднесення суб’єктів господарювання комунальної власності, а також тих, що знаходяться у приватній власності, до категорій  цивільного захисту відповідно до основних показників та надання їх переліку на затвердження у встановленому чинним законодавством України порядку.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.14. Організація та здійснення заходів з питань створення і використання матеріальних резервів для запобігання і ліквідації наслідків надзвичайних            ситуацій та території територіальної громади. </w:t>
      </w:r>
    </w:p>
    <w:p w:rsidR="0079449A" w:rsidRPr="00EC7476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Організація виконання вимог чинного законодавства України щодо створення, використання, утримання та реконструкції фонду захисних споруд цивільного захисту, визначення потреби фонду захисних споруд цивільного захисту.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Підготовка проектів рішень </w:t>
      </w:r>
      <w:r>
        <w:rPr>
          <w:sz w:val="28"/>
          <w:szCs w:val="28"/>
          <w:lang w:val="uk-UA"/>
        </w:rPr>
        <w:t>Чортківської</w:t>
      </w:r>
      <w:r>
        <w:rPr>
          <w:sz w:val="28"/>
          <w:szCs w:val="28"/>
        </w:rPr>
        <w:t xml:space="preserve"> міської ради та її                             виконавчого комітету щодо подальшого використання захисних споруд                         цивільного захисту державної та комунальної власності.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 Організація обліку фонду захисних споруд цивільного захисту та організація проведення технічної інвентаризації захисних споруд цивільного захисту, виключення їх, за погодженням із органами Державної служби з            надзвичайних ситуацій України, з фонду таких споруд.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Реалізація заходів, спрямованих на поліпшення пожежної безпеки суб’єктів господарювання комунальної форми власності, що знаходяться на території </w:t>
      </w:r>
      <w:r>
        <w:rPr>
          <w:sz w:val="28"/>
          <w:szCs w:val="28"/>
          <w:lang w:val="uk-UA"/>
        </w:rPr>
        <w:t>Чортківської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територіальної громади.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 У режимі підвищеної готовності для єдиної державної системи                      цивільного захисту, територіальної підсистеми: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-забезпечення організації оповіщення органів управління та сил                цивільного захисту територіальної підсистеми, а також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про загрозу виникнення надзвичайної ситуації та інформування їх про дії у можливій зоні надзвичайної ситуації;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-формування оперативних груп для виявлення причин погіршення обстановки та підготовки пропозицій щодо її нормалізації;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-підготовка розпорядчих документів, спрямованих на посилення             спостереження та контролю за гідрометеорологічною обстановкою, ситуацією на потенційно небезпечних об'єктах, території об'єкта підвищеної небезпеки та/або за його межами, території, на якій існує загроза виникнення геологічних та гідрогеологічних явищ і процесів, а також здійснення постійного                           прогнозування можливості виникнення надзвичайних ситуацій та їх масштабів;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-організація функціонування постів радіаційного і хімічного                      спостереження та розрахунково-аналітичної групи для здійснення                              спостереження за радіаційною і хімічною обстановкою при загрозі і виникненні надзвичайних ситуацій, пов'язаних з викидом (виливом) у довкілля                                радіоактивних та небезпечних хімічних речовин;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-уточнення (у разі потреби) планів реагування на надзвичайні                    ситуації, здійснення заходів щодо запобігання їх виникненню;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-уточнення та здійснення заходів щодо захисту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та          інфраструктури  територіальної громади від можливих надзвичайних ситуацій;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-участь у заходах із приведення у готовність наявних сил і засобів цивільного захисту, підготовка пропозицій щодо залучення у разі потреби додаткових сил і засобів.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 У режимі надзвичайної ситуації для єдиної державної системи                   цивільного захисту, територіальної підсистеми: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-забезпечення організації оповіщення органів управління та сил                цивільного захисту територіальної підсистеми, а також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про                виникнення надзвичайної ситуації;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-підготовка розпорядчих документів щодо переведення                                 територіальної підсистеми у режим надзвичайної ситуації, про призначення                 керівника робіт з ліквідації наслідків надзвичайної ситуації та спеціальної комісії з ліквідації наслідків надзвичайної ситуації, у разі прийняття рішення про її утворення;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-організація робіт із визначення зони надзвичайної ситуації;</w:t>
      </w:r>
    </w:p>
    <w:p w:rsidR="0079449A" w:rsidRDefault="0079449A" w:rsidP="009F5A82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-здійснення постійного прогнозування зони можливого поширення надзвичайної ситуації та масштабів можливих наслідків;</w:t>
      </w:r>
    </w:p>
    <w:p w:rsidR="0079449A" w:rsidRDefault="0079449A" w:rsidP="009F5A8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-участь в організації аварійно-рятувальних та інших невідкладних робіт, керівництві проведенням відновлювальних робіт з ліквідації наслідків надзвичайних ситуацій;</w:t>
      </w:r>
    </w:p>
    <w:p w:rsidR="0079449A" w:rsidRDefault="0079449A" w:rsidP="009F5A8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-участь в організації заходів щодо життєзабезпечення постраждал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>;</w:t>
      </w:r>
    </w:p>
    <w:p w:rsidR="0079449A" w:rsidRDefault="0079449A" w:rsidP="009F5A8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-участь в організації (у разі потреби) евакуаційних заходів;</w:t>
      </w:r>
    </w:p>
    <w:p w:rsidR="0079449A" w:rsidRDefault="0079449A" w:rsidP="009F5A8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-участь в організації радіаційного, хімічного, біологічного,                       інженерного та медичного захисту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і територій від наслідків                        надзвичайної ситуації;</w:t>
      </w:r>
    </w:p>
    <w:p w:rsidR="0079449A" w:rsidRDefault="0079449A" w:rsidP="009F5A8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-організація безперервного контролю за розвитком надзвичайної                       ситуації та обстановкою на аварійних об'єктах і прилеглих до них територіях;</w:t>
      </w:r>
    </w:p>
    <w:p w:rsidR="0079449A" w:rsidRDefault="0079449A" w:rsidP="009F5A8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-забезпечення інформування органів управління цивільного захисту та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про розвиток надзвичайної ситуації та заходи, що здійснюються.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 У режимі надзвичайного стану здійснювати виконання завдань           відповідно до Закону України «Про правовий режим надзвичайного стану».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Здійснення взаємодії з </w:t>
      </w:r>
      <w:r>
        <w:rPr>
          <w:sz w:val="28"/>
          <w:szCs w:val="28"/>
          <w:lang w:val="uk-UA"/>
        </w:rPr>
        <w:t>Чортківським районним</w:t>
      </w:r>
      <w:r>
        <w:rPr>
          <w:sz w:val="28"/>
          <w:szCs w:val="28"/>
        </w:rPr>
        <w:t xml:space="preserve"> відділом Управління Державної служби з надзвичайних ситуацій України в </w:t>
      </w:r>
      <w:r>
        <w:rPr>
          <w:sz w:val="28"/>
          <w:szCs w:val="28"/>
          <w:lang w:val="uk-UA"/>
        </w:rPr>
        <w:t>Тернопільській</w:t>
      </w:r>
      <w:r>
        <w:rPr>
          <w:sz w:val="28"/>
          <w:szCs w:val="28"/>
        </w:rPr>
        <w:t xml:space="preserve"> області щодо виконання завдань цивільного захисту.</w:t>
      </w:r>
    </w:p>
    <w:p w:rsidR="0079449A" w:rsidRDefault="0079449A" w:rsidP="009F5A82">
      <w:pPr>
        <w:pStyle w:val="NormalWeb"/>
        <w:spacing w:before="0" w:after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 Здійснення інших завдань та функцій у сфері цивільного захисту,                          визначених чинним законодавством України.</w:t>
      </w:r>
    </w:p>
    <w:p w:rsidR="0079449A" w:rsidRPr="000F2A83" w:rsidRDefault="0079449A" w:rsidP="009F5A82">
      <w:pPr>
        <w:pStyle w:val="Default"/>
        <w:ind w:firstLine="707"/>
        <w:jc w:val="both"/>
        <w:rPr>
          <w:b/>
          <w:bCs/>
          <w:sz w:val="28"/>
          <w:szCs w:val="28"/>
          <w:lang w:val="ru-RU"/>
        </w:rPr>
      </w:pP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З питань мобілізаційної та оборонної роботи, правоохоронної діяльності,  відділ здійснює: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2.24. Забезпечення формування проєкту основних показників мобілізаційних планів, розроблення  проєктів мобілізаційного плану на особливий період, довгострокових і річних програм мобілізаційної підготовки, здійснення методологічного, методичного забезпечення цієї роботи.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2.25. Під час проведення мобілізаційних навчань (тренувань) подання пропозиції Чортківському міському голові щодо участі виконавчих органів Чортківської міської ради в організації управління Чортківською міською територіальною громадою (далі — територіальна громада) в особливий період.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2.26. Організацію роботи з визначення потреб (обсягу) у фінансуванні заходів з мобілізаційної підготовки.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2.27. Забезпечення отримання та доведення до підприємств, установ та організацій територіальної громади мобілізаційних завдань (замовлень).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2.28. Виконання заходів щодо створення, зберігання та обслуговування мобілізаційного резерву матеріально-технічних і сировинних ресурсів на підприємствах, в установах та організаціях територіальної громади.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2.29. Забезпечення виконання заходів підприємствами, установами та організаціями, які мають мобілізаційні завдання (замовлення) відповідно до укладених договорів (контрактів).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2.30. Виконання заходів щодо визначення можливості задоволення національної економіки та забезпечення життєдіяльності людей в особливий період 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2.31.  Розробку і здійснення заходів щодо нормованого забезпечення людей Чортківської міської територіальної громади в особливий період.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2.32. Забезпечення подання відповідним органам інформації, необхідної для планування та здійснення мобілізаційних заходів у встановленому законодавством порядку.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2.33. Доведення до виконавчих органів Чортківської  міської ради вказівки щодо виконання законодавчих актів з питань мобілізаційної підготовки.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2.34. Підготовку та подання відповідним органам щорічної доповіді про стан мобілізаційної готовності виконавчих органів Чортківської міської ради.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2.35. Забезпечення спільно з Чортківським об’єднаним міським  територіальним центром комплектування та соціальної підтримки виконання заходів з бронювання військовозобов’язаних, які працюють на посадах у виконавчих органах Чортківської міської ради, на період мобілізації і військовий час.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2.36. Забезпечення спільно з Чортківським об’єднаним міським   територіальним центром комплектування та соціальної підтримки виконання заходів з бронювання військовозобов’язаних підприємств, що мають мобілізаційні завдання, на період мобілізації і військовий час.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 У разі неспроможності (банкрутства) суб’єктів господарської діяльності, які виконують мобілізаційне завдання, здійснення заходів щодо передачі цих завдань іншим суб’єктів господарювання, що знаходяться на території Чортківської міської територіальної громади.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2.38. Організацію роботи, пов’язаної з визначенням можливості задоволення потреб Збройних Сил, інших військових формувань, національної економіки та забезпечення життєдіяльності населення в особливий період.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2.39. Сприяння Чортківському об’єднаному міському територіальному центру комплектування та соціальної підтримки у виконанні завдань щодо: проведення приписки громадян до призовних дільниць, організації відбору на військову службу за контрактом, вступу до військових навчальних закладів та проведення призову на строкову військову службу.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2.40. Ведення військового обліку призовників і військовозобов’язаних в сільських населених пунктах Чортківської міської територіальної громади.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2.41. Виконання заходів та вдосконалення шефської роботи над військовими частинами, відповідно до планів і програм.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2.42. Здійснення обліку, зберігання, використання та знищення документів, що містять службову інформацію, у виконавчих органах Чортківської міської ради.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2.43. Забезпечення виконання завдань відділу у системі електронного документообігу.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2.44. Підтримує постійні зв’язки з правоохоронними органами та громадськими  формуваннями. </w:t>
      </w: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2.45. Здійснення інших завдань та функцій мобілізаційної та оборонної роботи, правоохоронної діяльності визначених чинним законодавством України.</w:t>
      </w:r>
      <w:r w:rsidRPr="00302E47">
        <w:rPr>
          <w:b/>
          <w:bCs/>
          <w:sz w:val="28"/>
          <w:szCs w:val="28"/>
        </w:rPr>
        <w:t xml:space="preserve"> </w:t>
      </w: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3.ФУНКЦІЇ ВІДДІЛУ </w:t>
      </w:r>
    </w:p>
    <w:p w:rsidR="0079449A" w:rsidRDefault="0079449A" w:rsidP="009F5A82">
      <w:pPr>
        <w:pStyle w:val="Default"/>
        <w:ind w:firstLine="707"/>
        <w:jc w:val="both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Брати участь у реалізації державної політики у сфері цивільного захисту населення і територій від надзвичайних ситуацій, запобігання цим ситуаціям та реагування на них, ліквідація їх наслідків.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Розробляти та здійснювати заходи щодо підтримання готовності органів управління і сил Чортківської  міської територіальної ланки територіальної підсистеми цивільного захисту до дій за призначенням у мирний час та на особливий період.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Здійснювати разом з іншими органами управління Тернопільської обласної територіальної підсистеми цивільного захисту інформаційного забезпечення у сфері цивільного захисту населення і території від надзвичайних ситуацій та їх наслідків.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Створювати фінансові та матеріальні резерви для ліквідації надзвичайних ситуацій техногенного та природного характеру і їх наслідків відповідно до чинного законодавства України.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3.5. Сприяти сталому функціонуванню суб’єктів господарювання територіальної громади у зоні виникнення надзвичайних ситуацій техногенного та природного характеру.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Організовувати, планувати та здійснювати заходи, спрямовані на своєчасне проведення мобілізації, переведення Чортківської міської ради, її виконавчих органів, суб'єктів господарювання на режим роботи в умовах особливого періоду, а також сталого їх функціонування в цих умовах.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3.7. Відпрацьовувати оперативно-мобілізаційні документи та здійснювати відповідні заходи спільно з Чортківським об’єднаним міським районним територіальним центром комплектування та соціальної підтримки, підприємствами, установами та організаціями територіальної громади на період мобілізації.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 І ВІДПОВІДАЛЬНІСТЬ  </w:t>
      </w:r>
    </w:p>
    <w:p w:rsidR="0079449A" w:rsidRDefault="0079449A" w:rsidP="009F5A82">
      <w:pPr>
        <w:pStyle w:val="Default"/>
        <w:ind w:firstLine="707"/>
        <w:jc w:val="both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Одержувати від органів виконавчої влади, підприємств, установ та організацій усіх форм власності інформацію, яка необхідна для виконання покладених на нього завдань.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4.2.  У порядку, встановленим чинним законодавством України, залучати до проведення заходів, пов’язаних із забезпеченням запобігання виникнення надзвичайних ситуацій, відповідні органи управління, сили і засоби підприємств, установ та організацій.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Залучати до виконання окремих робіт, участі у вивченні окремих питань, заслуховувати посадових осіб виконавчих органів Чортківської міської ради, керівників підприємств, установ, організацій усіх форм власності про хід виконання завдань і заходів у сфері цивільного захисту, мобілізаційної роботи та правоохоронної діяльності.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Брати участь у перевірці стану створення, збереження та обґрунтованості витрачання фінансових резервів та матеріально-технічних ресурсів, що призначені для ліквідації надзвичайних ситуацій та їх наслідків, підприємствами усіх форм власності, розташованими на території територіальної громади.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 Брати участь у засіданнях колегій нарадах навчаннях та інших заходах, що проводяться Державною службою України з надзвичайних ситуацій, правоохоронними органами та військовими формуваннями.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  Організовувати та сприяти виконавчим органам Чортківської міської ради у проведенні заходів з мобілізаційної підготовки та мобілізації.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  Контролювати здійснення заходів щодо мобілізаційної підготовки та мобілізації, стан мобілізаційної готовності підприємств, які мають мобілізаційні завдання.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 Скликати наради для сприяння здійсненню покладених на відділ завдань.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4.9. Користуватися інформаційними базами інших державних органів та органів місцевого самоврядування, іншими технічними засобами у порядку, визначеному чинним законодавством України.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Відділ під час виконання покладених на нього завдань взаємодіє з іншими виконавчими органами Чортківської міської ради, підприємствами, установами та організаціями усіх форм власності, об’єднаннями громадян.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Персональну відповідальність за роботу відділу з питань надзвичайних ситуацій, мобілізаційної та оборонної роботи, належне здійснення покладених на нього завдань та функцій несе начальник відділу. </w:t>
      </w:r>
    </w:p>
    <w:p w:rsidR="0079449A" w:rsidRDefault="0079449A" w:rsidP="009F5A82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Працівники відділу несуть відповідальність за несвоєчасне та неналежне виконання обов’язків, передбачених даним Положенням і посадовими інструкціями, в порядку визначеному чинним законодавством України. </w:t>
      </w: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ОРГАНІЗАЦІЯ РОБОТИ</w:t>
      </w:r>
    </w:p>
    <w:p w:rsidR="0079449A" w:rsidRDefault="0079449A" w:rsidP="009F5A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9449A" w:rsidRDefault="0079449A" w:rsidP="009F5A82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Відділ є складовою частиною органу управління Тернопільської  територіальної підсистеми Єдиної державної системи цивільного захисту населення і територій. </w:t>
      </w:r>
    </w:p>
    <w:p w:rsidR="0079449A" w:rsidRDefault="0079449A" w:rsidP="009F5A82">
      <w:pPr>
        <w:pStyle w:val="Default"/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Відділ очолює начальник, який в установленому законом порядку призначається на посаду та звільняється з посади Чортківським міським головою.</w:t>
      </w:r>
    </w:p>
    <w:p w:rsidR="0079449A" w:rsidRDefault="0079449A" w:rsidP="009F5A82">
      <w:pPr>
        <w:pStyle w:val="Default"/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Працівники відділу призначаються на посади та звільняються з посад Чортківським міським головою в установленому законом порядку.</w:t>
      </w:r>
    </w:p>
    <w:p w:rsidR="0079449A" w:rsidRDefault="0079449A" w:rsidP="009F5A82">
      <w:pPr>
        <w:pStyle w:val="Default"/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Посадова інструкція начальника відділу затверджується міським головою.  Посадові інструкції працівників відділу затверджуються начальником відділу.  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 </w:t>
      </w:r>
      <w:r>
        <w:rPr>
          <w:b/>
          <w:bCs/>
          <w:sz w:val="28"/>
          <w:szCs w:val="28"/>
        </w:rPr>
        <w:t xml:space="preserve">Начальник відділу: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5.5.1. Несе відповідальність за виконання покладених на нього завдань та прийняття ним рішень.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5.5.2. Організовує діяльність відділу, спрямовану на розроблення і здійснення заходів щодо запобігання і реагування на надзвичайні ситуації, щодо виконання заходів з мобілізаційної підготовки.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5.5.3. Забезпечує в межах своєї компетенції підготовку проєктів розпоряджень Чортківського міського голови, рішень Чортківської міської ради та її виконавчого комітету з питань надзвичайних ситуацій, мобілізаційної та  оборонної роботи,  правоохоронних органів, службової інформації з обмеженим доступом.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5.5.4. Відповідає за виконання покладених на відділ завдань і здійснення його посадовими особами та працівниками своїх функціональних обов’язків відповідно до цього Положення.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5.5.5. Виконує інші повноваження відповідно до цього Положення, посадової інструкції та чинного законодавства України. </w:t>
      </w: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ПРИКІНЦЕВІ ПОЛОЖЕННЯ</w:t>
      </w:r>
    </w:p>
    <w:p w:rsidR="0079449A" w:rsidRDefault="0079449A" w:rsidP="009F5A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  Припинення діяльності відділу здійснюється за рішенням Чортківської міської ради відповідно до вимог чинного законодавства України.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Зміни і доповнення до цього Положення вносяться відповідно до процедури розгляду питань у Чортківській міській раді, передбаченої Регламентом Чортківської міської ради. </w:t>
      </w:r>
    </w:p>
    <w:p w:rsidR="0079449A" w:rsidRDefault="0079449A" w:rsidP="009F5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6.3. Питання діяльності відділу, що не врегульовані цим Положенням, вирішуються відповідно до вимог чинного законодавства України. </w:t>
      </w:r>
    </w:p>
    <w:p w:rsidR="0079449A" w:rsidRDefault="0079449A" w:rsidP="009F5A82">
      <w:pPr>
        <w:pStyle w:val="Default"/>
        <w:jc w:val="both"/>
        <w:rPr>
          <w:b/>
          <w:bCs/>
          <w:sz w:val="28"/>
          <w:szCs w:val="28"/>
        </w:rPr>
      </w:pPr>
    </w:p>
    <w:p w:rsidR="0079449A" w:rsidRDefault="0079449A" w:rsidP="009F5A82">
      <w:pPr>
        <w:pStyle w:val="Default"/>
        <w:jc w:val="both"/>
        <w:rPr>
          <w:b/>
          <w:bCs/>
          <w:sz w:val="28"/>
          <w:szCs w:val="28"/>
        </w:rPr>
      </w:pPr>
    </w:p>
    <w:p w:rsidR="0079449A" w:rsidRDefault="0079449A" w:rsidP="009F5A82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                                                             Ярослав  ДЗИНДРА                                           </w:t>
      </w:r>
    </w:p>
    <w:p w:rsidR="0079449A" w:rsidRDefault="0079449A" w:rsidP="000E0CA6">
      <w:pPr>
        <w:spacing w:line="360" w:lineRule="auto"/>
        <w:rPr>
          <w:sz w:val="28"/>
          <w:szCs w:val="28"/>
        </w:rPr>
      </w:pPr>
    </w:p>
    <w:sectPr w:rsidR="0079449A" w:rsidSect="00FC0DC2">
      <w:headerReference w:type="default" r:id="rId6"/>
      <w:pgSz w:w="11906" w:h="16838"/>
      <w:pgMar w:top="850" w:right="566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9A" w:rsidRDefault="0079449A">
      <w:r>
        <w:separator/>
      </w:r>
    </w:p>
  </w:endnote>
  <w:endnote w:type="continuationSeparator" w:id="1">
    <w:p w:rsidR="0079449A" w:rsidRDefault="0079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9A" w:rsidRDefault="0079449A">
      <w:r>
        <w:separator/>
      </w:r>
    </w:p>
  </w:footnote>
  <w:footnote w:type="continuationSeparator" w:id="1">
    <w:p w:rsidR="0079449A" w:rsidRDefault="00794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9A" w:rsidRDefault="0079449A" w:rsidP="00D552E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9449A" w:rsidRDefault="007944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6FD"/>
    <w:rsid w:val="00020A9C"/>
    <w:rsid w:val="00036175"/>
    <w:rsid w:val="000A1BAD"/>
    <w:rsid w:val="000E0CA6"/>
    <w:rsid w:val="000F2A83"/>
    <w:rsid w:val="00124740"/>
    <w:rsid w:val="001358C1"/>
    <w:rsid w:val="00197829"/>
    <w:rsid w:val="00226048"/>
    <w:rsid w:val="002720AD"/>
    <w:rsid w:val="00276F91"/>
    <w:rsid w:val="002856B0"/>
    <w:rsid w:val="002F30CB"/>
    <w:rsid w:val="002F4507"/>
    <w:rsid w:val="00302E47"/>
    <w:rsid w:val="003244D2"/>
    <w:rsid w:val="00350121"/>
    <w:rsid w:val="003F33E7"/>
    <w:rsid w:val="003F5DBC"/>
    <w:rsid w:val="0040366E"/>
    <w:rsid w:val="00413445"/>
    <w:rsid w:val="004762BE"/>
    <w:rsid w:val="004A4AF4"/>
    <w:rsid w:val="004C5036"/>
    <w:rsid w:val="00544B56"/>
    <w:rsid w:val="005B604C"/>
    <w:rsid w:val="00605D4B"/>
    <w:rsid w:val="00671EF7"/>
    <w:rsid w:val="00695801"/>
    <w:rsid w:val="006C1841"/>
    <w:rsid w:val="0076559A"/>
    <w:rsid w:val="0078314D"/>
    <w:rsid w:val="0079449A"/>
    <w:rsid w:val="007E2A8E"/>
    <w:rsid w:val="00811C1B"/>
    <w:rsid w:val="00815E92"/>
    <w:rsid w:val="008163AF"/>
    <w:rsid w:val="00853389"/>
    <w:rsid w:val="0086059A"/>
    <w:rsid w:val="008743BD"/>
    <w:rsid w:val="00874C13"/>
    <w:rsid w:val="0091124B"/>
    <w:rsid w:val="00950290"/>
    <w:rsid w:val="00963426"/>
    <w:rsid w:val="009E0954"/>
    <w:rsid w:val="009F5A82"/>
    <w:rsid w:val="00A65D87"/>
    <w:rsid w:val="00AA3DA8"/>
    <w:rsid w:val="00AD5650"/>
    <w:rsid w:val="00B219E8"/>
    <w:rsid w:val="00B30EE1"/>
    <w:rsid w:val="00B32512"/>
    <w:rsid w:val="00B53F41"/>
    <w:rsid w:val="00B71BBF"/>
    <w:rsid w:val="00BB3165"/>
    <w:rsid w:val="00CB2CDD"/>
    <w:rsid w:val="00CC59AF"/>
    <w:rsid w:val="00CE31BB"/>
    <w:rsid w:val="00D552E3"/>
    <w:rsid w:val="00DB440E"/>
    <w:rsid w:val="00E010A7"/>
    <w:rsid w:val="00E01A19"/>
    <w:rsid w:val="00E11068"/>
    <w:rsid w:val="00EC7476"/>
    <w:rsid w:val="00EF054D"/>
    <w:rsid w:val="00EF6D31"/>
    <w:rsid w:val="00F506FD"/>
    <w:rsid w:val="00FC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FD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06FD"/>
    <w:pPr>
      <w:widowControl/>
      <w:suppressAutoHyphens w:val="0"/>
      <w:spacing w:before="100" w:after="100"/>
    </w:pPr>
    <w:rPr>
      <w:rFonts w:eastAsia="Times New Roman"/>
      <w:lang w:val="ru-RU" w:eastAsia="ar-SA" w:bidi="ar-SA"/>
    </w:rPr>
  </w:style>
  <w:style w:type="paragraph" w:customStyle="1" w:styleId="Default">
    <w:name w:val="Default"/>
    <w:uiPriority w:val="99"/>
    <w:rsid w:val="00E010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F2A83"/>
    <w:pPr>
      <w:spacing w:after="120"/>
    </w:pPr>
    <w:rPr>
      <w:rFonts w:eastAsia="Calibri"/>
      <w:kern w:val="1"/>
      <w:lang w:eastAsia="zh-CN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2A83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docdata">
    <w:name w:val="docdata"/>
    <w:aliases w:val="docy,v5,2538,baiaagaaboqcaaadfwyaaaulb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E0CA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Header">
    <w:name w:val="header"/>
    <w:basedOn w:val="Normal"/>
    <w:link w:val="HeaderChar"/>
    <w:uiPriority w:val="99"/>
    <w:rsid w:val="00FC0D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2C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PageNumber">
    <w:name w:val="page number"/>
    <w:basedOn w:val="DefaultParagraphFont"/>
    <w:uiPriority w:val="99"/>
    <w:rsid w:val="00FC0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13120</Words>
  <Characters>7479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Додаток 7</dc:title>
  <dc:subject/>
  <dc:creator>user</dc:creator>
  <cp:keywords/>
  <dc:description/>
  <cp:lastModifiedBy>User</cp:lastModifiedBy>
  <cp:revision>4</cp:revision>
  <cp:lastPrinted>2021-04-01T12:05:00Z</cp:lastPrinted>
  <dcterms:created xsi:type="dcterms:W3CDTF">2021-04-01T13:08:00Z</dcterms:created>
  <dcterms:modified xsi:type="dcterms:W3CDTF">2021-04-01T13:25:00Z</dcterms:modified>
</cp:coreProperties>
</file>