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E7" w:rsidRPr="007E3264" w:rsidRDefault="00DA0EE7" w:rsidP="007E3264">
      <w:pPr>
        <w:tabs>
          <w:tab w:val="left" w:pos="1276"/>
        </w:tabs>
        <w:spacing w:after="0" w:line="240" w:lineRule="auto"/>
        <w:ind w:left="1080" w:firstLine="5220"/>
        <w:jc w:val="both"/>
        <w:rPr>
          <w:rFonts w:ascii="Times New Roman" w:hAnsi="Times New Roman" w:cs="Times New Roman"/>
          <w:b/>
          <w:bCs/>
          <w:sz w:val="28"/>
          <w:szCs w:val="28"/>
          <w:lang w:val="uk-UA"/>
        </w:rPr>
      </w:pPr>
      <w:r w:rsidRPr="007E3264">
        <w:rPr>
          <w:rFonts w:ascii="Times New Roman" w:hAnsi="Times New Roman" w:cs="Times New Roman"/>
          <w:b/>
          <w:bCs/>
          <w:sz w:val="28"/>
          <w:szCs w:val="28"/>
          <w:lang w:val="uk-UA"/>
        </w:rPr>
        <w:t xml:space="preserve">Додаток </w:t>
      </w:r>
    </w:p>
    <w:p w:rsidR="00DA0EE7" w:rsidRPr="007E3264" w:rsidRDefault="00DA0EE7" w:rsidP="007E3264">
      <w:pPr>
        <w:tabs>
          <w:tab w:val="left" w:pos="1276"/>
        </w:tabs>
        <w:spacing w:after="0" w:line="240" w:lineRule="auto"/>
        <w:ind w:left="1080" w:firstLine="5220"/>
        <w:jc w:val="both"/>
        <w:rPr>
          <w:rFonts w:ascii="Times New Roman" w:hAnsi="Times New Roman" w:cs="Times New Roman"/>
          <w:b/>
          <w:bCs/>
          <w:sz w:val="28"/>
          <w:szCs w:val="28"/>
          <w:lang w:val="uk-UA"/>
        </w:rPr>
      </w:pPr>
      <w:r w:rsidRPr="007E3264">
        <w:rPr>
          <w:rFonts w:ascii="Times New Roman" w:hAnsi="Times New Roman" w:cs="Times New Roman"/>
          <w:b/>
          <w:bCs/>
          <w:sz w:val="28"/>
          <w:szCs w:val="28"/>
          <w:lang w:val="uk-UA"/>
        </w:rPr>
        <w:t>до рішення міської ради</w:t>
      </w:r>
    </w:p>
    <w:p w:rsidR="00DA0EE7" w:rsidRPr="007E3264" w:rsidRDefault="00DA0EE7" w:rsidP="007E3264">
      <w:pPr>
        <w:tabs>
          <w:tab w:val="left" w:pos="1276"/>
        </w:tabs>
        <w:spacing w:after="0" w:line="240" w:lineRule="auto"/>
        <w:ind w:left="1080" w:firstLine="5220"/>
        <w:jc w:val="both"/>
        <w:rPr>
          <w:rFonts w:ascii="Times New Roman" w:hAnsi="Times New Roman" w:cs="Times New Roman"/>
          <w:b/>
          <w:bCs/>
          <w:sz w:val="28"/>
          <w:szCs w:val="28"/>
          <w:lang w:val="uk-UA"/>
        </w:rPr>
      </w:pPr>
      <w:r w:rsidRPr="007E3264">
        <w:rPr>
          <w:rFonts w:ascii="Times New Roman" w:hAnsi="Times New Roman" w:cs="Times New Roman"/>
          <w:b/>
          <w:bCs/>
          <w:sz w:val="28"/>
          <w:szCs w:val="28"/>
          <w:lang w:val="uk-UA"/>
        </w:rPr>
        <w:t>від 26 лютого 2021 р. № 235</w:t>
      </w:r>
    </w:p>
    <w:p w:rsidR="00DA0EE7" w:rsidRPr="007E3264" w:rsidRDefault="00DA0EE7" w:rsidP="007E3264">
      <w:pPr>
        <w:pStyle w:val="30"/>
        <w:shd w:val="clear" w:color="auto" w:fill="auto"/>
        <w:tabs>
          <w:tab w:val="left" w:pos="5670"/>
        </w:tabs>
        <w:spacing w:after="32" w:line="280" w:lineRule="exact"/>
        <w:jc w:val="left"/>
        <w:rPr>
          <w:rFonts w:ascii="Times New Roman" w:hAnsi="Times New Roman" w:cs="Times New Roman"/>
          <w:lang w:val="uk-UA"/>
        </w:rPr>
      </w:pPr>
      <w:r w:rsidRPr="00CE6721">
        <w:t xml:space="preserve">                                                                                      </w:t>
      </w:r>
    </w:p>
    <w:p w:rsidR="00DA0EE7" w:rsidRPr="007E3264" w:rsidRDefault="00DA0EE7" w:rsidP="008851E2">
      <w:pPr>
        <w:tabs>
          <w:tab w:val="left" w:pos="1276"/>
        </w:tabs>
        <w:spacing w:after="0" w:line="240" w:lineRule="auto"/>
        <w:ind w:left="284" w:firstLine="709"/>
        <w:jc w:val="center"/>
        <w:rPr>
          <w:rFonts w:ascii="Times New Roman" w:hAnsi="Times New Roman" w:cs="Times New Roman"/>
          <w:b/>
          <w:bCs/>
          <w:sz w:val="28"/>
          <w:szCs w:val="28"/>
          <w:lang w:val="uk-UA"/>
        </w:rPr>
      </w:pPr>
      <w:r w:rsidRPr="007E3264">
        <w:rPr>
          <w:rFonts w:ascii="Times New Roman" w:hAnsi="Times New Roman" w:cs="Times New Roman"/>
          <w:b/>
          <w:bCs/>
          <w:sz w:val="28"/>
          <w:szCs w:val="28"/>
          <w:lang w:val="uk-UA"/>
        </w:rPr>
        <w:t>ЗВІТ</w:t>
      </w:r>
    </w:p>
    <w:p w:rsidR="00DA0EE7" w:rsidRPr="007E3264" w:rsidRDefault="00DA0EE7" w:rsidP="007E3264">
      <w:pPr>
        <w:tabs>
          <w:tab w:val="left" w:pos="1276"/>
        </w:tabs>
        <w:spacing w:after="0" w:line="240" w:lineRule="auto"/>
        <w:ind w:left="284" w:firstLine="709"/>
        <w:jc w:val="center"/>
        <w:rPr>
          <w:rFonts w:ascii="Times New Roman" w:hAnsi="Times New Roman" w:cs="Times New Roman"/>
          <w:b/>
          <w:bCs/>
          <w:sz w:val="28"/>
          <w:szCs w:val="28"/>
          <w:lang w:val="uk-UA"/>
        </w:rPr>
      </w:pPr>
      <w:r w:rsidRPr="007E3264">
        <w:rPr>
          <w:rFonts w:ascii="Times New Roman" w:hAnsi="Times New Roman" w:cs="Times New Roman"/>
          <w:b/>
          <w:bCs/>
          <w:sz w:val="28"/>
          <w:szCs w:val="28"/>
          <w:lang w:val="uk-UA"/>
        </w:rPr>
        <w:t xml:space="preserve">про роботу Чортківської міської комунальної бібліотечної системи Чортківської міської ради за 2020 рік </w:t>
      </w:r>
    </w:p>
    <w:p w:rsidR="00DA0EE7" w:rsidRPr="007E3264" w:rsidRDefault="00DA0EE7" w:rsidP="007E3264">
      <w:pPr>
        <w:tabs>
          <w:tab w:val="left" w:pos="1276"/>
        </w:tabs>
        <w:spacing w:after="0" w:line="240" w:lineRule="auto"/>
        <w:jc w:val="both"/>
        <w:rPr>
          <w:rFonts w:ascii="Times New Roman" w:hAnsi="Times New Roman" w:cs="Times New Roman"/>
          <w:sz w:val="28"/>
          <w:szCs w:val="28"/>
          <w:lang w:val="uk-UA"/>
        </w:rPr>
      </w:pPr>
    </w:p>
    <w:p w:rsidR="00DA0EE7" w:rsidRPr="0028669E" w:rsidRDefault="00DA0EE7" w:rsidP="007E3264">
      <w:pPr>
        <w:tabs>
          <w:tab w:val="left" w:pos="1276"/>
        </w:tabs>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669E">
        <w:rPr>
          <w:rFonts w:ascii="Times New Roman" w:hAnsi="Times New Roman" w:cs="Times New Roman"/>
          <w:sz w:val="28"/>
          <w:szCs w:val="28"/>
          <w:lang w:val="uk-UA"/>
        </w:rPr>
        <w:t>Чортківська центральна бібліотека започаткувала свою діяльність у червні 1945 року. У 1949-1964 роках бібліотека функціонувала  в с. Ягільниця (на той час районний центр). Відтак повернулась у Чортків і кілька разів змінювала місце розташування. З січня 1979 року книгозбірня розширила свої повноваження – стала районним методичним центром для 66 сільських бібліотек – філій. З липня 1986 року і на даний час функціонує по вулиці Зелена</w:t>
      </w:r>
      <w:r>
        <w:rPr>
          <w:rFonts w:ascii="Times New Roman" w:hAnsi="Times New Roman" w:cs="Times New Roman"/>
          <w:sz w:val="28"/>
          <w:szCs w:val="28"/>
          <w:lang w:val="uk-UA"/>
        </w:rPr>
        <w:t>,</w:t>
      </w:r>
      <w:r w:rsidRPr="0028669E">
        <w:rPr>
          <w:rFonts w:ascii="Times New Roman" w:hAnsi="Times New Roman" w:cs="Times New Roman"/>
          <w:sz w:val="28"/>
          <w:szCs w:val="28"/>
          <w:lang w:val="uk-UA"/>
        </w:rPr>
        <w:t xml:space="preserve"> 1.</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Сьогодні Чортківська центральна бібліотека – культурний, освітній, інформаційний заклад. Колектив працівників бібліотеки має напрацювання у здійсненні грантової діяльності. Завдяки перемозі в конкурсі проектів « Інтернет для читачів публічних бібліотек LEAP – III », 2003 році у книгозбірні відкрився Інтернет – центр з покращеним інформаційним забезпеченням користувачів. Отримавши також перемогу в конкурсі проектів « Організація нових бібліотечних послуг з використанням вільного доступу до Інтернет ІІ  та ІV » в рамках програми « Бібліоміст » у 2009 та 2011 роках центральна бібліотека, міська дитяча бібліотека та сім бібліотек-філіалів поповнились новими персональними комп’ютерами, програмним забезпеченням, вебкамерами та методичними матеріалами.</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У бібліотеці функціонують відділи: обслуговування користувачів ( абонемент, читальний зал ),   відділ інформації з безкоштовним доступом до мережі </w:t>
      </w:r>
      <w:r>
        <w:rPr>
          <w:rFonts w:ascii="Times New Roman" w:hAnsi="Times New Roman" w:cs="Times New Roman"/>
          <w:sz w:val="28"/>
          <w:szCs w:val="28"/>
          <w:lang w:val="uk-UA"/>
        </w:rPr>
        <w:t>І</w:t>
      </w:r>
      <w:r w:rsidRPr="0028669E">
        <w:rPr>
          <w:rFonts w:ascii="Times New Roman" w:hAnsi="Times New Roman" w:cs="Times New Roman"/>
          <w:sz w:val="28"/>
          <w:szCs w:val="28"/>
          <w:lang w:val="uk-UA"/>
        </w:rPr>
        <w:t>нтернет, комплектування та обробки літератури, методично – бібліографічний відділ.</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Діяльність Чортківської ЦБ забезпечують 24 працівники. Всього по штату – 25 штатних одиниць та ставок – 22.</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      І з них:</w:t>
      </w:r>
    </w:p>
    <w:p w:rsidR="00DA0EE7" w:rsidRPr="0028669E" w:rsidRDefault="00DA0EE7" w:rsidP="00E749E8">
      <w:pPr>
        <w:pStyle w:val="ListParagraph"/>
        <w:numPr>
          <w:ilvl w:val="0"/>
          <w:numId w:val="3"/>
        </w:num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 бібліотечних працівників – 13  штатних одиниць.   </w:t>
      </w:r>
    </w:p>
    <w:p w:rsidR="00DA0EE7" w:rsidRPr="0028669E" w:rsidRDefault="00DA0EE7" w:rsidP="007E3264">
      <w:pPr>
        <w:tabs>
          <w:tab w:val="left" w:pos="1276"/>
        </w:tabs>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669E">
        <w:rPr>
          <w:rFonts w:ascii="Times New Roman" w:hAnsi="Times New Roman" w:cs="Times New Roman"/>
          <w:sz w:val="28"/>
          <w:szCs w:val="28"/>
          <w:lang w:val="uk-UA"/>
        </w:rPr>
        <w:t>Всього на утримання центральної бібліотеки у 2020</w:t>
      </w:r>
      <w:r>
        <w:rPr>
          <w:rFonts w:ascii="Times New Roman" w:hAnsi="Times New Roman" w:cs="Times New Roman"/>
          <w:sz w:val="28"/>
          <w:szCs w:val="28"/>
          <w:lang w:val="uk-UA"/>
        </w:rPr>
        <w:t xml:space="preserve"> </w:t>
      </w:r>
      <w:r w:rsidRPr="0028669E">
        <w:rPr>
          <w:rFonts w:ascii="Times New Roman" w:hAnsi="Times New Roman" w:cs="Times New Roman"/>
          <w:sz w:val="28"/>
          <w:szCs w:val="28"/>
          <w:lang w:val="uk-UA"/>
        </w:rPr>
        <w:t xml:space="preserve">році було використано: </w:t>
      </w:r>
      <w:r>
        <w:rPr>
          <w:rFonts w:ascii="Times New Roman" w:hAnsi="Times New Roman" w:cs="Times New Roman"/>
          <w:sz w:val="28"/>
          <w:szCs w:val="28"/>
          <w:lang w:val="uk-UA"/>
        </w:rPr>
        <w:t>1мл. 553 тис. 395</w:t>
      </w:r>
      <w:r w:rsidRPr="0028669E">
        <w:rPr>
          <w:rFonts w:ascii="Times New Roman" w:hAnsi="Times New Roman" w:cs="Times New Roman"/>
          <w:sz w:val="28"/>
          <w:szCs w:val="28"/>
          <w:lang w:val="uk-UA"/>
        </w:rPr>
        <w:t xml:space="preserve"> грн., з них: на оплату праці -1мл. 452тис 132грн.; на оплату енергоносіїв та комунальних послуг </w:t>
      </w:r>
      <w:r>
        <w:rPr>
          <w:rFonts w:ascii="Times New Roman" w:hAnsi="Times New Roman" w:cs="Times New Roman"/>
          <w:sz w:val="28"/>
          <w:szCs w:val="28"/>
          <w:lang w:val="uk-UA"/>
        </w:rPr>
        <w:t>– 90</w:t>
      </w:r>
      <w:r w:rsidRPr="0028669E">
        <w:rPr>
          <w:rFonts w:ascii="Times New Roman" w:hAnsi="Times New Roman" w:cs="Times New Roman"/>
          <w:sz w:val="28"/>
          <w:szCs w:val="28"/>
          <w:lang w:val="uk-UA"/>
        </w:rPr>
        <w:t xml:space="preserve"> тис.</w:t>
      </w:r>
      <w:r>
        <w:rPr>
          <w:rFonts w:ascii="Times New Roman" w:hAnsi="Times New Roman" w:cs="Times New Roman"/>
          <w:sz w:val="28"/>
          <w:szCs w:val="28"/>
          <w:lang w:val="uk-UA"/>
        </w:rPr>
        <w:t xml:space="preserve"> грн..</w:t>
      </w:r>
      <w:r w:rsidRPr="0028669E">
        <w:rPr>
          <w:rFonts w:ascii="Times New Roman" w:hAnsi="Times New Roman" w:cs="Times New Roman"/>
          <w:sz w:val="28"/>
          <w:szCs w:val="28"/>
          <w:lang w:val="uk-UA"/>
        </w:rPr>
        <w:t xml:space="preserve">; </w:t>
      </w:r>
      <w:r>
        <w:rPr>
          <w:rFonts w:ascii="Times New Roman" w:hAnsi="Times New Roman" w:cs="Times New Roman"/>
          <w:sz w:val="28"/>
          <w:szCs w:val="28"/>
          <w:lang w:val="uk-UA"/>
        </w:rPr>
        <w:t>телекомунікаційні послуги – 4 800тис. грн.,</w:t>
      </w:r>
    </w:p>
    <w:p w:rsidR="00DA0EE7" w:rsidRPr="0028669E" w:rsidRDefault="00DA0EE7" w:rsidP="00E749E8">
      <w:pPr>
        <w:pStyle w:val="ListParagraph"/>
        <w:numPr>
          <w:ilvl w:val="0"/>
          <w:numId w:val="3"/>
        </w:num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на спец кошти в сумі   6 тис. 463 грн. - придбано літерату</w:t>
      </w:r>
      <w:r>
        <w:rPr>
          <w:rFonts w:ascii="Times New Roman" w:hAnsi="Times New Roman" w:cs="Times New Roman"/>
          <w:sz w:val="28"/>
          <w:szCs w:val="28"/>
          <w:lang w:val="uk-UA"/>
        </w:rPr>
        <w:t>ру в кількості – 54 примірники.</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Фонд бібліотеки нараховує понад 22 тис. одиниць творів друку. </w:t>
      </w:r>
    </w:p>
    <w:p w:rsidR="00DA0EE7" w:rsidRPr="0028669E" w:rsidRDefault="00DA0EE7" w:rsidP="007E3264">
      <w:pPr>
        <w:tabs>
          <w:tab w:val="left" w:pos="127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669E">
        <w:rPr>
          <w:rFonts w:ascii="Times New Roman" w:hAnsi="Times New Roman" w:cs="Times New Roman"/>
          <w:sz w:val="28"/>
          <w:szCs w:val="28"/>
          <w:lang w:val="uk-UA"/>
        </w:rPr>
        <w:t xml:space="preserve"> Послугами бібліотеки користуються  читачі різних вікових категорій.</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Бібліотека функціонує, як молодіжний центр та центр правового просвітництва. </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669E">
        <w:rPr>
          <w:rFonts w:ascii="Times New Roman" w:hAnsi="Times New Roman" w:cs="Times New Roman"/>
          <w:sz w:val="28"/>
          <w:szCs w:val="28"/>
          <w:lang w:val="uk-UA"/>
        </w:rPr>
        <w:t>В період карантину стало зрозумілим, що нам потрібно виходити на інший рівень та форми роботи. Насамперед бібліотека долучилися до інформування читачів про пандемію, розмістивши на сторінці соцмереж рекомендації щодо захисту від корона вірусу досвідчених медичних фахівців міста, телефони гарячих ліній для консультацій тощо.</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В першу чергу працівники бібліотеки перейшли на інформаційне інформування в онлайн режимі. Проводилась робота з книжковим фондом по вилученню дублетних та фізично зношених документів. Впродовж року вилучено 8тис. 120 видань .       </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eastAsia="ru-RU"/>
        </w:rPr>
      </w:pPr>
      <w:r w:rsidRPr="0028669E">
        <w:rPr>
          <w:rFonts w:ascii="Times New Roman" w:hAnsi="Times New Roman" w:cs="Times New Roman"/>
          <w:sz w:val="28"/>
          <w:szCs w:val="28"/>
          <w:lang w:val="uk-UA"/>
        </w:rPr>
        <w:t xml:space="preserve">Для популяризації книжкового фонду провели ряд заходів, які висвітлювали на сторінці Фейсбук за адресою «Центральна бібліотека Чортків@ </w:t>
      </w:r>
      <w:r w:rsidRPr="0028669E">
        <w:rPr>
          <w:rFonts w:ascii="Times New Roman" w:hAnsi="Times New Roman" w:cs="Times New Roman"/>
          <w:sz w:val="28"/>
          <w:szCs w:val="28"/>
          <w:lang w:eastAsia="ru-RU"/>
        </w:rPr>
        <w:t>Chortkiv</w:t>
      </w:r>
      <w:r w:rsidRPr="0028669E">
        <w:rPr>
          <w:rFonts w:ascii="Times New Roman" w:hAnsi="Times New Roman" w:cs="Times New Roman"/>
          <w:sz w:val="28"/>
          <w:szCs w:val="28"/>
          <w:lang w:val="uk-UA" w:eastAsia="ru-RU"/>
        </w:rPr>
        <w:t xml:space="preserve"> </w:t>
      </w:r>
      <w:r w:rsidRPr="0028669E">
        <w:rPr>
          <w:rFonts w:ascii="Times New Roman" w:hAnsi="Times New Roman" w:cs="Times New Roman"/>
          <w:sz w:val="28"/>
          <w:szCs w:val="28"/>
          <w:lang w:eastAsia="ru-RU"/>
        </w:rPr>
        <w:t>CBS</w:t>
      </w:r>
      <w:r w:rsidRPr="0028669E">
        <w:rPr>
          <w:rFonts w:ascii="Times New Roman" w:hAnsi="Times New Roman" w:cs="Times New Roman"/>
          <w:sz w:val="28"/>
          <w:szCs w:val="28"/>
          <w:lang w:val="uk-UA" w:eastAsia="ru-RU"/>
        </w:rPr>
        <w:t>».</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Зокрема : </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u w:val="single"/>
          <w:lang w:val="uk-UA"/>
        </w:rPr>
        <w:t>На допомогу національно – патріотичному і духовному відродженню суспільства</w:t>
      </w:r>
      <w:r>
        <w:rPr>
          <w:rFonts w:ascii="Times New Roman" w:hAnsi="Times New Roman" w:cs="Times New Roman"/>
          <w:sz w:val="28"/>
          <w:szCs w:val="28"/>
          <w:u w:val="single"/>
          <w:lang w:val="uk-UA"/>
        </w:rPr>
        <w:t xml:space="preserve"> проводились:</w:t>
      </w:r>
      <w:r w:rsidRPr="0028669E">
        <w:rPr>
          <w:rFonts w:ascii="Times New Roman" w:hAnsi="Times New Roman" w:cs="Times New Roman"/>
          <w:sz w:val="28"/>
          <w:szCs w:val="28"/>
          <w:lang w:val="uk-UA"/>
        </w:rPr>
        <w:t xml:space="preserve"> (історичні хронографи, історико-патріотичні години, відео-календарі,  відео-ролики,  відео-розмови та інші. </w:t>
      </w:r>
    </w:p>
    <w:p w:rsidR="00DA0EE7" w:rsidRPr="0028669E" w:rsidRDefault="00DA0EE7" w:rsidP="00E749E8">
      <w:pPr>
        <w:pStyle w:val="ListParagraph"/>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З метою промоції книги та  естетичного виховання користувачів бібліотеки  організовувались  : відео-подорожі, відео-ролики он-лайн зустрічі , відео презентації книг, флешмоб.</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Основними напрямками методичного забезпечення діяльності публічних бібліотек є: розвиток творчого потенціалу бібліотекаря, безперервна бібліотечна освіта, моніторинг розвитку ресурсного та творчого потенціалу бібліотек; консультативні послуги; видання методичних матеріалів; проектно-програмна та інноваційні діяльність, участь у вебінарах  на платформі </w:t>
      </w:r>
      <w:r w:rsidRPr="0028669E">
        <w:rPr>
          <w:rFonts w:ascii="Times New Roman" w:hAnsi="Times New Roman" w:cs="Times New Roman"/>
          <w:sz w:val="28"/>
          <w:szCs w:val="28"/>
          <w:lang w:val="en-US"/>
        </w:rPr>
        <w:t>ZOOM</w:t>
      </w:r>
      <w:r w:rsidRPr="0028669E">
        <w:rPr>
          <w:rFonts w:ascii="Times New Roman" w:hAnsi="Times New Roman" w:cs="Times New Roman"/>
          <w:sz w:val="28"/>
          <w:szCs w:val="28"/>
          <w:lang w:val="uk-UA"/>
        </w:rPr>
        <w:t>, організованих ТОУНБ.</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     Протягом 2020 р. методистами підготовлено та вийшли з друку:</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статистичний огляд «Публічні бібліотеки Чортківщини за 20</w:t>
      </w:r>
      <w:r>
        <w:rPr>
          <w:rFonts w:ascii="Times New Roman" w:hAnsi="Times New Roman" w:cs="Times New Roman"/>
          <w:sz w:val="28"/>
          <w:szCs w:val="28"/>
          <w:lang w:val="uk-UA"/>
        </w:rPr>
        <w:t>20</w:t>
      </w:r>
      <w:r w:rsidRPr="0028669E">
        <w:rPr>
          <w:rFonts w:ascii="Times New Roman" w:hAnsi="Times New Roman" w:cs="Times New Roman"/>
          <w:sz w:val="28"/>
          <w:szCs w:val="28"/>
          <w:lang w:val="uk-UA"/>
        </w:rPr>
        <w:t xml:space="preserve"> рік»,</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інформаційно-методичний бюлетень «Бібліотечний калейдоскоп»,</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«Календар знаменних і пам’ятних дат на 2021 рік».</w:t>
      </w:r>
      <w:r w:rsidRPr="0028669E">
        <w:rPr>
          <w:rFonts w:ascii="Times New Roman" w:hAnsi="Times New Roman" w:cs="Times New Roman"/>
          <w:sz w:val="28"/>
          <w:szCs w:val="28"/>
          <w:lang w:val="uk-UA"/>
        </w:rPr>
        <w:tab/>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 </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    Вважаю, що головним пріоритетом діяльності центральної бібліотеки у 2020 році було  наступне :</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p>
    <w:p w:rsidR="00DA0EE7" w:rsidRPr="0028669E" w:rsidRDefault="00DA0EE7" w:rsidP="00E749E8">
      <w:pPr>
        <w:pStyle w:val="ListParagraph"/>
        <w:numPr>
          <w:ilvl w:val="0"/>
          <w:numId w:val="3"/>
        </w:num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  центральна бібліотека увійшла у перелік 27 відібраних бібліотек Тернопільської області , які отримали книжкові видання від Українського інституту книги для поповнення бібліотечних фондів; </w:t>
      </w:r>
    </w:p>
    <w:p w:rsidR="00DA0EE7" w:rsidRPr="0028669E" w:rsidRDefault="00DA0EE7" w:rsidP="00E749E8">
      <w:pPr>
        <w:pStyle w:val="ListParagraph"/>
        <w:numPr>
          <w:ilvl w:val="0"/>
          <w:numId w:val="3"/>
        </w:num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центральна бібліотека  увійшла в сімку  публічних бібліотек області по наповненню зведеного електронного каталогу Тернопільської області  за реалізацією проекту «УФД/Бібліотека», який стартував у 2020 році.</w:t>
      </w:r>
    </w:p>
    <w:p w:rsidR="00DA0EE7" w:rsidRPr="0028669E" w:rsidRDefault="00DA0EE7" w:rsidP="00E749E8">
      <w:pPr>
        <w:pStyle w:val="ListParagraph"/>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Обсяг внесених бібліографічних записів  за 2020 рік - 755.</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p>
    <w:p w:rsidR="00DA0EE7" w:rsidRPr="00FF40B2" w:rsidRDefault="00DA0EE7" w:rsidP="00E749E8">
      <w:pPr>
        <w:pStyle w:val="ListParagraph"/>
        <w:numPr>
          <w:ilvl w:val="0"/>
          <w:numId w:val="3"/>
        </w:numPr>
        <w:tabs>
          <w:tab w:val="left" w:pos="1276"/>
        </w:tabs>
        <w:spacing w:after="0" w:line="240" w:lineRule="auto"/>
        <w:ind w:left="284" w:firstLine="709"/>
        <w:jc w:val="both"/>
        <w:rPr>
          <w:rFonts w:ascii="Times New Roman" w:hAnsi="Times New Roman" w:cs="Times New Roman"/>
          <w:sz w:val="28"/>
          <w:szCs w:val="28"/>
          <w:lang w:val="uk-UA"/>
        </w:rPr>
      </w:pPr>
      <w:r w:rsidRPr="0028669E">
        <w:rPr>
          <w:rFonts w:ascii="Times New Roman" w:hAnsi="Times New Roman" w:cs="Times New Roman"/>
          <w:sz w:val="28"/>
          <w:szCs w:val="28"/>
          <w:lang w:val="uk-UA"/>
        </w:rPr>
        <w:t xml:space="preserve">Центральна бібліотека  зареєструвалася на онлайн платформі  з цифрової грамотності  Міністерства цифрової політики України «Дія. Цифрова освіта», з метою </w:t>
      </w:r>
      <w:r w:rsidRPr="0028669E">
        <w:rPr>
          <w:rFonts w:ascii="Times New Roman" w:hAnsi="Times New Roman" w:cs="Times New Roman"/>
          <w:sz w:val="28"/>
          <w:szCs w:val="28"/>
        </w:rPr>
        <w:t>поступово</w:t>
      </w:r>
      <w:r w:rsidRPr="0028669E">
        <w:rPr>
          <w:rFonts w:ascii="Times New Roman" w:hAnsi="Times New Roman" w:cs="Times New Roman"/>
          <w:sz w:val="28"/>
          <w:szCs w:val="28"/>
          <w:lang w:val="uk-UA"/>
        </w:rPr>
        <w:t>го</w:t>
      </w:r>
      <w:r w:rsidRPr="0028669E">
        <w:rPr>
          <w:rFonts w:ascii="Times New Roman" w:hAnsi="Times New Roman" w:cs="Times New Roman"/>
          <w:sz w:val="28"/>
          <w:szCs w:val="28"/>
        </w:rPr>
        <w:t xml:space="preserve"> перетвор</w:t>
      </w:r>
      <w:r w:rsidRPr="0028669E">
        <w:rPr>
          <w:rFonts w:ascii="Times New Roman" w:hAnsi="Times New Roman" w:cs="Times New Roman"/>
          <w:sz w:val="28"/>
          <w:szCs w:val="28"/>
          <w:lang w:val="uk-UA"/>
        </w:rPr>
        <w:t>ення</w:t>
      </w:r>
      <w:r w:rsidRPr="0028669E">
        <w:rPr>
          <w:rFonts w:ascii="Times New Roman" w:hAnsi="Times New Roman" w:cs="Times New Roman"/>
          <w:sz w:val="28"/>
          <w:szCs w:val="28"/>
        </w:rPr>
        <w:t xml:space="preserve"> на хаб, тобто, центр, що сприятим</w:t>
      </w:r>
      <w:r w:rsidRPr="0028669E">
        <w:rPr>
          <w:rFonts w:ascii="Times New Roman" w:hAnsi="Times New Roman" w:cs="Times New Roman"/>
          <w:sz w:val="28"/>
          <w:szCs w:val="28"/>
          <w:lang w:val="uk-UA"/>
        </w:rPr>
        <w:t xml:space="preserve">е </w:t>
      </w:r>
      <w:r w:rsidRPr="0028669E">
        <w:rPr>
          <w:rFonts w:ascii="Times New Roman" w:hAnsi="Times New Roman" w:cs="Times New Roman"/>
          <w:sz w:val="28"/>
          <w:szCs w:val="28"/>
        </w:rPr>
        <w:t xml:space="preserve"> підвищенню цифрової грамотності </w:t>
      </w:r>
      <w:r w:rsidRPr="0028669E">
        <w:rPr>
          <w:rFonts w:ascii="Times New Roman" w:hAnsi="Times New Roman" w:cs="Times New Roman"/>
          <w:sz w:val="28"/>
          <w:szCs w:val="28"/>
          <w:lang w:val="uk-UA"/>
        </w:rPr>
        <w:t xml:space="preserve"> </w:t>
      </w:r>
      <w:r w:rsidRPr="0028669E">
        <w:rPr>
          <w:rFonts w:ascii="Times New Roman" w:hAnsi="Times New Roman" w:cs="Times New Roman"/>
          <w:sz w:val="28"/>
          <w:szCs w:val="28"/>
        </w:rPr>
        <w:t>громади</w:t>
      </w:r>
      <w:r w:rsidRPr="0028669E">
        <w:rPr>
          <w:rFonts w:ascii="Times New Roman" w:hAnsi="Times New Roman" w:cs="Times New Roman"/>
          <w:sz w:val="28"/>
          <w:szCs w:val="28"/>
          <w:lang w:val="uk-UA"/>
        </w:rPr>
        <w:t xml:space="preserve">  міста</w:t>
      </w:r>
      <w:r w:rsidRPr="0028669E">
        <w:rPr>
          <w:rFonts w:ascii="Times New Roman" w:hAnsi="Times New Roman" w:cs="Times New Roman"/>
          <w:sz w:val="28"/>
          <w:szCs w:val="28"/>
        </w:rPr>
        <w:t>.</w:t>
      </w:r>
    </w:p>
    <w:p w:rsidR="00DA0EE7" w:rsidRDefault="00DA0EE7" w:rsidP="00E749E8">
      <w:pPr>
        <w:pStyle w:val="ListParagraph"/>
        <w:tabs>
          <w:tab w:val="left" w:pos="1276"/>
          <w:tab w:val="left" w:pos="1530"/>
        </w:tabs>
        <w:ind w:lef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червні </w:t>
      </w:r>
      <w:r w:rsidRPr="0028669E">
        <w:rPr>
          <w:rFonts w:ascii="Times New Roman" w:hAnsi="Times New Roman" w:cs="Times New Roman"/>
          <w:sz w:val="28"/>
          <w:szCs w:val="28"/>
          <w:lang w:val="uk-UA"/>
        </w:rPr>
        <w:t xml:space="preserve"> 2020 к</w:t>
      </w:r>
      <w:r>
        <w:rPr>
          <w:rFonts w:ascii="Times New Roman" w:hAnsi="Times New Roman" w:cs="Times New Roman"/>
          <w:sz w:val="28"/>
          <w:szCs w:val="28"/>
          <w:lang w:val="uk-UA"/>
        </w:rPr>
        <w:t>олектив центральної  бібліотеки  відзначив 75 річницю з дня заснування бібліотеки. В  зв’язку з карантинними обмеженнями свято відбулося  у  вузькому колі в форматі творчої зустрічі : «Ювілей храму і душі» та об</w:t>
      </w:r>
      <w:r w:rsidRPr="0072063A">
        <w:rPr>
          <w:rFonts w:ascii="Times New Roman" w:hAnsi="Times New Roman" w:cs="Times New Roman"/>
          <w:sz w:val="28"/>
          <w:szCs w:val="28"/>
          <w:lang w:val="uk-UA"/>
        </w:rPr>
        <w:t>”</w:t>
      </w:r>
      <w:r>
        <w:rPr>
          <w:rFonts w:ascii="Times New Roman" w:hAnsi="Times New Roman" w:cs="Times New Roman"/>
          <w:sz w:val="28"/>
          <w:szCs w:val="28"/>
          <w:lang w:val="uk-UA"/>
        </w:rPr>
        <w:t>єднало усіх поціновувачів джерела знань – книги.</w:t>
      </w:r>
    </w:p>
    <w:p w:rsidR="00DA0EE7" w:rsidRPr="0028669E" w:rsidRDefault="00DA0EE7" w:rsidP="00E749E8">
      <w:pPr>
        <w:tabs>
          <w:tab w:val="left" w:pos="1276"/>
        </w:tabs>
        <w:spacing w:after="0" w:line="240" w:lineRule="auto"/>
        <w:ind w:left="284" w:firstLine="709"/>
        <w:jc w:val="both"/>
        <w:rPr>
          <w:rFonts w:ascii="Times New Roman" w:hAnsi="Times New Roman" w:cs="Times New Roman"/>
          <w:sz w:val="28"/>
          <w:szCs w:val="28"/>
          <w:lang w:val="uk-UA"/>
        </w:rPr>
      </w:pPr>
      <w:r>
        <w:rPr>
          <w:lang w:val="uk-UA"/>
        </w:rPr>
        <w:tab/>
      </w:r>
      <w:r w:rsidRPr="0028669E">
        <w:rPr>
          <w:rFonts w:ascii="Times New Roman" w:hAnsi="Times New Roman" w:cs="Times New Roman"/>
          <w:sz w:val="28"/>
          <w:szCs w:val="28"/>
          <w:lang w:val="uk-UA"/>
        </w:rPr>
        <w:t>Впродовж багатьох років Чортківська центральна бібліотека та її колектив крокують до створення іміджу «сучасної бібліотеки». Рухаємося наполегливо вперед, зберігаючи традиції та водночас надаючи актуальні послуги. Прагнемо бути невід’</w:t>
      </w:r>
      <w:r>
        <w:rPr>
          <w:rFonts w:ascii="Times New Roman" w:hAnsi="Times New Roman" w:cs="Times New Roman"/>
          <w:sz w:val="28"/>
          <w:szCs w:val="28"/>
          <w:lang w:val="uk-UA"/>
        </w:rPr>
        <w:t>є</w:t>
      </w:r>
      <w:r w:rsidRPr="0028669E">
        <w:rPr>
          <w:rFonts w:ascii="Times New Roman" w:hAnsi="Times New Roman" w:cs="Times New Roman"/>
          <w:sz w:val="28"/>
          <w:szCs w:val="28"/>
          <w:lang w:val="uk-UA"/>
        </w:rPr>
        <w:t>мною частиною життя Чортківської громади.</w:t>
      </w:r>
    </w:p>
    <w:p w:rsidR="00DA0EE7" w:rsidRDefault="00DA0EE7" w:rsidP="00E749E8">
      <w:pPr>
        <w:tabs>
          <w:tab w:val="left" w:pos="1140"/>
          <w:tab w:val="left" w:pos="1276"/>
        </w:tabs>
        <w:ind w:left="284" w:firstLine="709"/>
        <w:jc w:val="both"/>
        <w:rPr>
          <w:lang w:val="uk-UA"/>
        </w:rPr>
      </w:pPr>
    </w:p>
    <w:p w:rsidR="00DA0EE7" w:rsidRPr="0000438F" w:rsidRDefault="00DA0EE7" w:rsidP="007E3264">
      <w:pPr>
        <w:tabs>
          <w:tab w:val="left" w:pos="1140"/>
          <w:tab w:val="left" w:pos="1276"/>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Pr="0000438F">
        <w:rPr>
          <w:rFonts w:ascii="Times New Roman" w:hAnsi="Times New Roman" w:cs="Times New Roman"/>
          <w:b/>
          <w:bCs/>
          <w:sz w:val="28"/>
          <w:szCs w:val="28"/>
          <w:lang w:val="uk-UA"/>
        </w:rPr>
        <w:t xml:space="preserve">Секретар міської ради                                        </w:t>
      </w:r>
      <w:r>
        <w:rPr>
          <w:rFonts w:ascii="Times New Roman" w:hAnsi="Times New Roman" w:cs="Times New Roman"/>
          <w:b/>
          <w:bCs/>
          <w:sz w:val="28"/>
          <w:szCs w:val="28"/>
          <w:lang w:val="uk-UA"/>
        </w:rPr>
        <w:t xml:space="preserve">                    </w:t>
      </w:r>
      <w:r w:rsidRPr="0000438F">
        <w:rPr>
          <w:rFonts w:ascii="Times New Roman" w:hAnsi="Times New Roman" w:cs="Times New Roman"/>
          <w:b/>
          <w:bCs/>
          <w:sz w:val="28"/>
          <w:szCs w:val="28"/>
          <w:lang w:val="uk-UA"/>
        </w:rPr>
        <w:t xml:space="preserve">Ярослав ДЗИНДРА  </w:t>
      </w:r>
    </w:p>
    <w:sectPr w:rsidR="00DA0EE7" w:rsidRPr="0000438F" w:rsidSect="00DD7B62">
      <w:headerReference w:type="default" r:id="rId7"/>
      <w:pgSz w:w="11906" w:h="16838"/>
      <w:pgMar w:top="851"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EE7" w:rsidRDefault="00DA0EE7">
      <w:r>
        <w:separator/>
      </w:r>
    </w:p>
  </w:endnote>
  <w:endnote w:type="continuationSeparator" w:id="1">
    <w:p w:rsidR="00DA0EE7" w:rsidRDefault="00DA0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EE7" w:rsidRDefault="00DA0EE7">
      <w:r>
        <w:separator/>
      </w:r>
    </w:p>
  </w:footnote>
  <w:footnote w:type="continuationSeparator" w:id="1">
    <w:p w:rsidR="00DA0EE7" w:rsidRDefault="00DA0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E7" w:rsidRDefault="00DA0EE7" w:rsidP="007F018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A0EE7" w:rsidRDefault="00DA0E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4A6"/>
    <w:multiLevelType w:val="hybridMultilevel"/>
    <w:tmpl w:val="66CAB48A"/>
    <w:lvl w:ilvl="0" w:tplc="74647D3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C3E079B"/>
    <w:multiLevelType w:val="hybridMultilevel"/>
    <w:tmpl w:val="9788AF26"/>
    <w:lvl w:ilvl="0" w:tplc="448408D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28D5335"/>
    <w:multiLevelType w:val="hybridMultilevel"/>
    <w:tmpl w:val="25FA33EA"/>
    <w:lvl w:ilvl="0" w:tplc="92F6935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82E"/>
    <w:rsid w:val="0000438F"/>
    <w:rsid w:val="000C45C6"/>
    <w:rsid w:val="000D748D"/>
    <w:rsid w:val="000D7B4D"/>
    <w:rsid w:val="00106C13"/>
    <w:rsid w:val="0012012C"/>
    <w:rsid w:val="00142E48"/>
    <w:rsid w:val="00166B08"/>
    <w:rsid w:val="00176944"/>
    <w:rsid w:val="001904CA"/>
    <w:rsid w:val="001B1868"/>
    <w:rsid w:val="001B7748"/>
    <w:rsid w:val="001F0A2C"/>
    <w:rsid w:val="001F10DD"/>
    <w:rsid w:val="00215BA5"/>
    <w:rsid w:val="00245BEF"/>
    <w:rsid w:val="00257261"/>
    <w:rsid w:val="00260745"/>
    <w:rsid w:val="00275F2F"/>
    <w:rsid w:val="0028669E"/>
    <w:rsid w:val="002913D2"/>
    <w:rsid w:val="002C3EE3"/>
    <w:rsid w:val="003164A8"/>
    <w:rsid w:val="003240A5"/>
    <w:rsid w:val="00326073"/>
    <w:rsid w:val="00396C26"/>
    <w:rsid w:val="003B13DA"/>
    <w:rsid w:val="003C41DA"/>
    <w:rsid w:val="003E30FD"/>
    <w:rsid w:val="003F1F3E"/>
    <w:rsid w:val="00412E2D"/>
    <w:rsid w:val="00426E6B"/>
    <w:rsid w:val="00456CAB"/>
    <w:rsid w:val="004A2C01"/>
    <w:rsid w:val="004A7FC8"/>
    <w:rsid w:val="004B4CAB"/>
    <w:rsid w:val="004E3C26"/>
    <w:rsid w:val="00500A9A"/>
    <w:rsid w:val="00532B91"/>
    <w:rsid w:val="0054168E"/>
    <w:rsid w:val="005700AF"/>
    <w:rsid w:val="00592C0C"/>
    <w:rsid w:val="005A1C8F"/>
    <w:rsid w:val="005D729A"/>
    <w:rsid w:val="005E2912"/>
    <w:rsid w:val="00610BB3"/>
    <w:rsid w:val="006174D0"/>
    <w:rsid w:val="0061767E"/>
    <w:rsid w:val="00662B2C"/>
    <w:rsid w:val="006A3A18"/>
    <w:rsid w:val="006A76CF"/>
    <w:rsid w:val="006C0BC4"/>
    <w:rsid w:val="0072063A"/>
    <w:rsid w:val="007532C4"/>
    <w:rsid w:val="00771E49"/>
    <w:rsid w:val="007E3264"/>
    <w:rsid w:val="007F0183"/>
    <w:rsid w:val="0083016B"/>
    <w:rsid w:val="008762A3"/>
    <w:rsid w:val="008851E2"/>
    <w:rsid w:val="0088729A"/>
    <w:rsid w:val="008904D5"/>
    <w:rsid w:val="008A40C2"/>
    <w:rsid w:val="009136D3"/>
    <w:rsid w:val="009A2177"/>
    <w:rsid w:val="009A4D99"/>
    <w:rsid w:val="009A6737"/>
    <w:rsid w:val="009D05F8"/>
    <w:rsid w:val="009E1F7D"/>
    <w:rsid w:val="00A129FE"/>
    <w:rsid w:val="00A23942"/>
    <w:rsid w:val="00A31A8D"/>
    <w:rsid w:val="00A74F0B"/>
    <w:rsid w:val="00A956FD"/>
    <w:rsid w:val="00A96B75"/>
    <w:rsid w:val="00AC0392"/>
    <w:rsid w:val="00AE6722"/>
    <w:rsid w:val="00AF4D9E"/>
    <w:rsid w:val="00B2782E"/>
    <w:rsid w:val="00B36440"/>
    <w:rsid w:val="00B5070E"/>
    <w:rsid w:val="00BA2357"/>
    <w:rsid w:val="00BC66DF"/>
    <w:rsid w:val="00BF098E"/>
    <w:rsid w:val="00C12DBA"/>
    <w:rsid w:val="00C33B85"/>
    <w:rsid w:val="00C678C3"/>
    <w:rsid w:val="00C73D68"/>
    <w:rsid w:val="00C91409"/>
    <w:rsid w:val="00CE1E72"/>
    <w:rsid w:val="00CE6721"/>
    <w:rsid w:val="00CE6E5D"/>
    <w:rsid w:val="00D22774"/>
    <w:rsid w:val="00D7019A"/>
    <w:rsid w:val="00D77FD0"/>
    <w:rsid w:val="00D802A3"/>
    <w:rsid w:val="00D80B63"/>
    <w:rsid w:val="00D82D7F"/>
    <w:rsid w:val="00DA0397"/>
    <w:rsid w:val="00DA0EE7"/>
    <w:rsid w:val="00DB169F"/>
    <w:rsid w:val="00DD3E9A"/>
    <w:rsid w:val="00DD7B62"/>
    <w:rsid w:val="00E34042"/>
    <w:rsid w:val="00E5779F"/>
    <w:rsid w:val="00E65803"/>
    <w:rsid w:val="00E749E8"/>
    <w:rsid w:val="00E83FA0"/>
    <w:rsid w:val="00EE710B"/>
    <w:rsid w:val="00F16A80"/>
    <w:rsid w:val="00F2566D"/>
    <w:rsid w:val="00F3728F"/>
    <w:rsid w:val="00F56B48"/>
    <w:rsid w:val="00F578E4"/>
    <w:rsid w:val="00F57A71"/>
    <w:rsid w:val="00F7178E"/>
    <w:rsid w:val="00F877A9"/>
    <w:rsid w:val="00F91D87"/>
    <w:rsid w:val="00F93479"/>
    <w:rsid w:val="00FB62AB"/>
    <w:rsid w:val="00FC41EE"/>
    <w:rsid w:val="00FE0783"/>
    <w:rsid w:val="00FF40B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DF"/>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0BB3"/>
    <w:pPr>
      <w:ind w:left="720"/>
    </w:pPr>
  </w:style>
  <w:style w:type="character" w:customStyle="1" w:styleId="rfua0xdk">
    <w:name w:val="rfua0xdk"/>
    <w:basedOn w:val="DefaultParagraphFont"/>
    <w:uiPriority w:val="99"/>
    <w:rsid w:val="008762A3"/>
  </w:style>
  <w:style w:type="character" w:customStyle="1" w:styleId="3">
    <w:name w:val="Основной текст (3)_"/>
    <w:basedOn w:val="DefaultParagraphFont"/>
    <w:link w:val="30"/>
    <w:uiPriority w:val="99"/>
    <w:locked/>
    <w:rsid w:val="003240A5"/>
    <w:rPr>
      <w:b/>
      <w:bCs/>
      <w:sz w:val="28"/>
      <w:szCs w:val="28"/>
      <w:shd w:val="clear" w:color="auto" w:fill="FFFFFF"/>
    </w:rPr>
  </w:style>
  <w:style w:type="paragraph" w:customStyle="1" w:styleId="30">
    <w:name w:val="Основной текст (3)"/>
    <w:basedOn w:val="Normal"/>
    <w:link w:val="3"/>
    <w:uiPriority w:val="99"/>
    <w:rsid w:val="003240A5"/>
    <w:pPr>
      <w:widowControl w:val="0"/>
      <w:shd w:val="clear" w:color="auto" w:fill="FFFFFF"/>
      <w:spacing w:after="120" w:line="240" w:lineRule="atLeast"/>
      <w:jc w:val="right"/>
    </w:pPr>
    <w:rPr>
      <w:b/>
      <w:bCs/>
      <w:sz w:val="28"/>
      <w:szCs w:val="28"/>
    </w:rPr>
  </w:style>
  <w:style w:type="paragraph" w:styleId="Header">
    <w:name w:val="header"/>
    <w:basedOn w:val="Normal"/>
    <w:link w:val="HeaderChar"/>
    <w:uiPriority w:val="99"/>
    <w:rsid w:val="00DD7B62"/>
    <w:pPr>
      <w:tabs>
        <w:tab w:val="center" w:pos="4819"/>
        <w:tab w:val="right" w:pos="9639"/>
      </w:tabs>
    </w:pPr>
  </w:style>
  <w:style w:type="character" w:customStyle="1" w:styleId="HeaderChar">
    <w:name w:val="Header Char"/>
    <w:basedOn w:val="DefaultParagraphFont"/>
    <w:link w:val="Header"/>
    <w:uiPriority w:val="99"/>
    <w:semiHidden/>
    <w:rsid w:val="006F0537"/>
    <w:rPr>
      <w:rFonts w:cs="Calibri"/>
      <w:lang w:val="ru-RU" w:eastAsia="en-US"/>
    </w:rPr>
  </w:style>
  <w:style w:type="character" w:styleId="PageNumber">
    <w:name w:val="page number"/>
    <w:basedOn w:val="DefaultParagraphFont"/>
    <w:uiPriority w:val="99"/>
    <w:rsid w:val="00DD7B62"/>
  </w:style>
</w:styles>
</file>

<file path=word/webSettings.xml><?xml version="1.0" encoding="utf-8"?>
<w:webSettings xmlns:r="http://schemas.openxmlformats.org/officeDocument/2006/relationships" xmlns:w="http://schemas.openxmlformats.org/wordprocessingml/2006/main">
  <w:divs>
    <w:div w:id="1080062482">
      <w:marLeft w:val="0"/>
      <w:marRight w:val="0"/>
      <w:marTop w:val="0"/>
      <w:marBottom w:val="0"/>
      <w:divBdr>
        <w:top w:val="none" w:sz="0" w:space="0" w:color="auto"/>
        <w:left w:val="none" w:sz="0" w:space="0" w:color="auto"/>
        <w:bottom w:val="none" w:sz="0" w:space="0" w:color="auto"/>
        <w:right w:val="none" w:sz="0" w:space="0" w:color="auto"/>
      </w:divBdr>
      <w:divsChild>
        <w:div w:id="1080062484">
          <w:marLeft w:val="0"/>
          <w:marRight w:val="0"/>
          <w:marTop w:val="0"/>
          <w:marBottom w:val="0"/>
          <w:divBdr>
            <w:top w:val="none" w:sz="0" w:space="0" w:color="auto"/>
            <w:left w:val="none" w:sz="0" w:space="0" w:color="auto"/>
            <w:bottom w:val="none" w:sz="0" w:space="0" w:color="auto"/>
            <w:right w:val="none" w:sz="0" w:space="0" w:color="auto"/>
          </w:divBdr>
        </w:div>
      </w:divsChild>
    </w:div>
    <w:div w:id="1080062485">
      <w:marLeft w:val="0"/>
      <w:marRight w:val="0"/>
      <w:marTop w:val="0"/>
      <w:marBottom w:val="0"/>
      <w:divBdr>
        <w:top w:val="none" w:sz="0" w:space="0" w:color="auto"/>
        <w:left w:val="none" w:sz="0" w:space="0" w:color="auto"/>
        <w:bottom w:val="none" w:sz="0" w:space="0" w:color="auto"/>
        <w:right w:val="none" w:sz="0" w:space="0" w:color="auto"/>
      </w:divBdr>
      <w:divsChild>
        <w:div w:id="1080062483">
          <w:marLeft w:val="0"/>
          <w:marRight w:val="0"/>
          <w:marTop w:val="120"/>
          <w:marBottom w:val="120"/>
          <w:divBdr>
            <w:top w:val="none" w:sz="0" w:space="0" w:color="auto"/>
            <w:left w:val="none" w:sz="0" w:space="0" w:color="auto"/>
            <w:bottom w:val="none" w:sz="0" w:space="0" w:color="auto"/>
            <w:right w:val="none" w:sz="0" w:space="0" w:color="auto"/>
          </w:divBdr>
        </w:div>
        <w:div w:id="1080062487">
          <w:marLeft w:val="0"/>
          <w:marRight w:val="0"/>
          <w:marTop w:val="120"/>
          <w:marBottom w:val="120"/>
          <w:divBdr>
            <w:top w:val="none" w:sz="0" w:space="0" w:color="auto"/>
            <w:left w:val="none" w:sz="0" w:space="0" w:color="auto"/>
            <w:bottom w:val="none" w:sz="0" w:space="0" w:color="auto"/>
            <w:right w:val="none" w:sz="0" w:space="0" w:color="auto"/>
          </w:divBdr>
          <w:divsChild>
            <w:div w:id="10800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3598</Words>
  <Characters>2052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Choli</dc:creator>
  <cp:keywords/>
  <dc:description/>
  <cp:lastModifiedBy>User</cp:lastModifiedBy>
  <cp:revision>4</cp:revision>
  <cp:lastPrinted>2021-02-15T08:20:00Z</cp:lastPrinted>
  <dcterms:created xsi:type="dcterms:W3CDTF">2021-03-04T13:36:00Z</dcterms:created>
  <dcterms:modified xsi:type="dcterms:W3CDTF">2021-03-04T13:47:00Z</dcterms:modified>
</cp:coreProperties>
</file>