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3" w:rsidRDefault="00587C3D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A03E13" w:rsidRDefault="00587C3D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/>
        <w:rPr>
          <w:sz w:val="24"/>
          <w:szCs w:val="24"/>
        </w:rPr>
      </w:pPr>
      <w:r>
        <w:rPr>
          <w:sz w:val="24"/>
          <w:szCs w:val="24"/>
        </w:rPr>
        <w:t>до рішення виконавчого комітету</w:t>
      </w:r>
    </w:p>
    <w:p w:rsidR="00A03E13" w:rsidRDefault="00587C3D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/>
        <w:rPr>
          <w:sz w:val="24"/>
          <w:szCs w:val="24"/>
        </w:rPr>
      </w:pPr>
      <w:proofErr w:type="spellStart"/>
      <w:r>
        <w:rPr>
          <w:sz w:val="24"/>
          <w:szCs w:val="24"/>
        </w:rPr>
        <w:t>Чортківської</w:t>
      </w:r>
      <w:proofErr w:type="spellEnd"/>
      <w:r>
        <w:rPr>
          <w:sz w:val="24"/>
          <w:szCs w:val="24"/>
        </w:rPr>
        <w:t xml:space="preserve"> міської ради </w:t>
      </w:r>
    </w:p>
    <w:p w:rsidR="00A03E13" w:rsidRDefault="00587C3D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/>
        <w:rPr>
          <w:sz w:val="24"/>
          <w:szCs w:val="24"/>
        </w:rPr>
      </w:pPr>
      <w:r>
        <w:rPr>
          <w:sz w:val="24"/>
          <w:szCs w:val="24"/>
        </w:rPr>
        <w:t>від 21</w:t>
      </w:r>
      <w:r>
        <w:rPr>
          <w:sz w:val="24"/>
          <w:szCs w:val="24"/>
        </w:rPr>
        <w:t xml:space="preserve"> квітня 2021 року  № 230</w:t>
      </w:r>
      <w:r>
        <w:rPr>
          <w:sz w:val="24"/>
          <w:szCs w:val="24"/>
        </w:rPr>
        <w:t xml:space="preserve"> </w:t>
      </w:r>
    </w:p>
    <w:p w:rsidR="00A03E13" w:rsidRDefault="00A03E13">
      <w:pPr>
        <w:pStyle w:val="normal0"/>
        <w:pBdr>
          <w:top w:val="nil"/>
          <w:left w:val="nil"/>
          <w:bottom w:val="nil"/>
          <w:right w:val="nil"/>
          <w:between w:val="nil"/>
        </w:pBdr>
        <w:ind w:left="5760"/>
        <w:rPr>
          <w:sz w:val="24"/>
          <w:szCs w:val="24"/>
        </w:rPr>
      </w:pPr>
    </w:p>
    <w:p w:rsidR="00A03E13" w:rsidRDefault="00587C3D">
      <w:pPr>
        <w:pStyle w:val="normal0"/>
        <w:spacing w:line="276" w:lineRule="auto"/>
        <w:ind w:right="432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розповсюджувачів зовнішньої реклами, що порушили порядок розповсюдження та розміщення реклами, адреси місць розташування рекламних засобів, які встановлені без дозволу на розміщення зовнішньої реклами і рекомендовані демонтажу</w:t>
      </w:r>
      <w:r>
        <w:rPr>
          <w:sz w:val="24"/>
          <w:szCs w:val="24"/>
        </w:rPr>
        <w:t>:</w:t>
      </w:r>
    </w:p>
    <w:p w:rsidR="00A03E13" w:rsidRDefault="00587C3D">
      <w:pPr>
        <w:pStyle w:val="normal0"/>
        <w:spacing w:line="276" w:lineRule="auto"/>
        <w:ind w:right="432"/>
        <w:jc w:val="both"/>
        <w:rPr>
          <w:sz w:val="24"/>
          <w:szCs w:val="24"/>
        </w:rPr>
      </w:pPr>
      <w:r>
        <w:rPr>
          <w:sz w:val="24"/>
          <w:szCs w:val="24"/>
        </w:rPr>
        <w:t>(на підставі «</w:t>
      </w:r>
      <w:r>
        <w:rPr>
          <w:sz w:val="24"/>
          <w:szCs w:val="24"/>
        </w:rPr>
        <w:t xml:space="preserve">Акту огляду встановленої зовнішньої реклами  по вул. Тараса Шевченка         </w:t>
      </w:r>
      <w:r>
        <w:rPr>
          <w:sz w:val="24"/>
          <w:szCs w:val="24"/>
        </w:rPr>
        <w:t xml:space="preserve"> у м. </w:t>
      </w:r>
      <w:r>
        <w:rPr>
          <w:sz w:val="24"/>
          <w:szCs w:val="24"/>
        </w:rPr>
        <w:t>Чортків» від 0</w:t>
      </w:r>
      <w:r>
        <w:rPr>
          <w:sz w:val="24"/>
          <w:szCs w:val="24"/>
        </w:rPr>
        <w:t>6.04.2021</w:t>
      </w:r>
      <w:r>
        <w:rPr>
          <w:sz w:val="24"/>
          <w:szCs w:val="24"/>
        </w:rPr>
        <w:t xml:space="preserve">) </w:t>
      </w:r>
    </w:p>
    <w:p w:rsidR="00A03E13" w:rsidRDefault="00A03E13">
      <w:pPr>
        <w:pStyle w:val="normal0"/>
        <w:spacing w:line="276" w:lineRule="auto"/>
        <w:ind w:right="432"/>
        <w:jc w:val="both"/>
        <w:rPr>
          <w:sz w:val="24"/>
          <w:szCs w:val="24"/>
        </w:rPr>
      </w:pPr>
    </w:p>
    <w:tbl>
      <w:tblPr>
        <w:tblStyle w:val="ad"/>
        <w:tblW w:w="977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7"/>
        <w:gridCol w:w="1215"/>
        <w:gridCol w:w="2220"/>
        <w:gridCol w:w="1620"/>
        <w:gridCol w:w="840"/>
        <w:gridCol w:w="945"/>
        <w:gridCol w:w="2355"/>
      </w:tblGrid>
      <w:tr w:rsidR="00A03E13" w:rsidTr="00587C3D">
        <w:trPr>
          <w:trHeight w:val="1290"/>
        </w:trPr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Номер будинку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Тип зовнішньої реклами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Технічний стан </w:t>
            </w:r>
            <w:proofErr w:type="spellStart"/>
            <w:r>
              <w:rPr>
                <w:b/>
              </w:rPr>
              <w:t>зовн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конструктив-</w:t>
            </w:r>
            <w:proofErr w:type="spellEnd"/>
          </w:p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них елементів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Наявність дозволу на розміщення реклами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Власник (якщо відомо)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Рекомендовано до демонтажу 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Настінний банер (</w:t>
            </w:r>
            <w:proofErr w:type="spellStart"/>
            <w:r>
              <w:t>“Взуття”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рекомендовано до демонтажу 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</w:t>
            </w:r>
            <w:proofErr w:type="spellStart"/>
            <w:r>
              <w:t>“Взуття”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(Джинси взуття джинси)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2х віконних прорізах </w:t>
            </w:r>
          </w:p>
          <w:p w:rsidR="00A03E13" w:rsidRDefault="00587C3D">
            <w:pPr>
              <w:pStyle w:val="normal0"/>
              <w:widowControl w:val="0"/>
            </w:pPr>
            <w:r>
              <w:t>(Жіночий одяг)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2х віконних прорізах, </w:t>
            </w:r>
            <w:proofErr w:type="spellStart"/>
            <w:r>
              <w:t>штендер</w:t>
            </w:r>
            <w:proofErr w:type="spellEnd"/>
            <w:r>
              <w:t xml:space="preserve"> (Чоловіче взуття)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 Банери на фасаді, </w:t>
            </w:r>
            <w:proofErr w:type="spellStart"/>
            <w:r>
              <w:t>штендер</w:t>
            </w:r>
            <w:proofErr w:type="spellEnd"/>
            <w:r>
              <w:t xml:space="preserve"> (Ломбард перший)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Банери на фасаді, </w:t>
            </w:r>
            <w:proofErr w:type="spellStart"/>
            <w:r>
              <w:t>штендер</w:t>
            </w:r>
            <w:proofErr w:type="spellEnd"/>
            <w:r>
              <w:t xml:space="preserve"> (Благо Ломбард)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(Магазин техніки)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 Банери на фасаді (Скарбниця Ломбард)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ново-</w:t>
            </w:r>
            <w:proofErr w:type="spellEnd"/>
          </w:p>
          <w:p w:rsidR="00A03E13" w:rsidRDefault="00587C3D">
            <w:pPr>
              <w:pStyle w:val="normal0"/>
              <w:widowControl w:val="0"/>
            </w:pPr>
            <w:r>
              <w:t>будова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Банери на будівельному паркані (ТЦ, Нерухомість)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28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віконних прорізах (магазин </w:t>
            </w:r>
            <w:proofErr w:type="spellStart"/>
            <w:r>
              <w:t>“Фортуна”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19А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(Стоматологія)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14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19А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Настінний банер (Карапуз)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19А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віконних прорізах (Канцтовари та друк)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19А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t xml:space="preserve">Банер (Книгарня)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віконному та дверному прорізі (Обмін валют)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Електронне табло (Обмін валют)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 А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Рекламна конструкція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sz w:val="14"/>
                <w:szCs w:val="14"/>
              </w:rPr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дверному прорізі (Рубін)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+ реклама у віконному та дверному прорізах (Люстри)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віконному прорізі (LIKE)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Рекламна конструкція на фасаді (</w:t>
            </w:r>
            <w:proofErr w:type="spellStart"/>
            <w:r>
              <w:t>Bravo</w:t>
            </w:r>
            <w:proofErr w:type="spellEnd"/>
            <w:r>
              <w:t xml:space="preserve"> </w:t>
            </w:r>
            <w:proofErr w:type="spellStart"/>
            <w:r>
              <w:t>Moda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навпроти 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Рекламна конструкція на тротуарі (</w:t>
            </w:r>
            <w:proofErr w:type="spellStart"/>
            <w:r>
              <w:t>Капітошка+Сувеніри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2-х віконних прорізах (Найкраще для жінок, Молодіжний одяг)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</w:t>
            </w:r>
            <w:proofErr w:type="spellStart"/>
            <w:r>
              <w:t>Trio</w:t>
            </w:r>
            <w:proofErr w:type="spellEnd"/>
            <w:r>
              <w:t xml:space="preserve"> </w:t>
            </w:r>
            <w:proofErr w:type="spellStart"/>
            <w:r>
              <w:t>Rademark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 (Фотостудія Вишня)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(Джинси плюс)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16А </w:t>
            </w:r>
            <w:r>
              <w:rPr>
                <w:sz w:val="14"/>
                <w:szCs w:val="14"/>
              </w:rPr>
              <w:t>(Континент)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 (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4 поверх)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(Страхова-Княжа)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(LUX)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(YAGODA)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Банери на фасаді (2 поверх Одяг, Ремонт </w:t>
            </w:r>
            <w:r>
              <w:lastRenderedPageBreak/>
              <w:t xml:space="preserve">одягу)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34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на металевій конструкції (КУЧЕРЯШКА)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- 2 поверх - (Жіночий одяг, плаття)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</w:t>
            </w:r>
            <w:proofErr w:type="spellStart"/>
            <w:r>
              <w:t>Endorphine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(Вишиванка)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 Банери на фасаді (Вишиванка)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Рекламна конструкція (Ремонт сантехніки і побутової </w:t>
            </w:r>
            <w:proofErr w:type="spellStart"/>
            <w:r>
              <w:t>тех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САБО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(Світильники, українські сувеніри)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Електронне табло (біля </w:t>
            </w:r>
            <w:proofErr w:type="spellStart"/>
            <w:r>
              <w:t>спортоварів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аптека </w:t>
            </w:r>
            <w:proofErr w:type="spellStart"/>
            <w:r>
              <w:t>“Подорожник”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4 -х віконних прорізах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віконних прорізах (</w:t>
            </w:r>
            <w:proofErr w:type="spellStart"/>
            <w:r>
              <w:t>Медсервіс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</w:t>
            </w:r>
            <w:proofErr w:type="spellStart"/>
            <w:r>
              <w:t>Асторія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8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(Ягуар)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+ </w:t>
            </w:r>
            <w:proofErr w:type="spellStart"/>
            <w:r>
              <w:t>штендер</w:t>
            </w:r>
            <w:proofErr w:type="spellEnd"/>
            <w:r>
              <w:t xml:space="preserve"> (Золотий вік)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Банери 3 </w:t>
            </w:r>
            <w:proofErr w:type="spellStart"/>
            <w:r>
              <w:t>шт</w:t>
            </w:r>
            <w:proofErr w:type="spellEnd"/>
            <w:r>
              <w:t xml:space="preserve">  + реклама у 2 віконних прорізах  (Старий гастроном)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Рекламна конструкція (Соціальні ціни на продукти харчування)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Електронне табло (Комп’ютерний всесвіт)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29 (біля пожежної)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Електронне табло (обмін валют)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2 </w:t>
            </w:r>
            <w:proofErr w:type="spellStart"/>
            <w:r>
              <w:t>штендери</w:t>
            </w:r>
            <w:proofErr w:type="spellEnd"/>
            <w:r>
              <w:t xml:space="preserve"> + банер на фасаді (канцтовари)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</w:t>
            </w:r>
            <w:r>
              <w:lastRenderedPageBreak/>
              <w:t xml:space="preserve">(Кав’ярня)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рекомендовано до </w:t>
            </w:r>
            <w:r>
              <w:lastRenderedPageBreak/>
              <w:t>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53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Рекламна конструкція на фасаді + </w:t>
            </w:r>
            <w:proofErr w:type="spellStart"/>
            <w:r>
              <w:t>штендер</w:t>
            </w:r>
            <w:proofErr w:type="spellEnd"/>
          </w:p>
          <w:p w:rsidR="00A03E13" w:rsidRDefault="00587C3D">
            <w:pPr>
              <w:pStyle w:val="normal0"/>
              <w:widowControl w:val="0"/>
            </w:pPr>
            <w:r>
              <w:t xml:space="preserve"> (WUPSK - страхова компанія 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29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Рекламна конструкція  на фасаді (FLORENS)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58/1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віконних прорізах (Аптека)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58/1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(Домен)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62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(аптека Мішель)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A03E13">
            <w:pPr>
              <w:pStyle w:val="normal0"/>
              <w:widowControl w:val="0"/>
            </w:pP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та рекламна конструкція на фасаді (Перукарня)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2 Банери на фасаді (SLAVA - масаж)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4 заповнення віконних прорізів (Аптека - Бажаємо здоров’я)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Заповнення віконного прорізу (NIKA </w:t>
            </w:r>
            <w:proofErr w:type="spellStart"/>
            <w:r>
              <w:t>flowers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погодження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(танцювально-акробатичний клуб)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42 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Електронне табло (Страхування)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42 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віконних прорізах + </w:t>
            </w:r>
            <w:proofErr w:type="spellStart"/>
            <w:r>
              <w:t>штендер</w:t>
            </w:r>
            <w:proofErr w:type="spellEnd"/>
            <w:r>
              <w:t xml:space="preserve"> (</w:t>
            </w:r>
            <w:proofErr w:type="spellStart"/>
            <w:r>
              <w:t>Гастрономчик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42 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фасаді, інформаційна таблиця, </w:t>
            </w:r>
            <w:proofErr w:type="spellStart"/>
            <w:r>
              <w:t>штендер</w:t>
            </w:r>
            <w:proofErr w:type="spellEnd"/>
            <w:r>
              <w:t xml:space="preserve">  (JOIN </w:t>
            </w:r>
            <w:proofErr w:type="spellStart"/>
            <w:r>
              <w:t>up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(ксерокопії)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Банери на фасаді (</w:t>
            </w:r>
            <w:proofErr w:type="spellStart"/>
            <w:r>
              <w:t>EconomClass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віконному прорізі, інформаційна табличка (STUDYKO 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69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- 2 </w:t>
            </w:r>
            <w:proofErr w:type="spellStart"/>
            <w:r>
              <w:t>пов</w:t>
            </w:r>
            <w:proofErr w:type="spellEnd"/>
            <w:r>
              <w:t xml:space="preserve"> (Меблі)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незадовільний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70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3 </w:t>
            </w:r>
            <w:proofErr w:type="spellStart"/>
            <w:r>
              <w:t>пов</w:t>
            </w:r>
            <w:proofErr w:type="spellEnd"/>
            <w:r>
              <w:t xml:space="preserve"> (VIZA Express)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87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rPr>
                <w:sz w:val="18"/>
                <w:szCs w:val="18"/>
              </w:rPr>
              <w:t>СМАКОЛИК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- 4пов (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88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сходах (Пиво на розлив)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89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віконному прорізі (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smoke</w:t>
            </w:r>
            <w:proofErr w:type="spellEnd"/>
            <w:r>
              <w:t xml:space="preserve"> </w:t>
            </w:r>
            <w:proofErr w:type="spellStart"/>
            <w:r>
              <w:t>shop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фасаді, реклама у віконному прорізі (LUCKY </w:t>
            </w:r>
            <w:proofErr w:type="spellStart"/>
            <w:r>
              <w:t>studio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54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Банери (</w:t>
            </w:r>
            <w:proofErr w:type="spellStart"/>
            <w:r>
              <w:t>Doremi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8 Банерів на фасаді, реклама у віконних прорізах -4 (Супутник)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навпроти 39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 (Приватний </w:t>
            </w:r>
            <w:proofErr w:type="spellStart"/>
            <w:r>
              <w:t>хостел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навпроти 39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(Автосервіс)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навпроти 39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(Натяжні стелі)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військкомат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(військова служба)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(Світ матраців)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(Тренажерний зал 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99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3 банери на фасаді (</w:t>
            </w:r>
            <w:proofErr w:type="spellStart"/>
            <w:r>
              <w:t>ЄвроСекондХенд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4 банери на фасаді і реклама у 2х </w:t>
            </w:r>
            <w:proofErr w:type="spellStart"/>
            <w:r>
              <w:t>вікнних</w:t>
            </w:r>
            <w:proofErr w:type="spellEnd"/>
            <w:r>
              <w:t xml:space="preserve"> прорізах (Шик і Блиск)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фасаді (Норма)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36 А </w:t>
            </w:r>
            <w:r>
              <w:rPr>
                <w:sz w:val="18"/>
                <w:szCs w:val="18"/>
              </w:rPr>
              <w:t>НОРМА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 (Нова </w:t>
            </w:r>
            <w:proofErr w:type="spellStart"/>
            <w:r>
              <w:t>Копійочка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Готель Таня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Білий банер  та банер (здається в оренду)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Готель Таня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віконних прорізах (Фото і дизайн)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Готель Таня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Банер на фасаді, </w:t>
            </w:r>
            <w:proofErr w:type="spellStart"/>
            <w:r>
              <w:t>штендер</w:t>
            </w:r>
            <w:proofErr w:type="spellEnd"/>
            <w:r>
              <w:t xml:space="preserve"> (ANDI - одяг і взуття)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Готель Таня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4х віконних прорізах (ДІТИ UA)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Універмаг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2х віконних </w:t>
            </w:r>
            <w:r>
              <w:lastRenderedPageBreak/>
              <w:t xml:space="preserve">прорізах (Телефони і рамки)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незадовільний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рекомендовано до </w:t>
            </w:r>
            <w:r>
              <w:lastRenderedPageBreak/>
              <w:t>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lastRenderedPageBreak/>
              <w:t>108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Універмаг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</w:t>
            </w:r>
            <w:proofErr w:type="spellStart"/>
            <w:r>
              <w:t>Фотопослуги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109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Універмаг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Банер на сходах (</w:t>
            </w:r>
            <w:proofErr w:type="spellStart"/>
            <w:r>
              <w:t>Чортківський</w:t>
            </w:r>
            <w:proofErr w:type="spellEnd"/>
            <w:r>
              <w:t xml:space="preserve"> сувенір)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Універмаг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, реклама у 2х віконних прорізах на 3-му поверсі (Чоловічий одяг)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Універмаг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(Побутова техніка)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Універмаг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(Терміновий ремонт взуття)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Універмаг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(Окуляри з універмагу)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Універмаг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proofErr w:type="spellStart"/>
            <w:r>
              <w:t>Штендер</w:t>
            </w:r>
            <w:proofErr w:type="spellEnd"/>
            <w:r>
              <w:t xml:space="preserve"> (Взуття чоловіче)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Універмаг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Реклама у 4х віконних прорізах - 4пов.  (</w:t>
            </w:r>
            <w:proofErr w:type="spellStart"/>
            <w:r>
              <w:t>Наppy</w:t>
            </w:r>
            <w:proofErr w:type="spellEnd"/>
            <w:r>
              <w:t xml:space="preserve"> </w:t>
            </w:r>
            <w:proofErr w:type="spellStart"/>
            <w:r>
              <w:t>Baby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  <w:tr w:rsidR="00A03E13" w:rsidTr="00587C3D"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116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Універмаг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 xml:space="preserve">Реклама у віконному прорізі (Косметика парфумерія)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задовільний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немає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  <w:jc w:val="center"/>
            </w:pPr>
            <w:r>
              <w:t>---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13" w:rsidRDefault="00587C3D">
            <w:pPr>
              <w:pStyle w:val="normal0"/>
              <w:widowControl w:val="0"/>
            </w:pPr>
            <w:r>
              <w:t>рекомендовано до демонтажу</w:t>
            </w:r>
          </w:p>
        </w:tc>
      </w:tr>
    </w:tbl>
    <w:p w:rsidR="00A03E13" w:rsidRDefault="00A03E13">
      <w:pPr>
        <w:pStyle w:val="normal0"/>
        <w:widowControl w:val="0"/>
        <w:spacing w:before="3"/>
        <w:rPr>
          <w:sz w:val="24"/>
          <w:szCs w:val="24"/>
        </w:rPr>
      </w:pPr>
    </w:p>
    <w:p w:rsidR="00A03E13" w:rsidRDefault="00587C3D">
      <w:pPr>
        <w:pStyle w:val="normal0"/>
        <w:tabs>
          <w:tab w:val="center" w:pos="48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виконавчого комітету </w:t>
      </w:r>
    </w:p>
    <w:p w:rsidR="00587C3D" w:rsidRDefault="00587C3D">
      <w:pPr>
        <w:pStyle w:val="normal0"/>
        <w:tabs>
          <w:tab w:val="center" w:pos="48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міської ради        </w:t>
      </w:r>
      <w:r w:rsidRPr="003B11C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Ольга ЧЕРЕДНІКОВА</w:t>
      </w:r>
      <w:r w:rsidRPr="003B11CD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A03E13" w:rsidRDefault="00A03E1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A03E13" w:rsidSect="00A03E13">
      <w:pgSz w:w="11906" w:h="16838"/>
      <w:pgMar w:top="566" w:right="861" w:bottom="1133" w:left="113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A03E13"/>
    <w:rsid w:val="00587C3D"/>
    <w:rsid w:val="00A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E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A03E1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A03E1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A03E1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A03E1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A03E1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A03E1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3E13"/>
  </w:style>
  <w:style w:type="table" w:customStyle="1" w:styleId="TableNormal">
    <w:name w:val="Table Normal"/>
    <w:rsid w:val="00A03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A03E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03E13"/>
  </w:style>
  <w:style w:type="table" w:customStyle="1" w:styleId="TableNormal0">
    <w:name w:val="Table Normal"/>
    <w:rsid w:val="00A03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A03E1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A03E1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A03E13"/>
    <w:rPr>
      <w:rFonts w:ascii="Tahoma" w:hAnsi="Tahoma" w:cs="Tahoma"/>
      <w:sz w:val="16"/>
      <w:szCs w:val="16"/>
    </w:rPr>
  </w:style>
  <w:style w:type="character" w:styleId="a6">
    <w:name w:val="Hyperlink"/>
    <w:rsid w:val="00A03E1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A03E13"/>
    <w:rPr>
      <w:sz w:val="28"/>
      <w:lang w:val="uk-UA"/>
    </w:rPr>
  </w:style>
  <w:style w:type="paragraph" w:styleId="20">
    <w:name w:val="Body Text 2"/>
    <w:basedOn w:val="a"/>
    <w:rsid w:val="00A03E1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A03E1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A03E1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A03E13"/>
    <w:pPr>
      <w:ind w:left="708"/>
    </w:pPr>
  </w:style>
  <w:style w:type="paragraph" w:customStyle="1" w:styleId="31">
    <w:name w:val="Основной текст с отступом 31"/>
    <w:basedOn w:val="a"/>
    <w:rsid w:val="00A03E13"/>
    <w:pPr>
      <w:suppressAutoHyphens w:val="0"/>
      <w:ind w:firstLine="540"/>
      <w:jc w:val="both"/>
    </w:pPr>
    <w:rPr>
      <w:sz w:val="28"/>
      <w:szCs w:val="28"/>
      <w:lang w:val="uk-UA" w:eastAsia="ar-SA"/>
    </w:rPr>
  </w:style>
  <w:style w:type="paragraph" w:styleId="ab">
    <w:name w:val="Subtitle"/>
    <w:basedOn w:val="normal0"/>
    <w:next w:val="normal0"/>
    <w:rsid w:val="00A03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A03E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A03E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6kKhrUhBzEpe/tjXryfhakWgA==">AMUW2mXKW5dhU0MDnJdsI0MkKYOZxQqkJrFI1JQKpzE7kwB6qSmteRLhqSGHDXL3RSz8LFiyMu1AvdnmCE6SPHcZMpBHPdANAFBXmQbLOzFjvc/K2MEbXtE=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6884</Words>
  <Characters>3925</Characters>
  <Application>Microsoft Office Word</Application>
  <DocSecurity>0</DocSecurity>
  <Lines>32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2</cp:revision>
  <dcterms:created xsi:type="dcterms:W3CDTF">2021-03-18T08:12:00Z</dcterms:created>
  <dcterms:modified xsi:type="dcterms:W3CDTF">2021-12-07T08:59:00Z</dcterms:modified>
</cp:coreProperties>
</file>