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1/2 частини нежитлового приміщення </w:t>
      </w:r>
      <w:r>
        <w:rPr>
          <w:b/>
          <w:color w:val="000000"/>
          <w:sz w:val="28"/>
          <w:szCs w:val="28"/>
        </w:rPr>
        <w:t xml:space="preserve"> по вул.</w:t>
      </w:r>
      <w:r w:rsidR="0044715E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color w:val="000000"/>
          <w:sz w:val="28"/>
          <w:szCs w:val="28"/>
        </w:rPr>
        <w:t xml:space="preserve">,  </w:t>
      </w:r>
      <w:r>
        <w:rPr>
          <w:b/>
          <w:sz w:val="28"/>
          <w:szCs w:val="28"/>
        </w:rPr>
        <w:t>132</w:t>
      </w:r>
      <w:r>
        <w:rPr>
          <w:b/>
          <w:color w:val="000000"/>
          <w:sz w:val="28"/>
          <w:szCs w:val="28"/>
        </w:rPr>
        <w:t xml:space="preserve"> </w:t>
      </w:r>
      <w:r w:rsidR="00B9003E">
        <w:rPr>
          <w:b/>
          <w:color w:val="000000"/>
          <w:sz w:val="28"/>
          <w:szCs w:val="28"/>
        </w:rPr>
        <w:t xml:space="preserve">А </w:t>
      </w:r>
      <w:r>
        <w:rPr>
          <w:b/>
          <w:color w:val="000000"/>
          <w:sz w:val="28"/>
          <w:szCs w:val="28"/>
        </w:rPr>
        <w:t>в м. Чортків.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proofErr w:type="spellStart"/>
      <w:r>
        <w:rPr>
          <w:b/>
          <w:sz w:val="28"/>
          <w:szCs w:val="28"/>
        </w:rPr>
        <w:t>Макарчук</w:t>
      </w:r>
      <w:proofErr w:type="spellEnd"/>
      <w:r>
        <w:rPr>
          <w:b/>
          <w:sz w:val="28"/>
          <w:szCs w:val="28"/>
        </w:rPr>
        <w:t xml:space="preserve"> Наталія Володимирівна</w:t>
      </w:r>
      <w:r>
        <w:rPr>
          <w:b/>
          <w:color w:val="000000"/>
          <w:sz w:val="28"/>
          <w:szCs w:val="28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Н.В.,</w:t>
      </w:r>
      <w:r>
        <w:rPr>
          <w:color w:val="000000"/>
          <w:sz w:val="28"/>
          <w:szCs w:val="28"/>
        </w:rPr>
        <w:t xml:space="preserve"> від </w:t>
      </w:r>
      <w:r>
        <w:rPr>
          <w:sz w:val="28"/>
          <w:szCs w:val="28"/>
        </w:rPr>
        <w:t>18.03.</w:t>
      </w:r>
      <w:r>
        <w:rPr>
          <w:color w:val="000000"/>
          <w:sz w:val="28"/>
          <w:szCs w:val="28"/>
        </w:rPr>
        <w:t xml:space="preserve"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1/2</w:t>
      </w:r>
      <w:r>
        <w:rPr>
          <w:color w:val="000000"/>
          <w:sz w:val="28"/>
          <w:szCs w:val="28"/>
        </w:rPr>
        <w:t xml:space="preserve"> частини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нежитлового приміщення  із комплексу 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>,  132,  що розташована на  земельній ділянці з кадастровим номером: 6125582200:01:001:0903</w:t>
      </w:r>
      <w:r>
        <w:rPr>
          <w:color w:val="000000"/>
          <w:sz w:val="28"/>
          <w:szCs w:val="28"/>
        </w:rPr>
        <w:t xml:space="preserve">, </w:t>
      </w:r>
      <w:r w:rsidR="00B8273E">
        <w:rPr>
          <w:bCs/>
          <w:iCs/>
          <w:sz w:val="28"/>
          <w:szCs w:val="28"/>
        </w:rPr>
        <w:t>шляхом присвоєння окремої адреси</w:t>
      </w:r>
      <w:r w:rsidR="00B8273E">
        <w:rPr>
          <w:bCs/>
          <w:iCs/>
          <w:color w:val="000000"/>
          <w:sz w:val="28"/>
          <w:szCs w:val="28"/>
        </w:rPr>
        <w:t xml:space="preserve">.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виділений об’єкт нерухомого майна – 1/2 частини  нежитлового приміщення присвоїти адресу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 xml:space="preserve">,  132 А, м. Чортків, власник – </w:t>
      </w:r>
      <w:proofErr w:type="spellStart"/>
      <w:r>
        <w:rPr>
          <w:sz w:val="28"/>
          <w:szCs w:val="28"/>
        </w:rPr>
        <w:t>Макарчук</w:t>
      </w:r>
      <w:proofErr w:type="spellEnd"/>
      <w:r>
        <w:rPr>
          <w:sz w:val="28"/>
          <w:szCs w:val="28"/>
        </w:rPr>
        <w:t xml:space="preserve"> Наталія Володимирівна.</w:t>
      </w:r>
    </w:p>
    <w:p w:rsidR="00F26D0B" w:rsidRDefault="00F26D0B">
      <w:pPr>
        <w:pStyle w:val="normal0"/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В.Ю. </w:t>
      </w:r>
      <w:proofErr w:type="spellStart"/>
      <w:r>
        <w:rPr>
          <w:color w:val="000000"/>
        </w:rPr>
        <w:t>Воціховський</w:t>
      </w:r>
      <w:proofErr w:type="spellEnd"/>
      <w:r>
        <w:rPr>
          <w:color w:val="000000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F26D0B" w:rsidSect="00F26D0B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26D0B"/>
    <w:rsid w:val="00307B4B"/>
    <w:rsid w:val="0044715E"/>
    <w:rsid w:val="004C56AC"/>
    <w:rsid w:val="00B8273E"/>
    <w:rsid w:val="00B9003E"/>
    <w:rsid w:val="00C46874"/>
    <w:rsid w:val="00F26D0B"/>
    <w:rsid w:val="00F6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D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F26D0B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F26D0B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F26D0B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F26D0B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F26D0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F26D0B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6D0B"/>
  </w:style>
  <w:style w:type="table" w:customStyle="1" w:styleId="TableNormal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F26D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26D0B"/>
  </w:style>
  <w:style w:type="table" w:customStyle="1" w:styleId="TableNormal0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F26D0B"/>
  </w:style>
  <w:style w:type="table" w:customStyle="1" w:styleId="TableNormal1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F26D0B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F26D0B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F26D0B"/>
    <w:rPr>
      <w:rFonts w:ascii="Tahoma" w:hAnsi="Tahoma" w:cs="Tahoma"/>
      <w:sz w:val="16"/>
      <w:szCs w:val="16"/>
    </w:rPr>
  </w:style>
  <w:style w:type="character" w:styleId="a6">
    <w:name w:val="Hyperlink"/>
    <w:rsid w:val="00F26D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F26D0B"/>
    <w:rPr>
      <w:sz w:val="28"/>
      <w:lang w:val="uk-UA"/>
    </w:rPr>
  </w:style>
  <w:style w:type="paragraph" w:styleId="20">
    <w:name w:val="Body Text 2"/>
    <w:basedOn w:val="a"/>
    <w:rsid w:val="00F26D0B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F26D0B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F26D0B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F26D0B"/>
    <w:pPr>
      <w:ind w:left="708"/>
    </w:pPr>
  </w:style>
  <w:style w:type="paragraph" w:styleId="ab">
    <w:name w:val="Subtitle"/>
    <w:basedOn w:val="normal0"/>
    <w:next w:val="normal0"/>
    <w:rsid w:val="00F26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r+TtKt/FUtigOCMe7eemDo2UQ==">AMUW2mUTy/xjwzFWlidiu+LJrbZ4ztnfbwl6HmxzHi7jWCE5qgqHHFljhPTkqGUQSpQ5/8EurKGAd39GEm2h/rDSd7Tp5Mag6bfEhvDNDzGGyoUXUqZzcg4=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5</cp:revision>
  <dcterms:created xsi:type="dcterms:W3CDTF">2021-01-26T08:55:00Z</dcterms:created>
  <dcterms:modified xsi:type="dcterms:W3CDTF">2021-03-23T13:17:00Z</dcterms:modified>
</cp:coreProperties>
</file>