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0" w:rsidRDefault="00EF50F0" w:rsidP="00EF50F0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EF50F0" w:rsidRDefault="00EF50F0" w:rsidP="00EF50F0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F50F0" w:rsidRDefault="00EF50F0" w:rsidP="00EF50F0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EF50F0" w:rsidRDefault="00EF50F0" w:rsidP="00EF50F0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EF50F0" w:rsidRPr="00FC2127" w:rsidRDefault="00EF50F0" w:rsidP="00EF50F0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EF50F0" w:rsidRDefault="00EF50F0" w:rsidP="00EF50F0">
      <w:pPr>
        <w:pStyle w:val="western"/>
        <w:keepNext/>
        <w:spacing w:before="0" w:beforeAutospacing="0"/>
        <w:jc w:val="center"/>
        <w:rPr>
          <w:lang w:val="uk-UA"/>
        </w:rPr>
      </w:pPr>
    </w:p>
    <w:p w:rsidR="00EF50F0" w:rsidRDefault="00EF50F0" w:rsidP="00EF50F0">
      <w:pPr>
        <w:pStyle w:val="western"/>
        <w:keepNext/>
        <w:spacing w:before="0" w:beforeAutospacing="0"/>
        <w:jc w:val="center"/>
        <w:rPr>
          <w:lang w:val="uk-UA"/>
        </w:rPr>
      </w:pPr>
    </w:p>
    <w:p w:rsidR="00EF50F0" w:rsidRPr="005F36AA" w:rsidRDefault="00EF50F0" w:rsidP="00EF50F0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</w:t>
      </w:r>
      <w:r w:rsidRPr="005F36AA">
        <w:rPr>
          <w:b/>
          <w:lang w:val="uk-UA"/>
        </w:rPr>
        <w:t xml:space="preserve"> 20</w:t>
      </w:r>
      <w:r>
        <w:rPr>
          <w:b/>
          <w:lang w:val="uk-UA"/>
        </w:rPr>
        <w:t xml:space="preserve">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EF50F0" w:rsidRPr="005F36AA" w:rsidRDefault="00EF50F0" w:rsidP="00EF50F0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EF50F0" w:rsidRDefault="00EF50F0" w:rsidP="00EF50F0">
      <w:pPr>
        <w:pStyle w:val="western"/>
        <w:spacing w:before="0" w:beforeAutospacing="0"/>
        <w:rPr>
          <w:b/>
          <w:lang w:val="uk-UA"/>
        </w:rPr>
      </w:pPr>
    </w:p>
    <w:p w:rsidR="00EF50F0" w:rsidRDefault="00EF50F0" w:rsidP="00EF50F0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Положення </w:t>
      </w:r>
    </w:p>
    <w:p w:rsidR="00EF50F0" w:rsidRDefault="00EF50F0" w:rsidP="00EF50F0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Центр культурних послуг села </w:t>
      </w:r>
      <w:proofErr w:type="spellStart"/>
      <w:r>
        <w:rPr>
          <w:b/>
          <w:bCs/>
          <w:lang w:val="uk-UA"/>
        </w:rPr>
        <w:t>Росохач</w:t>
      </w:r>
      <w:proofErr w:type="spellEnd"/>
      <w:r>
        <w:rPr>
          <w:b/>
          <w:bCs/>
          <w:lang w:val="uk-UA"/>
        </w:rPr>
        <w:t xml:space="preserve"> </w:t>
      </w:r>
    </w:p>
    <w:p w:rsidR="00EF50F0" w:rsidRDefault="00EF50F0" w:rsidP="00EF50F0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управління культури та мистецтв </w:t>
      </w: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міської ради</w:t>
      </w:r>
    </w:p>
    <w:p w:rsidR="00EF50F0" w:rsidRPr="00C10E96" w:rsidRDefault="00EF50F0" w:rsidP="00EF50F0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EF50F0" w:rsidRPr="00A3674F" w:rsidRDefault="00EF50F0" w:rsidP="00EF50F0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EF50F0" w:rsidRDefault="00EF50F0" w:rsidP="00EF50F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вдосконалення надання культурних послуг жителям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громади, у зв’язку зі зміною структури та штатної чисельності працівників закладів культури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відповідно до статей 87, 88 Цивільного кодексу України,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EF50F0" w:rsidRDefault="00EF50F0" w:rsidP="00EF50F0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50F0" w:rsidRDefault="00EF50F0" w:rsidP="00EF50F0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EF50F0" w:rsidRDefault="00EF50F0" w:rsidP="00EF50F0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50F0" w:rsidRPr="000118CE" w:rsidRDefault="00EF50F0" w:rsidP="00EF50F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Затвердити Положення про Центр культурних послуг села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культури та мистецтв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що додається.</w:t>
      </w:r>
    </w:p>
    <w:p w:rsidR="00EF50F0" w:rsidRPr="000118CE" w:rsidRDefault="00EF50F0" w:rsidP="00EF50F0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 w:rsidRPr="000118CE">
        <w:rPr>
          <w:rFonts w:eastAsia="Calibri"/>
          <w:color w:val="auto"/>
          <w:lang w:val="uk-UA" w:eastAsia="en-US"/>
        </w:rPr>
        <w:t>2.</w:t>
      </w:r>
      <w:r>
        <w:rPr>
          <w:rFonts w:eastAsia="Calibri"/>
          <w:color w:val="auto"/>
          <w:lang w:val="uk-UA" w:eastAsia="en-US"/>
        </w:rPr>
        <w:t xml:space="preserve"> Директору Центру культурних послуг села Росохач управління культури та мистецтв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 розробити та затвердити посадові інструкції для усіх штатних працівників установи.</w:t>
      </w:r>
    </w:p>
    <w:p w:rsidR="00EF50F0" w:rsidRDefault="00EF50F0" w:rsidP="00A717D0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виконанням даного рішення покласти на заступницю міського голови з питань діяльності виконавчих органів ради Колісник Л.М. та </w:t>
      </w:r>
      <w:r w:rsidR="00A71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A717D0" w:rsidRPr="00A71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постійну комісію міської ради з питань розвитку освіти, культури, охорони здоров’я та соціальних питань.</w:t>
      </w:r>
    </w:p>
    <w:p w:rsidR="00EF50F0" w:rsidRPr="008E7F54" w:rsidRDefault="00EF50F0" w:rsidP="00EF50F0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EF50F0" w:rsidRPr="00E422F2" w:rsidRDefault="00EF50F0" w:rsidP="00EF50F0">
      <w:pPr>
        <w:spacing w:after="0" w:line="240" w:lineRule="auto"/>
        <w:ind w:right="-143"/>
        <w:rPr>
          <w:b/>
          <w:spacing w:val="20"/>
          <w:sz w:val="32"/>
          <w:szCs w:val="32"/>
        </w:rPr>
      </w:pPr>
    </w:p>
    <w:p w:rsidR="00EF50F0" w:rsidRDefault="00EF50F0" w:rsidP="00EF50F0">
      <w:pPr>
        <w:spacing w:after="0" w:line="240" w:lineRule="auto"/>
        <w:ind w:right="-143"/>
      </w:pP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</w:p>
    <w:p w:rsidR="00EF50F0" w:rsidRPr="008E2210" w:rsidRDefault="00EF50F0" w:rsidP="00EF50F0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F50F0" w:rsidRDefault="00EF50F0" w:rsidP="00EF50F0"/>
    <w:p w:rsidR="00567C89" w:rsidRDefault="00567C89"/>
    <w:p w:rsidR="003033CC" w:rsidRDefault="003033CC" w:rsidP="003033CC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Додаток   </w:t>
      </w:r>
    </w:p>
    <w:p w:rsidR="003033CC" w:rsidRDefault="003033CC" w:rsidP="003033CC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рішення міської ради</w:t>
      </w:r>
    </w:p>
    <w:p w:rsidR="003033CC" w:rsidRPr="003F4AB6" w:rsidRDefault="003033CC" w:rsidP="003033CC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 23 квітня 2021 р. №</w:t>
      </w:r>
    </w:p>
    <w:p w:rsidR="003033CC" w:rsidRPr="002023D4" w:rsidRDefault="003033CC" w:rsidP="00303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4969"/>
          <w:sz w:val="36"/>
          <w:szCs w:val="36"/>
        </w:rPr>
      </w:pPr>
    </w:p>
    <w:p w:rsidR="003033CC" w:rsidRPr="002023D4" w:rsidRDefault="003033CC" w:rsidP="003033CC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ПОЛОЖЕННЯ</w:t>
      </w:r>
    </w:p>
    <w:p w:rsidR="003033CC" w:rsidRDefault="003033CC" w:rsidP="003033CC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Центр культурних послуг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Росохач</w:t>
      </w:r>
      <w:proofErr w:type="spellEnd"/>
    </w:p>
    <w:p w:rsidR="003033CC" w:rsidRPr="002023D4" w:rsidRDefault="003033CC" w:rsidP="003033CC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управління культури та мистецтв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3033CC" w:rsidRPr="002023D4" w:rsidRDefault="003033CC" w:rsidP="003033CC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3033CC" w:rsidRPr="000F6C28" w:rsidRDefault="003033CC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Загальні положення</w:t>
      </w:r>
    </w:p>
    <w:p w:rsidR="003033CC" w:rsidRPr="000F6C28" w:rsidRDefault="003033CC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 культурних послуг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Росохач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культури та мистецтв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(далі - Центр)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 свою діяльність з метою формування нового культурно-мистецького середовища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населених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інтеграцію культури,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позашкільної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та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часних інформаційних технологій.</w:t>
      </w:r>
    </w:p>
    <w:p w:rsidR="003033CC" w:rsidRPr="000F6C28" w:rsidRDefault="003033CC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свою діяльність на підставі:</w:t>
      </w:r>
    </w:p>
    <w:p w:rsidR="003033CC" w:rsidRPr="000F6C28" w:rsidRDefault="003033CC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Конституції України;</w:t>
      </w:r>
    </w:p>
    <w:p w:rsidR="003033CC" w:rsidRPr="000F6C28" w:rsidRDefault="003033CC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 «Про культуру»;</w:t>
      </w:r>
    </w:p>
    <w:p w:rsidR="003033CC" w:rsidRPr="000F6C28" w:rsidRDefault="003033CC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  «Про бібліотеки і бібліотечну справу»;</w:t>
      </w:r>
    </w:p>
    <w:p w:rsidR="003033CC" w:rsidRPr="000F6C28" w:rsidRDefault="003033CC" w:rsidP="003033C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 «</w:t>
      </w:r>
      <w:r w:rsidRPr="000F6C28">
        <w:rPr>
          <w:rFonts w:ascii="Times New Roman" w:eastAsia="Times New Roman" w:hAnsi="Times New Roman" w:cs="Times New Roman"/>
          <w:sz w:val="28"/>
          <w:lang w:eastAsia="ru-RU"/>
        </w:rPr>
        <w:t>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керується у своїй діяльності іншими законодавчими і нормативними актами Президента України, Верховної Ради України і Кабінету Міністрів України, наказами Міністерства культури 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аїни, рішеннями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та її виконавчого комітету, розпорядженнями міського голови та цим Положенням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структурним підрозділом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культури та мистецтв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утворюється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Чортківською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міською радою  (далі - Засновник) за принципом 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іверсалізації  на базі існуючого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 та бібліотек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розвитку загального культурного простору в населених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Керівництво Центром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директор, який обирається на посаду на основі конкурсного відбору згідно чинного законодавства, призначається  та звільняєт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з посади начальником управління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мистецтв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Центр 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комунальною власністю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та несе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відповідальність за своїми зобов’язаннями щодо майна, наданого їм у користування, згідно з чинним законодавством.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Центр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є юридичною особою, утримується за рахунок  коштів міського бюджету, інших 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 які не заборонені з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аконодавством України.</w:t>
      </w:r>
    </w:p>
    <w:p w:rsidR="003033CC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Центр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своїй діяльності взаємодіє із структурними підрозділами місцевих органів виконавчої влади та органів місцевого самоврядування, територіальними підрозділами центральних органів виконавчої влади, підприємствами, установами різних форм власності, закладами культури і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мистецтва, засобами масової інформації, закладами освіти, охорони здоров'я, соціального захисту, з іншими організаціями та об'єднаннями громадян. 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CC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 Завдання та функції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Організація та проведення культурних і мистецьких заходів, які спрямовані на популяризацію, оновлення, поширення українських та  місцевих культурних традицій, а також різноманітних дитячих, молодіжних розваг та змістовного дозвілля.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Вивчення та задоволення культурних інтересів місцевого населення через співпрацю з громадськими організаціями та іншими органами самоорганізації населення, підтримка індивідуальних талантів.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Створення умов для розвитку аматорської художньої творчості, підтримка місцевих культурних ініціатив, залучення місцевого населення до створення якісного культурного чи мистецького продукту.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Організація виставок, ярмарків, інших мистецьких оглядів з метою популяризації культурної спадщини, розвитку народних і художніх промислів.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Співпраця з культурно-освітніми та мистецькими навчальними закладами задля формування нової культурної освіти.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Популяризація та просування заходів сучасної індустрії дозвілля.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Здійснення інноваційної культурної діяльності та створення середовища для генерування нових ідей в галузі соціокультурного, інформаційно-освітнього середовища.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Ініціювання, організація та проведення різноманітних форм дозвілля дітей та молоді через гурткову роботу, діяльність театральних, інших мистецьких студій,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благодійність.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Створення на базі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формувань культурно-інформаційного чи мистецького спрямування: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медіа-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радіоцентрів, кінопроекційної тощо.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10.Співпраця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Чортківською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публічною бібліотекою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шкільними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бібліотек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формування єдиного культурно-освітнього та інформаційно-просвітницького простору для місцевого населення.</w:t>
      </w:r>
    </w:p>
    <w:p w:rsidR="003033CC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Участь та ініціювання власних культурних проектів задля розширення співпраці з іншими закладами культури, громадськими організаціями України та міст-партнерів сусідніх держав.</w:t>
      </w:r>
    </w:p>
    <w:p w:rsidR="003033CC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CC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3. Структура та внутрішня організація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Типова внутрішня структура Центру: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Культорганізатор;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Керівник колективу;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студії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Інженер-програміст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3CC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Технічний працівник.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очолює заклад культури, організовує його діяльність та представляє інтереси закладу перед засновником.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Директором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бути призначена особа, яка має вищу освіту, стаж роботи у сфері культури, володіє державною мовою та здатна своїми діловими і моральними якостями, освітнім і професійним рівнем виконувати відповідні посадові обов’язки. 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 Функції Директора Центру: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роботу із залу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чення працівників до Центру,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професійного росту, навчання, перекваліфікації;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усі можливі заходи щодо соціально-побутових умов праці працівників, проводить інструктаж з техніки безпеки на робочому місці;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приймає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діяльності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планів роботи та несе особисту відповідальність за них;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розроб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ляє плани діяльності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щорічно звітує про проведену роботу перед громадськістю;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розробляє та подає 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мистецтв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кошториси на проведення заходів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іншої діяльності Центру;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контролює діяльність інших працівників закладу та організовує їх роботу згідно планів роботи та відповідно до цього Положення;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відповідає за співпрацю закладу з іншими закладами культури, громадськими організаціями, установами;</w:t>
      </w:r>
    </w:p>
    <w:p w:rsidR="003033CC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забезпечує участь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міжнародних проектах, налагоджує співпрацю з освітніми та культурними закладами міст іноземних держав.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Культорганізатор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свою діяльність відповідно до планів роботи та своїх посадових інструкцій;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і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ніціює та проводить заходи культурно-мистецького, просвітницького, інформаційного характеру;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займається гуртковою роботою, працює з молоддю, громадськими організаціями, навчальними закладами;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 участь 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озробці планів роботи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забезпечує інформаційну звітність про проведені заходи через медіа засоби.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Культорганізатор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 на роботу на контрактній основі згідно чинного законодавства та звільняється з посади відповідно до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КзпПУ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Керівник студії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представляє культурні інтереси та творчі запити свог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населеного пункту у Центрі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є матеріаль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но-відповідальною особою за клубну студію, що розташована у його населеному пункті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ініціює та бере участь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проведенні заходів у Центрі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своєму населеному пункті;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працює відповідно до особистого графіку роботи та посадових інструкцій.</w:t>
      </w:r>
    </w:p>
    <w:p w:rsidR="003033CC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3.6.1. Керівник студії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 на роботу на контрактній основі згідно чинного законодавства та звільняється з посади відповідно до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КзпПУ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Балетмейстер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свою роботу відповідно до планів роботи, посадових інструкцій;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навчає танцю та здійснює танцювальні, хореографічні постановки;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індивідуальні та колективні заняття, репетиції з молоддю, залучає їх до участі у масових заходах;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розвиток музичних і хореографічних можливостей, творчої зайнятості дітей та молоді.</w:t>
      </w:r>
    </w:p>
    <w:p w:rsidR="003033CC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.1.Балетмейстер приймається на роботу на контрактній основі згідно чинного законодавства та звільняється з посади відповідно до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КзпПУ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</w:t>
      </w:r>
      <w:r w:rsidRPr="000F6C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ерівник колективу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та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вільняє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з посади відповідно до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КЗпПУ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здійснюють свою діяльність згідно посадових інструкцій.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Центр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можуть прийматись й інші штатні працівники залежно від умов, потреб та функціонування закладу культури.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Графік роботи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визначається умовами трудового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погоджується на засіданні виконавчого комітету міської ради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Діяльність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Центру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Діяльність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спрямована на виконання мети та функціональних обов’язків, які передбачені цим Положенням.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Форми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рганізації діяльності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розробка програм культурно-мистецького, культурно-освітнього, культурно-інформаційного характеру, річних, місячних планів роботи,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звітів про діяльність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співпраця з іншими закладами культури, освіти, спорту, громадськими організаціями, установами, асоціаціями, фондами, фізичними, юридичними особами;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культурно-масова робота з організації та проведення заходів;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гурткова, студійна робота з дітьми молоддю, старшим поколінням на предмет самодіяльної творчості;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готового продукту культурної, мистецької діяльності, його просування, рекламна та інформаційна діяльність;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робота з інформаційними системами, навчання персоналу;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впровадження нових освітніх програм, проведення тренінгів, семінарів,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вебінарів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круглих столів, лекцій, зустрічей;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організація навчальних поїздок з метою обміном досвіду в організації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культурно-дозвіллєвої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закладу;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платних послуг.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Центр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прибутковою організацією і не має на меті отримання прибутку від своєї діяльності.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Центр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право надавати платні послуги згідно переліку: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проведення вистав, театральних, музичних постановок, концертів, виступи артистичних груп, оркестрів, окремих артистів, організація фестивалів, виставок. бенефісів, естрадних шоу;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демонстрація відео та кінофільмів;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навчання у студіях, ігрових кімнатах, гуртках;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постановочна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і проведення заходів за заявками підприємств, установ, організацій;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 з користування персональними комп’ютерам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більярдами, тенісними столами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глядацькими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залами, залами для конференцій та зборів;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в оренду приміщень концертних залів інших приміщень, якщо це не перешкоджає провадженню закладом діяльності у сфері культури;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ремонт, настроювання, налагодження музичних інструментів,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світло та відеоапаратури;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надання послуг студій </w:t>
      </w:r>
      <w:proofErr w:type="spellStart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</w:t>
      </w:r>
      <w:proofErr w:type="spellEnd"/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відеозапису;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бібліотечні та поліграфічні послуги.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0F6C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 на платні послуги встановлюються та затверджуються виконавчим комітетом міської ради.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Центр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отримувати благодійні кошти і матеріальні цінності від місцевих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 влади, в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фізичних та юридичних осіб.</w:t>
      </w:r>
    </w:p>
    <w:p w:rsidR="003033CC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Центр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право залучати спеціалістів інших відділів  структурних підрозділів відділу культури міської ради, установ, об’єднань громадян (за погодженням із їхніми керівниками) для розгляду питань, що належать до його компетенції.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Одержувати безкоштовно в установленому порядку від інших виконавчих органів міської ради, підприємств, установ, організацій усіх форм власності, інформацію, документи та інші матеріали, необхідні для виконання завдань, покладених на управління культури і мистецтв.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Подавати пропозиції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культури та мистецтв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покращення роботи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його матеріально-технічної бази, а також щодо нагородження працівників та колективів, що особливо відзначилися, державними нагородами та відзнаками в галузі культури.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Користуватись рухомим та нерухомим майном відповідно до чинного законодавства.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Розвивати власну матеріально-технічну базу.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Прикінцеві положення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Зміни та доповнення до цього Положення вносяться та затверджуються засновником </w:t>
      </w:r>
    </w:p>
    <w:p w:rsidR="003033CC" w:rsidRPr="000F6C28" w:rsidRDefault="003033CC" w:rsidP="003033CC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ганізація, ліквідація Центру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за рішенням засновник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При реорганізації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сукупність прав та обов’язків переходять до його правонаступників.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6.3.</w:t>
      </w:r>
      <w:r w:rsidRPr="000F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Ліквідація Центру </w:t>
      </w: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ліквідаційною комісією, яка засновником. Порядок і строки проведення ліквідації визначаються відповідно до чинного законодавства.</w:t>
      </w:r>
    </w:p>
    <w:p w:rsidR="003033CC" w:rsidRPr="000F6C28" w:rsidRDefault="003033CC" w:rsidP="00303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6.4. При реорганізації та ліквідації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3033CC" w:rsidRDefault="003033CC" w:rsidP="003033CC"/>
    <w:p w:rsidR="003033CC" w:rsidRDefault="003033CC"/>
    <w:sectPr w:rsidR="003033CC" w:rsidSect="00A84D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EF50F0"/>
    <w:rsid w:val="003033CC"/>
    <w:rsid w:val="0050477E"/>
    <w:rsid w:val="00567C89"/>
    <w:rsid w:val="00A717D0"/>
    <w:rsid w:val="00CC1B50"/>
    <w:rsid w:val="00E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50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rsid w:val="00EF50F0"/>
    <w:rPr>
      <w:i/>
      <w:iCs/>
      <w:sz w:val="28"/>
      <w:szCs w:val="28"/>
    </w:rPr>
  </w:style>
  <w:style w:type="paragraph" w:customStyle="1" w:styleId="FR1">
    <w:name w:val="FR1"/>
    <w:rsid w:val="00EF50F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8471</Words>
  <Characters>4829</Characters>
  <Application>Microsoft Office Word</Application>
  <DocSecurity>0</DocSecurity>
  <Lines>40</Lines>
  <Paragraphs>26</Paragraphs>
  <ScaleCrop>false</ScaleCrop>
  <Company>Reanimator Extreme Edition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2021-04-13T11:40:00Z</dcterms:created>
  <dcterms:modified xsi:type="dcterms:W3CDTF">2021-04-14T06:44:00Z</dcterms:modified>
</cp:coreProperties>
</file>