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99" w:rsidRPr="007A5122" w:rsidRDefault="00F83C99" w:rsidP="001F18EF">
      <w:pPr>
        <w:pStyle w:val="a"/>
        <w:tabs>
          <w:tab w:val="left" w:pos="4820"/>
        </w:tabs>
        <w:rPr>
          <w:b/>
          <w:bCs/>
          <w:iCs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7.9pt;margin-top:-4.25pt;width:47.85pt;height:66pt;z-index:251658240;visibility:visible" filled="t" fillcolor="aqua">
            <v:imagedata r:id="rId4" o:title="" blacklevel="3932f"/>
            <w10:wrap type="topAndBottom"/>
          </v:shape>
        </w:pict>
      </w:r>
      <w:r>
        <w:rPr>
          <w:b/>
          <w:bCs/>
          <w:iCs/>
          <w:sz w:val="28"/>
          <w:szCs w:val="28"/>
          <w:lang w:val="ru-RU"/>
        </w:rPr>
        <w:t xml:space="preserve">  </w:t>
      </w:r>
    </w:p>
    <w:p w:rsidR="00F83C99" w:rsidRPr="007A5122" w:rsidRDefault="00F83C99" w:rsidP="0047172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7A5122">
        <w:rPr>
          <w:b/>
          <w:sz w:val="28"/>
          <w:szCs w:val="28"/>
          <w:lang w:val="uk-UA"/>
        </w:rPr>
        <w:t>ЧОРТКІВСЬКА  МІСЬКА  РАДА</w:t>
      </w:r>
    </w:p>
    <w:p w:rsidR="00F83C99" w:rsidRPr="007A5122" w:rsidRDefault="00F83C99" w:rsidP="00471723">
      <w:pPr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ТРИНАДЦЯТА</w:t>
      </w:r>
      <w:r w:rsidRPr="007A5122">
        <w:rPr>
          <w:rFonts w:ascii="Times New Roman" w:hAnsi="Times New Roman"/>
          <w:b/>
          <w:bCs/>
          <w:iCs/>
          <w:sz w:val="28"/>
          <w:szCs w:val="28"/>
        </w:rPr>
        <w:t xml:space="preserve"> СЕСІЯ ВОСЬМОГО СКЛИКАННЯ</w:t>
      </w:r>
    </w:p>
    <w:p w:rsidR="00F83C99" w:rsidRPr="00215134" w:rsidRDefault="00F83C99" w:rsidP="00471723">
      <w:pPr>
        <w:spacing w:after="0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15134">
        <w:rPr>
          <w:rFonts w:ascii="Times New Roman" w:hAnsi="Times New Roman"/>
          <w:sz w:val="28"/>
          <w:szCs w:val="28"/>
        </w:rPr>
        <w:t>ПРОЄКТ</w:t>
      </w:r>
    </w:p>
    <w:p w:rsidR="00F83C99" w:rsidRPr="007A5122" w:rsidRDefault="00F83C99" w:rsidP="00471723">
      <w:pPr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7A5122">
        <w:rPr>
          <w:rFonts w:ascii="Times New Roman" w:hAnsi="Times New Roman"/>
          <w:b/>
          <w:sz w:val="28"/>
          <w:szCs w:val="28"/>
        </w:rPr>
        <w:t>РІШЕННЯ</w:t>
      </w:r>
    </w:p>
    <w:p w:rsidR="00F83C99" w:rsidRPr="007A5122" w:rsidRDefault="00F83C99" w:rsidP="00471723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83C99" w:rsidRPr="007A5122" w:rsidRDefault="00F83C99" w:rsidP="00471723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83C99" w:rsidRPr="007A5122" w:rsidRDefault="00F83C99" w:rsidP="00471723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7A51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 2021</w:t>
      </w:r>
      <w:r w:rsidRPr="007A5122">
        <w:rPr>
          <w:b/>
          <w:sz w:val="28"/>
          <w:szCs w:val="28"/>
          <w:lang w:val="uk-UA"/>
        </w:rPr>
        <w:t xml:space="preserve"> року                 </w:t>
      </w:r>
    </w:p>
    <w:p w:rsidR="00F83C99" w:rsidRPr="007A5122" w:rsidRDefault="00F83C99" w:rsidP="00395B49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7A5122">
        <w:rPr>
          <w:b/>
          <w:sz w:val="28"/>
          <w:szCs w:val="28"/>
          <w:lang w:val="uk-UA"/>
        </w:rPr>
        <w:t xml:space="preserve">м. Чортків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№ </w:t>
      </w:r>
    </w:p>
    <w:p w:rsidR="00F83C99" w:rsidRPr="007A5122" w:rsidRDefault="00F83C99" w:rsidP="00395B49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83C99" w:rsidRDefault="00F83C99" w:rsidP="00B20C4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затвердження Статуту</w:t>
      </w:r>
    </w:p>
    <w:p w:rsidR="00F83C99" w:rsidRDefault="00F83C99" w:rsidP="00B20C4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міського комунального ринку</w:t>
      </w:r>
    </w:p>
    <w:p w:rsidR="00F83C99" w:rsidRPr="007A5122" w:rsidRDefault="00F83C99" w:rsidP="00B20C4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Чортківської міської  ради</w:t>
      </w:r>
    </w:p>
    <w:p w:rsidR="00F83C99" w:rsidRDefault="00F83C99" w:rsidP="004008CF">
      <w:pPr>
        <w:pStyle w:val="ListParagraph"/>
        <w:ind w:left="0"/>
        <w:contextualSpacing/>
        <w:jc w:val="both"/>
        <w:rPr>
          <w:sz w:val="28"/>
          <w:szCs w:val="28"/>
          <w:lang w:eastAsia="uk-UA"/>
        </w:rPr>
      </w:pPr>
    </w:p>
    <w:p w:rsidR="00F83C99" w:rsidRPr="007A5122" w:rsidRDefault="00F83C99" w:rsidP="004008CF">
      <w:pPr>
        <w:pStyle w:val="ListParagraph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A5122">
        <w:rPr>
          <w:sz w:val="28"/>
          <w:szCs w:val="28"/>
        </w:rPr>
        <w:t>еруючись статтями 26, 59 Закону України «Про місцеве самоврядування в Україні»,  міська рада</w:t>
      </w: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sz w:val="28"/>
          <w:szCs w:val="28"/>
        </w:rPr>
      </w:pPr>
    </w:p>
    <w:p w:rsidR="00F83C99" w:rsidRPr="007A5122" w:rsidRDefault="00F83C99" w:rsidP="008D7064">
      <w:pPr>
        <w:pStyle w:val="ListParagraph"/>
        <w:spacing w:line="360" w:lineRule="auto"/>
        <w:ind w:left="0"/>
        <w:contextualSpacing/>
        <w:jc w:val="both"/>
        <w:rPr>
          <w:b/>
          <w:sz w:val="28"/>
          <w:szCs w:val="28"/>
        </w:rPr>
      </w:pPr>
      <w:r w:rsidRPr="007A5122">
        <w:rPr>
          <w:b/>
          <w:sz w:val="28"/>
          <w:szCs w:val="28"/>
        </w:rPr>
        <w:t>ВИРІШИЛА:</w:t>
      </w:r>
    </w:p>
    <w:p w:rsidR="00F83C99" w:rsidRPr="007A5122" w:rsidRDefault="00F83C99" w:rsidP="004008CF">
      <w:pPr>
        <w:tabs>
          <w:tab w:val="left" w:pos="284"/>
          <w:tab w:val="left" w:pos="4962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7A51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Статут міського комунального ринку</w:t>
      </w:r>
      <w:r w:rsidRPr="004008CF">
        <w:rPr>
          <w:rFonts w:ascii="Times New Roman" w:hAnsi="Times New Roman"/>
          <w:color w:val="000000"/>
          <w:sz w:val="28"/>
          <w:szCs w:val="28"/>
          <w:lang w:val="ru-RU"/>
        </w:rPr>
        <w:t xml:space="preserve"> Чортківської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08CF">
        <w:rPr>
          <w:rFonts w:ascii="Times New Roman" w:hAnsi="Times New Roman"/>
          <w:color w:val="000000"/>
          <w:sz w:val="28"/>
          <w:szCs w:val="28"/>
          <w:lang w:val="ru-RU"/>
        </w:rPr>
        <w:t xml:space="preserve">міської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08C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</w:rPr>
        <w:t xml:space="preserve"> в новій редакції (додається).</w:t>
      </w:r>
    </w:p>
    <w:p w:rsidR="00F83C99" w:rsidRDefault="00F83C99" w:rsidP="00EF607F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1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5122">
        <w:rPr>
          <w:sz w:val="28"/>
          <w:szCs w:val="28"/>
        </w:rPr>
        <w:t>Змі</w:t>
      </w:r>
      <w:r>
        <w:rPr>
          <w:sz w:val="28"/>
          <w:szCs w:val="28"/>
        </w:rPr>
        <w:t>нити  місцезнаходження юридичної осо</w:t>
      </w:r>
      <w:r w:rsidRPr="007A5122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4377E5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Міський комунальний ринок Чортківської міської ради з 4850</w:t>
      </w:r>
      <w:r w:rsidRPr="007A5122">
        <w:rPr>
          <w:sz w:val="28"/>
          <w:szCs w:val="28"/>
        </w:rPr>
        <w:t xml:space="preserve">0, Тернопільська область </w:t>
      </w:r>
      <w:r>
        <w:rPr>
          <w:sz w:val="28"/>
          <w:szCs w:val="28"/>
        </w:rPr>
        <w:t xml:space="preserve">м. Чортків, вул. Ринок,8 </w:t>
      </w:r>
      <w:r w:rsidRPr="007A5122">
        <w:rPr>
          <w:sz w:val="28"/>
          <w:szCs w:val="28"/>
        </w:rPr>
        <w:t>на 48500 Тернопільську о</w:t>
      </w:r>
      <w:r>
        <w:rPr>
          <w:sz w:val="28"/>
          <w:szCs w:val="28"/>
        </w:rPr>
        <w:t>бласть,  м. Чортків, вул. Гончара</w:t>
      </w:r>
      <w:r w:rsidRPr="007A5122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7A5122">
        <w:rPr>
          <w:sz w:val="28"/>
          <w:szCs w:val="28"/>
        </w:rPr>
        <w:t>1.</w:t>
      </w:r>
    </w:p>
    <w:p w:rsidR="00F83C99" w:rsidRDefault="00F83C99" w:rsidP="00EF607F">
      <w:pPr>
        <w:pStyle w:val="Default"/>
        <w:spacing w:line="240" w:lineRule="atLeast"/>
        <w:jc w:val="both"/>
        <w:rPr>
          <w:sz w:val="28"/>
          <w:szCs w:val="28"/>
        </w:rPr>
      </w:pPr>
    </w:p>
    <w:p w:rsidR="00F83C99" w:rsidRPr="007A5122" w:rsidRDefault="00F83C99" w:rsidP="00EF607F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3.Уповноважити керівника</w:t>
      </w:r>
      <w:r w:rsidRPr="007A5122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7A5122">
        <w:rPr>
          <w:sz w:val="28"/>
          <w:szCs w:val="28"/>
        </w:rPr>
        <w:t xml:space="preserve"> провести дер</w:t>
      </w:r>
      <w:r>
        <w:rPr>
          <w:sz w:val="28"/>
          <w:szCs w:val="28"/>
        </w:rPr>
        <w:t>жавну реєстрацію Статуту</w:t>
      </w:r>
      <w:r w:rsidRPr="007A5122">
        <w:rPr>
          <w:sz w:val="28"/>
          <w:szCs w:val="28"/>
        </w:rPr>
        <w:t xml:space="preserve"> у новій редакції згідно з  чинним законодавством.</w:t>
      </w:r>
    </w:p>
    <w:p w:rsidR="00F83C99" w:rsidRDefault="00F83C99" w:rsidP="00EF607F">
      <w:pPr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3C99" w:rsidRPr="007A5122" w:rsidRDefault="00F83C99" w:rsidP="00EF607F">
      <w:pPr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5122">
        <w:rPr>
          <w:rFonts w:ascii="Times New Roman" w:hAnsi="Times New Roman"/>
          <w:sz w:val="28"/>
          <w:szCs w:val="28"/>
        </w:rPr>
        <w:t>. Копію рішення направити</w:t>
      </w:r>
      <w:r>
        <w:rPr>
          <w:rFonts w:ascii="Times New Roman" w:hAnsi="Times New Roman"/>
          <w:sz w:val="28"/>
          <w:szCs w:val="28"/>
        </w:rPr>
        <w:t xml:space="preserve"> міському комунальному ринку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A5122">
        <w:rPr>
          <w:rFonts w:ascii="Times New Roman" w:hAnsi="Times New Roman"/>
          <w:sz w:val="28"/>
          <w:szCs w:val="28"/>
        </w:rPr>
        <w:t xml:space="preserve"> відділ</w:t>
      </w:r>
      <w:r>
        <w:rPr>
          <w:rFonts w:ascii="Times New Roman" w:hAnsi="Times New Roman"/>
          <w:sz w:val="28"/>
          <w:szCs w:val="28"/>
        </w:rPr>
        <w:t xml:space="preserve"> економічного розвитку та комунального майна</w:t>
      </w:r>
      <w:r w:rsidRPr="007A5122">
        <w:rPr>
          <w:rFonts w:ascii="Times New Roman" w:hAnsi="Times New Roman"/>
          <w:sz w:val="28"/>
          <w:szCs w:val="28"/>
        </w:rPr>
        <w:t>.</w:t>
      </w:r>
    </w:p>
    <w:p w:rsidR="00F83C99" w:rsidRDefault="00F83C99" w:rsidP="00EF607F">
      <w:pPr>
        <w:overflowPunct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3C99" w:rsidRPr="007A5122" w:rsidRDefault="00F83C99" w:rsidP="00EF607F">
      <w:pPr>
        <w:overflowPunct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5122">
        <w:rPr>
          <w:rFonts w:ascii="Times New Roman" w:hAnsi="Times New Roman"/>
          <w:sz w:val="28"/>
          <w:szCs w:val="28"/>
        </w:rPr>
        <w:t>. Контроль за ви</w:t>
      </w:r>
      <w:r>
        <w:rPr>
          <w:rFonts w:ascii="Times New Roman" w:hAnsi="Times New Roman"/>
          <w:sz w:val="28"/>
          <w:szCs w:val="28"/>
        </w:rPr>
        <w:t>конанням даного рішення доручити заступнику</w:t>
      </w:r>
      <w:r w:rsidRPr="007A5122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</w:t>
      </w:r>
      <w:r>
        <w:rPr>
          <w:rFonts w:ascii="Times New Roman" w:hAnsi="Times New Roman"/>
          <w:sz w:val="28"/>
          <w:szCs w:val="28"/>
        </w:rPr>
        <w:t>чих органів міської ради Віктору Гурину.</w:t>
      </w:r>
      <w:r w:rsidRPr="007A5122">
        <w:rPr>
          <w:rFonts w:ascii="Times New Roman" w:hAnsi="Times New Roman"/>
          <w:sz w:val="28"/>
          <w:szCs w:val="28"/>
        </w:rPr>
        <w:t xml:space="preserve"> </w:t>
      </w:r>
    </w:p>
    <w:p w:rsidR="00F83C99" w:rsidRPr="007A5122" w:rsidRDefault="00F83C99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  <w:r w:rsidRPr="007A5122">
        <w:rPr>
          <w:b/>
          <w:sz w:val="28"/>
          <w:szCs w:val="28"/>
        </w:rPr>
        <w:t xml:space="preserve">    </w:t>
      </w:r>
    </w:p>
    <w:p w:rsidR="00F83C99" w:rsidRDefault="00F83C99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  <w:r w:rsidRPr="007A5122">
        <w:rPr>
          <w:b/>
          <w:sz w:val="28"/>
          <w:szCs w:val="28"/>
        </w:rPr>
        <w:t xml:space="preserve">Міський голова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7A5122">
        <w:rPr>
          <w:b/>
          <w:sz w:val="28"/>
          <w:szCs w:val="28"/>
        </w:rPr>
        <w:t xml:space="preserve"> Володимир</w:t>
      </w:r>
      <w:r>
        <w:rPr>
          <w:b/>
          <w:sz w:val="28"/>
          <w:szCs w:val="28"/>
        </w:rPr>
        <w:t xml:space="preserve"> </w:t>
      </w:r>
      <w:r w:rsidRPr="007A5122">
        <w:rPr>
          <w:b/>
          <w:sz w:val="28"/>
          <w:szCs w:val="28"/>
        </w:rPr>
        <w:t xml:space="preserve"> ШМАТЬКО</w:t>
      </w:r>
    </w:p>
    <w:p w:rsidR="00F83C99" w:rsidRPr="008D7064" w:rsidRDefault="00F83C99" w:rsidP="008D7064">
      <w:pPr>
        <w:pStyle w:val="Default"/>
        <w:tabs>
          <w:tab w:val="left" w:pos="3720"/>
        </w:tabs>
        <w:spacing w:line="360" w:lineRule="auto"/>
        <w:ind w:right="-284"/>
        <w:jc w:val="both"/>
      </w:pPr>
      <w:r w:rsidRPr="008D7064">
        <w:t>О.Безпалько</w:t>
      </w:r>
    </w:p>
    <w:p w:rsidR="00F83C99" w:rsidRPr="008D7064" w:rsidRDefault="00F83C99" w:rsidP="008D7064">
      <w:pPr>
        <w:pStyle w:val="Default"/>
        <w:tabs>
          <w:tab w:val="left" w:pos="3720"/>
        </w:tabs>
        <w:spacing w:line="360" w:lineRule="auto"/>
        <w:ind w:right="-284"/>
        <w:jc w:val="both"/>
      </w:pPr>
      <w:r w:rsidRPr="008D7064">
        <w:t>В.Гурин</w:t>
      </w:r>
    </w:p>
    <w:p w:rsidR="00F83C99" w:rsidRPr="008D7064" w:rsidRDefault="00F83C99" w:rsidP="008D7064">
      <w:pPr>
        <w:pStyle w:val="Default"/>
        <w:tabs>
          <w:tab w:val="left" w:pos="3720"/>
        </w:tabs>
        <w:spacing w:line="360" w:lineRule="auto"/>
        <w:ind w:right="-284"/>
        <w:jc w:val="both"/>
      </w:pPr>
      <w:r w:rsidRPr="008D7064">
        <w:t>Я.Дзиндра</w:t>
      </w:r>
    </w:p>
    <w:p w:rsidR="00F83C99" w:rsidRPr="008D7064" w:rsidRDefault="00F83C99" w:rsidP="008D7064">
      <w:pPr>
        <w:pStyle w:val="Default"/>
        <w:tabs>
          <w:tab w:val="left" w:pos="3720"/>
        </w:tabs>
        <w:spacing w:line="360" w:lineRule="auto"/>
        <w:ind w:right="-284"/>
        <w:jc w:val="both"/>
      </w:pPr>
      <w:r w:rsidRPr="008D7064">
        <w:t>І.Гуйван</w:t>
      </w:r>
    </w:p>
    <w:p w:rsidR="00F83C99" w:rsidRPr="008D7064" w:rsidRDefault="00F83C99" w:rsidP="008D7064">
      <w:pPr>
        <w:pStyle w:val="Default"/>
        <w:tabs>
          <w:tab w:val="left" w:pos="3720"/>
        </w:tabs>
        <w:spacing w:line="360" w:lineRule="auto"/>
        <w:ind w:right="-284"/>
        <w:jc w:val="both"/>
      </w:pPr>
      <w:r w:rsidRPr="008D7064">
        <w:t>Р.Бойко</w:t>
      </w:r>
    </w:p>
    <w:p w:rsidR="00F83C99" w:rsidRPr="007A5122" w:rsidRDefault="00F83C99" w:rsidP="008D7064">
      <w:pPr>
        <w:pStyle w:val="Default"/>
        <w:tabs>
          <w:tab w:val="left" w:pos="3720"/>
        </w:tabs>
        <w:ind w:right="-284"/>
        <w:jc w:val="both"/>
        <w:rPr>
          <w:b/>
          <w:sz w:val="28"/>
          <w:szCs w:val="28"/>
        </w:rPr>
      </w:pPr>
    </w:p>
    <w:p w:rsidR="00F83C99" w:rsidRPr="007A5122" w:rsidRDefault="00F83C99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F83C99" w:rsidRPr="007A5122" w:rsidRDefault="00F83C99" w:rsidP="009C607B">
      <w:pPr>
        <w:tabs>
          <w:tab w:val="left" w:pos="4962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471723">
      <w:pPr>
        <w:pStyle w:val="ListParagraph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Pr="007A5122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F83C99" w:rsidRDefault="00F83C99" w:rsidP="0036509E">
      <w:pPr>
        <w:pStyle w:val="Default"/>
        <w:ind w:right="-1"/>
        <w:jc w:val="both"/>
        <w:rPr>
          <w:b/>
          <w:sz w:val="28"/>
          <w:szCs w:val="28"/>
        </w:rPr>
      </w:pPr>
    </w:p>
    <w:sectPr w:rsidR="00F83C99" w:rsidSect="00B20C4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23"/>
    <w:rsid w:val="00010CC5"/>
    <w:rsid w:val="00016700"/>
    <w:rsid w:val="0004155E"/>
    <w:rsid w:val="00046FE9"/>
    <w:rsid w:val="0008329A"/>
    <w:rsid w:val="000A6F64"/>
    <w:rsid w:val="000C00CD"/>
    <w:rsid w:val="000C656B"/>
    <w:rsid w:val="00112215"/>
    <w:rsid w:val="00136BF5"/>
    <w:rsid w:val="001510C1"/>
    <w:rsid w:val="001560F5"/>
    <w:rsid w:val="0016697C"/>
    <w:rsid w:val="00175706"/>
    <w:rsid w:val="00177926"/>
    <w:rsid w:val="001A49EA"/>
    <w:rsid w:val="001B5F1C"/>
    <w:rsid w:val="001E3D97"/>
    <w:rsid w:val="001E579B"/>
    <w:rsid w:val="001F0299"/>
    <w:rsid w:val="001F18EF"/>
    <w:rsid w:val="00215134"/>
    <w:rsid w:val="00221FF9"/>
    <w:rsid w:val="00227BFA"/>
    <w:rsid w:val="00274210"/>
    <w:rsid w:val="002C3B08"/>
    <w:rsid w:val="002C57DD"/>
    <w:rsid w:val="003365D9"/>
    <w:rsid w:val="00364260"/>
    <w:rsid w:val="0036509E"/>
    <w:rsid w:val="00395B49"/>
    <w:rsid w:val="003A1982"/>
    <w:rsid w:val="003A32F3"/>
    <w:rsid w:val="003A6507"/>
    <w:rsid w:val="003A744C"/>
    <w:rsid w:val="003F2AC1"/>
    <w:rsid w:val="004008CF"/>
    <w:rsid w:val="00420642"/>
    <w:rsid w:val="00433523"/>
    <w:rsid w:val="004377E5"/>
    <w:rsid w:val="00437E97"/>
    <w:rsid w:val="00471723"/>
    <w:rsid w:val="004718E1"/>
    <w:rsid w:val="00475720"/>
    <w:rsid w:val="00477536"/>
    <w:rsid w:val="00483D4F"/>
    <w:rsid w:val="00490478"/>
    <w:rsid w:val="004A2481"/>
    <w:rsid w:val="004C209D"/>
    <w:rsid w:val="004C6BAA"/>
    <w:rsid w:val="0050103B"/>
    <w:rsid w:val="00561F71"/>
    <w:rsid w:val="005701B8"/>
    <w:rsid w:val="00583E60"/>
    <w:rsid w:val="005A45FC"/>
    <w:rsid w:val="005B2E3D"/>
    <w:rsid w:val="005D2389"/>
    <w:rsid w:val="006021FF"/>
    <w:rsid w:val="00631D2B"/>
    <w:rsid w:val="00667C1F"/>
    <w:rsid w:val="006B5808"/>
    <w:rsid w:val="006D0B2A"/>
    <w:rsid w:val="00740B97"/>
    <w:rsid w:val="00745FC8"/>
    <w:rsid w:val="007A5122"/>
    <w:rsid w:val="007C0970"/>
    <w:rsid w:val="007F0B7F"/>
    <w:rsid w:val="007F2DD2"/>
    <w:rsid w:val="007F5699"/>
    <w:rsid w:val="008131AB"/>
    <w:rsid w:val="00814306"/>
    <w:rsid w:val="00816EEE"/>
    <w:rsid w:val="00827BB5"/>
    <w:rsid w:val="00844855"/>
    <w:rsid w:val="008569E8"/>
    <w:rsid w:val="00864FE8"/>
    <w:rsid w:val="0086667C"/>
    <w:rsid w:val="00884614"/>
    <w:rsid w:val="008D7064"/>
    <w:rsid w:val="008F6996"/>
    <w:rsid w:val="00937184"/>
    <w:rsid w:val="009432D4"/>
    <w:rsid w:val="009659A7"/>
    <w:rsid w:val="00970EF8"/>
    <w:rsid w:val="0099018B"/>
    <w:rsid w:val="00992944"/>
    <w:rsid w:val="00993040"/>
    <w:rsid w:val="009B075F"/>
    <w:rsid w:val="009C607B"/>
    <w:rsid w:val="009E6BAD"/>
    <w:rsid w:val="009F627C"/>
    <w:rsid w:val="00A02BED"/>
    <w:rsid w:val="00A168CA"/>
    <w:rsid w:val="00A46E74"/>
    <w:rsid w:val="00A71E3F"/>
    <w:rsid w:val="00A91DFB"/>
    <w:rsid w:val="00A93BC2"/>
    <w:rsid w:val="00A9504A"/>
    <w:rsid w:val="00AB6854"/>
    <w:rsid w:val="00AB7FEE"/>
    <w:rsid w:val="00AD60EF"/>
    <w:rsid w:val="00B04A1B"/>
    <w:rsid w:val="00B16968"/>
    <w:rsid w:val="00B20C46"/>
    <w:rsid w:val="00B259AD"/>
    <w:rsid w:val="00B50493"/>
    <w:rsid w:val="00B547BC"/>
    <w:rsid w:val="00B66CD0"/>
    <w:rsid w:val="00B80B03"/>
    <w:rsid w:val="00BA050A"/>
    <w:rsid w:val="00C014D4"/>
    <w:rsid w:val="00C055CF"/>
    <w:rsid w:val="00C95155"/>
    <w:rsid w:val="00CD1411"/>
    <w:rsid w:val="00CD3437"/>
    <w:rsid w:val="00D17086"/>
    <w:rsid w:val="00D57419"/>
    <w:rsid w:val="00D63547"/>
    <w:rsid w:val="00E32B5E"/>
    <w:rsid w:val="00E36750"/>
    <w:rsid w:val="00E7211B"/>
    <w:rsid w:val="00E85D5C"/>
    <w:rsid w:val="00EA5F94"/>
    <w:rsid w:val="00EF607F"/>
    <w:rsid w:val="00F11463"/>
    <w:rsid w:val="00F1455A"/>
    <w:rsid w:val="00F24DED"/>
    <w:rsid w:val="00F83C99"/>
    <w:rsid w:val="00FD1E1D"/>
    <w:rsid w:val="00FE310B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72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customStyle="1" w:styleId="1">
    <w:name w:val="Абзац списку1"/>
    <w:basedOn w:val="Normal"/>
    <w:uiPriority w:val="99"/>
    <w:rsid w:val="00471723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47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47172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F627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9F62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867</Words>
  <Characters>495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Customer</cp:lastModifiedBy>
  <cp:revision>5</cp:revision>
  <cp:lastPrinted>2021-04-22T12:06:00Z</cp:lastPrinted>
  <dcterms:created xsi:type="dcterms:W3CDTF">2021-04-22T07:25:00Z</dcterms:created>
  <dcterms:modified xsi:type="dcterms:W3CDTF">2021-04-22T12:27:00Z</dcterms:modified>
</cp:coreProperties>
</file>